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AB41A5" w:rsidTr="00AB41A5">
        <w:tc>
          <w:tcPr>
            <w:tcW w:w="4677" w:type="dxa"/>
            <w:tcBorders>
              <w:top w:val="nil"/>
              <w:left w:val="nil"/>
              <w:bottom w:val="nil"/>
              <w:right w:val="nil"/>
            </w:tcBorders>
          </w:tcPr>
          <w:p w:rsidR="00AB41A5" w:rsidRDefault="00AB41A5">
            <w:pPr>
              <w:pStyle w:val="ConsPlusNormal"/>
              <w:outlineLvl w:val="0"/>
            </w:pPr>
            <w:r>
              <w:t>28 декабря 2016 года</w:t>
            </w:r>
          </w:p>
        </w:tc>
        <w:tc>
          <w:tcPr>
            <w:tcW w:w="4678" w:type="dxa"/>
            <w:tcBorders>
              <w:top w:val="nil"/>
              <w:left w:val="nil"/>
              <w:bottom w:val="nil"/>
              <w:right w:val="nil"/>
            </w:tcBorders>
          </w:tcPr>
          <w:p w:rsidR="00AB41A5" w:rsidRDefault="00AB41A5">
            <w:pPr>
              <w:pStyle w:val="ConsPlusNormal"/>
              <w:jc w:val="right"/>
              <w:outlineLvl w:val="0"/>
            </w:pPr>
            <w:r>
              <w:t>N 66-РЗ</w:t>
            </w:r>
          </w:p>
        </w:tc>
      </w:tr>
    </w:tbl>
    <w:p w:rsidR="00AB41A5" w:rsidRDefault="00AB41A5">
      <w:pPr>
        <w:pStyle w:val="ConsPlusNormal"/>
        <w:pBdr>
          <w:top w:val="single" w:sz="6" w:space="0" w:color="auto"/>
        </w:pBdr>
        <w:spacing w:before="100" w:after="100"/>
        <w:jc w:val="both"/>
        <w:rPr>
          <w:sz w:val="2"/>
          <w:szCs w:val="2"/>
        </w:rPr>
      </w:pPr>
    </w:p>
    <w:p w:rsidR="00AB41A5" w:rsidRDefault="00AB41A5">
      <w:pPr>
        <w:pStyle w:val="ConsPlusNormal"/>
        <w:jc w:val="both"/>
      </w:pPr>
    </w:p>
    <w:p w:rsidR="00AB41A5" w:rsidRDefault="00AB41A5">
      <w:pPr>
        <w:pStyle w:val="ConsPlusTitle"/>
        <w:jc w:val="center"/>
      </w:pPr>
      <w:r>
        <w:t>ЗАКОН</w:t>
      </w:r>
    </w:p>
    <w:p w:rsidR="00AB41A5" w:rsidRDefault="00AB41A5">
      <w:pPr>
        <w:pStyle w:val="ConsPlusTitle"/>
        <w:jc w:val="center"/>
      </w:pPr>
    </w:p>
    <w:p w:rsidR="00AB41A5" w:rsidRDefault="00AB41A5">
      <w:pPr>
        <w:pStyle w:val="ConsPlusTitle"/>
        <w:jc w:val="center"/>
      </w:pPr>
      <w:r>
        <w:t>КАБАРДИНО-БАЛКАРСКОЙ РЕСПУБЛИКИ</w:t>
      </w:r>
    </w:p>
    <w:p w:rsidR="00AB41A5" w:rsidRDefault="00AB41A5">
      <w:pPr>
        <w:pStyle w:val="ConsPlusTitle"/>
        <w:jc w:val="center"/>
      </w:pPr>
    </w:p>
    <w:p w:rsidR="00AB41A5" w:rsidRDefault="00AB41A5">
      <w:pPr>
        <w:pStyle w:val="ConsPlusTitle"/>
        <w:jc w:val="center"/>
      </w:pPr>
      <w:r>
        <w:t>О БЮДЖЕТЕ ТЕРРИТОРИАЛЬНОГО ФОНДА ОБЯЗАТЕЛЬНОГО</w:t>
      </w:r>
    </w:p>
    <w:p w:rsidR="00AB41A5" w:rsidRDefault="00AB41A5">
      <w:pPr>
        <w:pStyle w:val="ConsPlusTitle"/>
        <w:jc w:val="center"/>
      </w:pPr>
      <w:r>
        <w:t>МЕДИЦИНСКОГО СТРАХОВАНИЯ КАБАРДИНО-БАЛКАРСКОЙ РЕСПУБЛИКИ</w:t>
      </w:r>
    </w:p>
    <w:p w:rsidR="00AB41A5" w:rsidRDefault="00AB41A5">
      <w:pPr>
        <w:pStyle w:val="ConsPlusTitle"/>
        <w:jc w:val="center"/>
      </w:pPr>
      <w:r>
        <w:t>НА 2017 ГОД И НА ПЛАНОВЫЙ ПЕРИОД 2018</w:t>
      </w:r>
      <w:proofErr w:type="gramStart"/>
      <w:r>
        <w:t xml:space="preserve"> И</w:t>
      </w:r>
      <w:proofErr w:type="gramEnd"/>
      <w:r>
        <w:t xml:space="preserve"> 2019 ГОДОВ</w:t>
      </w:r>
    </w:p>
    <w:p w:rsidR="00AB41A5" w:rsidRDefault="00AB41A5">
      <w:pPr>
        <w:pStyle w:val="ConsPlusNormal"/>
        <w:jc w:val="both"/>
      </w:pPr>
    </w:p>
    <w:p w:rsidR="00AB41A5" w:rsidRDefault="00AB41A5">
      <w:pPr>
        <w:pStyle w:val="ConsPlusNormal"/>
        <w:jc w:val="right"/>
      </w:pPr>
      <w:proofErr w:type="gramStart"/>
      <w:r>
        <w:t>Принят</w:t>
      </w:r>
      <w:proofErr w:type="gramEnd"/>
    </w:p>
    <w:p w:rsidR="00AB41A5" w:rsidRDefault="00AB41A5">
      <w:pPr>
        <w:pStyle w:val="ConsPlusNormal"/>
        <w:jc w:val="right"/>
      </w:pPr>
      <w:r>
        <w:t>Парламентом</w:t>
      </w:r>
    </w:p>
    <w:p w:rsidR="00AB41A5" w:rsidRDefault="00AB41A5">
      <w:pPr>
        <w:pStyle w:val="ConsPlusNormal"/>
        <w:jc w:val="right"/>
      </w:pPr>
      <w:r>
        <w:t>Кабардино-Балкарской Республики</w:t>
      </w:r>
    </w:p>
    <w:p w:rsidR="00AB41A5" w:rsidRDefault="00AB41A5">
      <w:pPr>
        <w:pStyle w:val="ConsPlusNormal"/>
        <w:jc w:val="right"/>
      </w:pPr>
      <w:r>
        <w:t>20 декабря 2016 года</w:t>
      </w:r>
    </w:p>
    <w:p w:rsidR="00AB41A5" w:rsidRDefault="00AB41A5">
      <w:pPr>
        <w:pStyle w:val="ConsPlusNormal"/>
        <w:jc w:val="both"/>
      </w:pPr>
    </w:p>
    <w:p w:rsidR="00AB41A5" w:rsidRDefault="00AB41A5">
      <w:pPr>
        <w:pStyle w:val="ConsPlusNormal"/>
        <w:ind w:firstLine="540"/>
        <w:jc w:val="both"/>
        <w:outlineLvl w:val="1"/>
      </w:pPr>
      <w:r>
        <w:t>Статья 1. Основные характеристики бюджета Территориального фонда обязательного медицинского страхования Кабардино-Балкарской Республики на 2017 год и на плановый период 2018 и 2019 годов</w:t>
      </w:r>
    </w:p>
    <w:p w:rsidR="00AB41A5" w:rsidRDefault="00AB41A5">
      <w:pPr>
        <w:pStyle w:val="ConsPlusNormal"/>
        <w:jc w:val="both"/>
      </w:pPr>
    </w:p>
    <w:p w:rsidR="00AB41A5" w:rsidRDefault="00AB41A5">
      <w:pPr>
        <w:pStyle w:val="ConsPlusNormal"/>
        <w:ind w:firstLine="540"/>
        <w:jc w:val="both"/>
      </w:pPr>
      <w:r>
        <w:t>1. Утвердить основные характеристики бюджета Территориального фонда обязательного медицинского страхования Кабардино-Балкарской Республики (далее - Фонд) на 2017 год:</w:t>
      </w:r>
    </w:p>
    <w:p w:rsidR="00AB41A5" w:rsidRDefault="00AB41A5">
      <w:pPr>
        <w:pStyle w:val="ConsPlusNormal"/>
        <w:ind w:firstLine="540"/>
        <w:jc w:val="both"/>
      </w:pPr>
      <w:r>
        <w:t>1) прогнозируемый общий объем доходов бюджета Фонда в сумме 6864417,9 тыс. рублей, в том числе за счет межбюджетных трансфертов Федерального фонда обязательного медицинского страхования - 6694417,9 тыс. рублей;</w:t>
      </w:r>
    </w:p>
    <w:p w:rsidR="00AB41A5" w:rsidRDefault="00AB41A5">
      <w:pPr>
        <w:pStyle w:val="ConsPlusNormal"/>
        <w:ind w:firstLine="540"/>
        <w:jc w:val="both"/>
      </w:pPr>
      <w:r>
        <w:t>2) общий объем расходов бюджета Фонда в сумме 6864417,9 тыс. рублей.</w:t>
      </w:r>
    </w:p>
    <w:p w:rsidR="00AB41A5" w:rsidRDefault="00AB41A5">
      <w:pPr>
        <w:pStyle w:val="ConsPlusNormal"/>
        <w:ind w:firstLine="540"/>
        <w:jc w:val="both"/>
      </w:pPr>
      <w:r>
        <w:t>2. Утвердить основные характеристики бюджета Фонда на плановый период 2017 и 2018 годов:</w:t>
      </w:r>
    </w:p>
    <w:p w:rsidR="00AB41A5" w:rsidRDefault="00AB41A5">
      <w:pPr>
        <w:pStyle w:val="ConsPlusNormal"/>
        <w:ind w:firstLine="540"/>
        <w:jc w:val="both"/>
      </w:pPr>
      <w:proofErr w:type="gramStart"/>
      <w:r>
        <w:t>1) прогнозируемый общий объем доходов бюджета Фонда на 2018 год в сумме 7980630,8 тыс. рублей, в том числе за счет межбюджетных трансфертов, получаемых из бюджета Федерального фонда обязательного медицинского страхования, - 7810630,8 тыс. рублей, и на 2019 год в сумме 8385336,1 тыс. рублей, в том числе за счет межбюджетных трансфертов, получаемых из бюджета Федерального фонда обязательного медицинского страхования, - 8215336,1 тыс. рублей</w:t>
      </w:r>
      <w:proofErr w:type="gramEnd"/>
      <w:r>
        <w:t>;</w:t>
      </w:r>
    </w:p>
    <w:p w:rsidR="00AB41A5" w:rsidRDefault="00AB41A5">
      <w:pPr>
        <w:pStyle w:val="ConsPlusNormal"/>
        <w:ind w:firstLine="540"/>
        <w:jc w:val="both"/>
      </w:pPr>
      <w:r>
        <w:t>2) общий объем расходов бюджета Фонда на 2018 год в сумме 7980630,8 тыс. рублей и на 2019 год в сумме 8385336,1 тыс. рублей.</w:t>
      </w:r>
    </w:p>
    <w:p w:rsidR="00AB41A5" w:rsidRDefault="00AB41A5">
      <w:pPr>
        <w:pStyle w:val="ConsPlusNormal"/>
        <w:jc w:val="both"/>
      </w:pPr>
    </w:p>
    <w:p w:rsidR="00AB41A5" w:rsidRDefault="00AB41A5">
      <w:pPr>
        <w:pStyle w:val="ConsPlusNormal"/>
        <w:ind w:firstLine="540"/>
        <w:jc w:val="both"/>
        <w:outlineLvl w:val="1"/>
      </w:pPr>
      <w:r>
        <w:t xml:space="preserve">Статья 2. Главные администраторы доходов бюджета Фонда и главные администраторы </w:t>
      </w:r>
      <w:proofErr w:type="gramStart"/>
      <w:r>
        <w:t>источников финансирования дефицита бюджета Фонда</w:t>
      </w:r>
      <w:proofErr w:type="gramEnd"/>
    </w:p>
    <w:p w:rsidR="00AB41A5" w:rsidRDefault="00AB41A5">
      <w:pPr>
        <w:pStyle w:val="ConsPlusNormal"/>
        <w:jc w:val="both"/>
      </w:pPr>
    </w:p>
    <w:p w:rsidR="00AB41A5" w:rsidRDefault="00AB41A5">
      <w:pPr>
        <w:pStyle w:val="ConsPlusNormal"/>
        <w:ind w:firstLine="540"/>
        <w:jc w:val="both"/>
      </w:pPr>
      <w:r>
        <w:t xml:space="preserve">1. Утвердить </w:t>
      </w:r>
      <w:hyperlink w:anchor="P92" w:history="1">
        <w:r>
          <w:rPr>
            <w:color w:val="0000FF"/>
          </w:rPr>
          <w:t>перечень</w:t>
        </w:r>
      </w:hyperlink>
      <w:r>
        <w:t xml:space="preserve"> главных администраторов доходов бюджета Фонда на 2017 год согласно приложению N 1 к настоящему Закону.</w:t>
      </w:r>
    </w:p>
    <w:p w:rsidR="00AB41A5" w:rsidRDefault="00AB41A5">
      <w:pPr>
        <w:pStyle w:val="ConsPlusNormal"/>
        <w:ind w:firstLine="540"/>
        <w:jc w:val="both"/>
      </w:pPr>
      <w:r>
        <w:t xml:space="preserve">2. Утвердить </w:t>
      </w:r>
      <w:hyperlink w:anchor="P263" w:history="1">
        <w:r>
          <w:rPr>
            <w:color w:val="0000FF"/>
          </w:rPr>
          <w:t>перечень</w:t>
        </w:r>
      </w:hyperlink>
      <w:r>
        <w:t xml:space="preserve"> главных </w:t>
      </w:r>
      <w:proofErr w:type="gramStart"/>
      <w:r>
        <w:t>администраторов источников финансирования дефицита бюджета Фонда</w:t>
      </w:r>
      <w:proofErr w:type="gramEnd"/>
      <w:r>
        <w:t xml:space="preserve"> согласно приложению N 2 к настоящему Закону.</w:t>
      </w:r>
    </w:p>
    <w:p w:rsidR="00AB41A5" w:rsidRDefault="00AB41A5">
      <w:pPr>
        <w:pStyle w:val="ConsPlusNormal"/>
        <w:jc w:val="both"/>
      </w:pPr>
    </w:p>
    <w:p w:rsidR="00AB41A5" w:rsidRDefault="00AB41A5">
      <w:pPr>
        <w:pStyle w:val="ConsPlusNormal"/>
        <w:ind w:firstLine="540"/>
        <w:jc w:val="both"/>
        <w:outlineLvl w:val="1"/>
      </w:pPr>
      <w:r>
        <w:t>Статья 3. Бюджетные ассигнования Фонда на 2017 год и на плановый период 2018 и 2019 годов</w:t>
      </w:r>
    </w:p>
    <w:p w:rsidR="00AB41A5" w:rsidRDefault="00AB41A5">
      <w:pPr>
        <w:pStyle w:val="ConsPlusNormal"/>
        <w:jc w:val="both"/>
      </w:pPr>
    </w:p>
    <w:p w:rsidR="00AB41A5" w:rsidRDefault="00AB41A5">
      <w:pPr>
        <w:pStyle w:val="ConsPlusNormal"/>
        <w:ind w:firstLine="540"/>
        <w:jc w:val="both"/>
      </w:pPr>
      <w:r>
        <w:t>Утвердить распределение бюджетных ассигнований Фонда по разделам, подразделам, целевым статьям и видам расходов классификации расходов бюджетов:</w:t>
      </w:r>
    </w:p>
    <w:p w:rsidR="00AB41A5" w:rsidRDefault="00AB41A5">
      <w:pPr>
        <w:pStyle w:val="ConsPlusNormal"/>
        <w:ind w:firstLine="540"/>
        <w:jc w:val="both"/>
      </w:pPr>
      <w:r>
        <w:t xml:space="preserve">1) на 2017 год согласно </w:t>
      </w:r>
      <w:hyperlink w:anchor="P299" w:history="1">
        <w:r>
          <w:rPr>
            <w:color w:val="0000FF"/>
          </w:rPr>
          <w:t>приложению N 3</w:t>
        </w:r>
      </w:hyperlink>
      <w:r>
        <w:t xml:space="preserve"> к настоящему Закону;</w:t>
      </w:r>
    </w:p>
    <w:p w:rsidR="00AB41A5" w:rsidRDefault="00AB41A5">
      <w:pPr>
        <w:pStyle w:val="ConsPlusNormal"/>
        <w:ind w:firstLine="540"/>
        <w:jc w:val="both"/>
      </w:pPr>
      <w:r>
        <w:t xml:space="preserve">2) на плановый период 2018 и 2019 годов согласно </w:t>
      </w:r>
      <w:hyperlink w:anchor="P452" w:history="1">
        <w:r>
          <w:rPr>
            <w:color w:val="0000FF"/>
          </w:rPr>
          <w:t>приложению N 4</w:t>
        </w:r>
      </w:hyperlink>
      <w:r>
        <w:t xml:space="preserve"> к настоящему Закону.</w:t>
      </w:r>
    </w:p>
    <w:p w:rsidR="00AB41A5" w:rsidRDefault="00AB41A5">
      <w:pPr>
        <w:pStyle w:val="ConsPlusNormal"/>
        <w:jc w:val="both"/>
      </w:pPr>
    </w:p>
    <w:p w:rsidR="00AB41A5" w:rsidRDefault="00AB41A5">
      <w:pPr>
        <w:pStyle w:val="ConsPlusNormal"/>
        <w:ind w:firstLine="540"/>
        <w:jc w:val="both"/>
        <w:outlineLvl w:val="1"/>
      </w:pPr>
      <w:r>
        <w:t>Статья 4. Нормированный страховой запас Фонда на 2017 год и порядок его расходования</w:t>
      </w:r>
    </w:p>
    <w:p w:rsidR="00AB41A5" w:rsidRDefault="00AB41A5">
      <w:pPr>
        <w:pStyle w:val="ConsPlusNormal"/>
        <w:jc w:val="both"/>
      </w:pPr>
    </w:p>
    <w:p w:rsidR="00AB41A5" w:rsidRDefault="00AB41A5">
      <w:pPr>
        <w:pStyle w:val="ConsPlusNormal"/>
        <w:ind w:firstLine="540"/>
        <w:jc w:val="both"/>
      </w:pPr>
      <w:r>
        <w:t>1. Установить на 2017 год предельный годовой размер средств нормированного страхового запаса Фонда в сумме 500000,0 тыс. рублей.</w:t>
      </w:r>
    </w:p>
    <w:p w:rsidR="00AB41A5" w:rsidRDefault="00AB41A5">
      <w:pPr>
        <w:pStyle w:val="ConsPlusNormal"/>
        <w:ind w:firstLine="540"/>
        <w:jc w:val="both"/>
      </w:pPr>
      <w:r>
        <w:t xml:space="preserve">2. Нормированный страховой запас Фонда (далее - нормированный страховой запас) предназначен для обеспечения финансовой устойчивости системы обязательного медицинского страхования и используется </w:t>
      </w:r>
      <w:proofErr w:type="gramStart"/>
      <w:r>
        <w:t>на</w:t>
      </w:r>
      <w:proofErr w:type="gramEnd"/>
      <w:r>
        <w:t>:</w:t>
      </w:r>
    </w:p>
    <w:p w:rsidR="00AB41A5" w:rsidRDefault="00AB41A5">
      <w:pPr>
        <w:pStyle w:val="ConsPlusNormal"/>
        <w:ind w:firstLine="540"/>
        <w:jc w:val="both"/>
      </w:pPr>
      <w:r>
        <w:t>1) дополнительное финансовое обеспечение реализации территориальной программы обязательного медицинского страхования в составе Программы государственных гарантий бесплатного оказания гражданам в Кабардино-Балкарской Республике медицинской помощи на 2017 год;</w:t>
      </w:r>
    </w:p>
    <w:p w:rsidR="00AB41A5" w:rsidRDefault="00AB41A5">
      <w:pPr>
        <w:pStyle w:val="ConsPlusNormal"/>
        <w:ind w:firstLine="540"/>
        <w:jc w:val="both"/>
      </w:pPr>
      <w:r>
        <w:t>2)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части:</w:t>
      </w:r>
    </w:p>
    <w:p w:rsidR="00AB41A5" w:rsidRDefault="00AB41A5">
      <w:pPr>
        <w:pStyle w:val="ConsPlusNormal"/>
        <w:ind w:firstLine="540"/>
        <w:jc w:val="both"/>
      </w:pPr>
      <w:r>
        <w:t>а) возмещения другим территориальным фондам обязательного медицинского страхования затрат по оплате стоимости медицинской помощи, оказанной застрахованным лицам за пределами Кабардино-Балкарской Республики, в объеме, предусмотренном базовой программой обязательного медицинского страхования;</w:t>
      </w:r>
    </w:p>
    <w:p w:rsidR="00AB41A5" w:rsidRDefault="00AB41A5">
      <w:pPr>
        <w:pStyle w:val="ConsPlusNormal"/>
        <w:ind w:firstLine="540"/>
        <w:jc w:val="both"/>
      </w:pPr>
      <w:r>
        <w:t>б) оплаты стоимости медицинской помощи, оказанной медицинскими организациями Кабардино-Балкарской Республики лицам, застрахованным на территории других субъектов Российской Федерации, с последующим восстановлением сре</w:t>
      </w:r>
      <w:proofErr w:type="gramStart"/>
      <w:r>
        <w:t>дств в с</w:t>
      </w:r>
      <w:proofErr w:type="gramEnd"/>
      <w:r>
        <w:t>остав нормированного страхового запаса по мере возмещения затрат другими территориальными фондами;</w:t>
      </w:r>
    </w:p>
    <w:p w:rsidR="00AB41A5" w:rsidRDefault="00AB41A5">
      <w:pPr>
        <w:pStyle w:val="ConsPlusNormal"/>
        <w:ind w:firstLine="540"/>
        <w:jc w:val="both"/>
      </w:pPr>
      <w:r>
        <w:t>3)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AB41A5" w:rsidRDefault="00AB41A5">
      <w:pPr>
        <w:pStyle w:val="ConsPlusNormal"/>
        <w:ind w:firstLine="540"/>
        <w:jc w:val="both"/>
      </w:pPr>
      <w:r>
        <w:t xml:space="preserve">3. </w:t>
      </w:r>
      <w:proofErr w:type="gramStart"/>
      <w:r>
        <w:t xml:space="preserve">В случае превышения установленного в соответствии с Федеральным </w:t>
      </w:r>
      <w:hyperlink r:id="rId4" w:history="1">
        <w:r>
          <w:rPr>
            <w:color w:val="0000FF"/>
          </w:rPr>
          <w:t>законом</w:t>
        </w:r>
      </w:hyperlink>
      <w:r>
        <w:t xml:space="preserve"> от 29 ноября 2010 года N 326-ФЗ "Об обязательном медицинском страховании в Российской Федерации"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Фонд принимает решение о</w:t>
      </w:r>
      <w:proofErr w:type="gramEnd"/>
      <w:r>
        <w:t xml:space="preserve"> </w:t>
      </w:r>
      <w:proofErr w:type="gramStart"/>
      <w:r>
        <w:t>предоставлении</w:t>
      </w:r>
      <w:proofErr w:type="gramEnd"/>
      <w:r>
        <w:t xml:space="preserve"> или об отказе в предоставлении страховой медицинской организации недостающих на оплату медицинской помощи средств из нормированного страхового запаса. Средства, предоставляемые из нормированного страхового запаса, направляются страховой медицинской организацией исключительно на оплату медицинской помощи застрахованным лицам по территориальной программе обязательного медицинского страхования.</w:t>
      </w:r>
    </w:p>
    <w:p w:rsidR="00AB41A5" w:rsidRDefault="00AB41A5">
      <w:pPr>
        <w:pStyle w:val="ConsPlusNormal"/>
        <w:jc w:val="both"/>
      </w:pPr>
    </w:p>
    <w:p w:rsidR="00AB41A5" w:rsidRDefault="00AB41A5">
      <w:pPr>
        <w:pStyle w:val="ConsPlusNormal"/>
        <w:ind w:firstLine="540"/>
        <w:jc w:val="both"/>
        <w:outlineLvl w:val="1"/>
      </w:pPr>
      <w:r>
        <w:t>Статья 5. Межбюджетные трансферты бюджета Фонда</w:t>
      </w:r>
    </w:p>
    <w:p w:rsidR="00AB41A5" w:rsidRDefault="00AB41A5">
      <w:pPr>
        <w:pStyle w:val="ConsPlusNormal"/>
        <w:jc w:val="both"/>
      </w:pPr>
    </w:p>
    <w:p w:rsidR="00AB41A5" w:rsidRDefault="00AB41A5">
      <w:pPr>
        <w:pStyle w:val="ConsPlusNormal"/>
        <w:ind w:firstLine="540"/>
        <w:jc w:val="both"/>
      </w:pPr>
      <w:r>
        <w:t>Утвердить распределение межбюджетных трансфертов, получаемых из Федерального фонда обязательного медицинского страхования на выполнение территориальной программы обязательного медицинского страхования в рамках базовой программы обязательного медицинского страхования:</w:t>
      </w:r>
    </w:p>
    <w:p w:rsidR="00AB41A5" w:rsidRDefault="00AB41A5">
      <w:pPr>
        <w:pStyle w:val="ConsPlusNormal"/>
        <w:ind w:firstLine="540"/>
        <w:jc w:val="both"/>
      </w:pPr>
      <w:r>
        <w:t xml:space="preserve">1) на 2017 год согласно </w:t>
      </w:r>
      <w:hyperlink w:anchor="P617" w:history="1">
        <w:r>
          <w:rPr>
            <w:color w:val="0000FF"/>
          </w:rPr>
          <w:t>приложению N 5</w:t>
        </w:r>
      </w:hyperlink>
      <w:r>
        <w:t xml:space="preserve"> к настоящему Закону;</w:t>
      </w:r>
    </w:p>
    <w:p w:rsidR="00AB41A5" w:rsidRDefault="00AB41A5">
      <w:pPr>
        <w:pStyle w:val="ConsPlusNormal"/>
        <w:ind w:firstLine="540"/>
        <w:jc w:val="both"/>
      </w:pPr>
      <w:r>
        <w:t xml:space="preserve">2) на плановый период 2018 и 2019 годов согласно </w:t>
      </w:r>
      <w:hyperlink w:anchor="P644" w:history="1">
        <w:r>
          <w:rPr>
            <w:color w:val="0000FF"/>
          </w:rPr>
          <w:t>приложению N 6</w:t>
        </w:r>
      </w:hyperlink>
      <w:r>
        <w:t xml:space="preserve"> к настоящему Закону.</w:t>
      </w:r>
    </w:p>
    <w:p w:rsidR="00AB41A5" w:rsidRDefault="00AB41A5">
      <w:pPr>
        <w:pStyle w:val="ConsPlusNormal"/>
        <w:jc w:val="both"/>
      </w:pPr>
    </w:p>
    <w:p w:rsidR="00AB41A5" w:rsidRDefault="00AB41A5">
      <w:pPr>
        <w:pStyle w:val="ConsPlusNormal"/>
        <w:ind w:firstLine="540"/>
        <w:jc w:val="both"/>
        <w:outlineLvl w:val="1"/>
      </w:pPr>
      <w:r>
        <w:t>Статья 6. Особенности исполнения бюджета Фонда в 2017 году</w:t>
      </w:r>
    </w:p>
    <w:p w:rsidR="00AB41A5" w:rsidRDefault="00AB41A5">
      <w:pPr>
        <w:pStyle w:val="ConsPlusNormal"/>
        <w:jc w:val="both"/>
      </w:pPr>
    </w:p>
    <w:p w:rsidR="00AB41A5" w:rsidRDefault="00AB41A5">
      <w:pPr>
        <w:pStyle w:val="ConsPlusNormal"/>
        <w:ind w:firstLine="540"/>
        <w:jc w:val="both"/>
      </w:pPr>
      <w:r>
        <w:t xml:space="preserve">1. Установить, что в соответствии с </w:t>
      </w:r>
      <w:hyperlink r:id="rId5" w:history="1">
        <w:r>
          <w:rPr>
            <w:color w:val="0000FF"/>
          </w:rPr>
          <w:t>пунктом 5 статьи 242</w:t>
        </w:r>
      </w:hyperlink>
      <w:r>
        <w:t xml:space="preserve"> Бюджетного кодекса Российской </w:t>
      </w:r>
      <w:proofErr w:type="gramStart"/>
      <w:r>
        <w:t>Федерации</w:t>
      </w:r>
      <w:proofErr w:type="gramEnd"/>
      <w:r>
        <w:t xml:space="preserve"> не использованные по состоянию на 1 января 2017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2017 года.</w:t>
      </w:r>
    </w:p>
    <w:p w:rsidR="00AB41A5" w:rsidRDefault="00AB41A5">
      <w:pPr>
        <w:pStyle w:val="ConsPlusNormal"/>
        <w:ind w:firstLine="540"/>
        <w:jc w:val="both"/>
      </w:pPr>
      <w:r>
        <w:t xml:space="preserve">2. Установить, что средства бюджета Фонда, использованные медицинскими организациями Кабардино-Балкарской Республики не по целевому назначению в предыдущие годы, подлежат </w:t>
      </w:r>
      <w:r>
        <w:lastRenderedPageBreak/>
        <w:t>возврату в бюджет Фонда с последующим перечислением в соответствующие бюджеты.</w:t>
      </w:r>
    </w:p>
    <w:p w:rsidR="00AB41A5" w:rsidRDefault="00AB41A5">
      <w:pPr>
        <w:pStyle w:val="ConsPlusNormal"/>
        <w:ind w:firstLine="540"/>
        <w:jc w:val="both"/>
      </w:pPr>
      <w:r>
        <w:t xml:space="preserve">3. Установить в соответствии со </w:t>
      </w:r>
      <w:hyperlink r:id="rId6" w:history="1">
        <w:r>
          <w:rPr>
            <w:color w:val="0000FF"/>
          </w:rPr>
          <w:t>статьей 217</w:t>
        </w:r>
      </w:hyperlink>
      <w:r>
        <w:t xml:space="preserve"> Бюджетного кодекса Российской Федерации следующие основания для внесения в 2017 году изменений в показатели сводной бюджетной росписи бюджета Фонда:</w:t>
      </w:r>
    </w:p>
    <w:p w:rsidR="00AB41A5" w:rsidRDefault="00AB41A5">
      <w:pPr>
        <w:pStyle w:val="ConsPlusNormal"/>
        <w:ind w:firstLine="540"/>
        <w:jc w:val="both"/>
      </w:pPr>
      <w:r>
        <w:t>1) получение уведомлений по изменениям объемов субсидий, субвенций и иных межбюджетных трансфертов, имеющих целевое назначение, получаемых в 2017 году из бюджета Федерального фонда обязательного медицинского страхования;</w:t>
      </w:r>
    </w:p>
    <w:p w:rsidR="00AB41A5" w:rsidRDefault="00AB41A5">
      <w:pPr>
        <w:pStyle w:val="ConsPlusNormal"/>
        <w:ind w:firstLine="540"/>
        <w:jc w:val="both"/>
      </w:pPr>
      <w:r>
        <w:t>2) перераспределение в 2017 году бюджетных ассигнований между подгруппами расходов в пределах соответствующих групп видов расходов и целевой статьи расходов классификации расходов бюджета;</w:t>
      </w:r>
    </w:p>
    <w:p w:rsidR="00AB41A5" w:rsidRDefault="00AB41A5">
      <w:pPr>
        <w:pStyle w:val="ConsPlusNormal"/>
        <w:ind w:firstLine="540"/>
        <w:jc w:val="both"/>
      </w:pPr>
      <w:r>
        <w:t>3) изменение бюджетной классификации Российской Федерации.</w:t>
      </w:r>
    </w:p>
    <w:p w:rsidR="00AB41A5" w:rsidRDefault="00AB41A5">
      <w:pPr>
        <w:pStyle w:val="ConsPlusNormal"/>
        <w:ind w:firstLine="540"/>
        <w:jc w:val="both"/>
      </w:pPr>
      <w:r>
        <w:t>4. Установить, что средства в объеме процентного дохода, полученного от размещения временно свободных средств Фонда, в 2017 году направляются на финансовое обеспечение реализации территориальной программы обязательного медицинского страхования Кабардино-Балкарской Республики.</w:t>
      </w:r>
    </w:p>
    <w:p w:rsidR="00AB41A5" w:rsidRDefault="00AB41A5">
      <w:pPr>
        <w:pStyle w:val="ConsPlusNormal"/>
        <w:jc w:val="both"/>
      </w:pPr>
    </w:p>
    <w:p w:rsidR="00AB41A5" w:rsidRDefault="00AB41A5">
      <w:pPr>
        <w:pStyle w:val="ConsPlusNormal"/>
        <w:ind w:firstLine="540"/>
        <w:jc w:val="both"/>
        <w:outlineLvl w:val="1"/>
      </w:pPr>
      <w:r>
        <w:t>Статья 7. Норматив расходов на ведение дела страховых медицинских организаций на 2017 год</w:t>
      </w:r>
    </w:p>
    <w:p w:rsidR="00AB41A5" w:rsidRDefault="00AB41A5">
      <w:pPr>
        <w:pStyle w:val="ConsPlusNormal"/>
        <w:jc w:val="both"/>
      </w:pPr>
    </w:p>
    <w:p w:rsidR="00AB41A5" w:rsidRDefault="00AB41A5">
      <w:pPr>
        <w:pStyle w:val="ConsPlusNormal"/>
        <w:ind w:firstLine="540"/>
        <w:jc w:val="both"/>
      </w:pPr>
      <w:r>
        <w:t xml:space="preserve">Установить страховым медицинским организациям норматив расходов на ведение дела по обязательному медицинскому страхованию в размере 1,0 процента от суммы средств, поступивших в страховую медицинскую организацию по дифференцированным </w:t>
      </w:r>
      <w:proofErr w:type="spellStart"/>
      <w:r>
        <w:t>подушевым</w:t>
      </w:r>
      <w:proofErr w:type="spellEnd"/>
      <w:r>
        <w:t xml:space="preserve"> нормативам.</w:t>
      </w:r>
    </w:p>
    <w:p w:rsidR="00AB41A5" w:rsidRDefault="00AB41A5">
      <w:pPr>
        <w:pStyle w:val="ConsPlusNormal"/>
        <w:jc w:val="both"/>
      </w:pPr>
    </w:p>
    <w:p w:rsidR="00AB41A5" w:rsidRDefault="00AB41A5">
      <w:pPr>
        <w:pStyle w:val="ConsPlusNormal"/>
        <w:ind w:firstLine="540"/>
        <w:jc w:val="both"/>
        <w:outlineLvl w:val="1"/>
      </w:pPr>
      <w:r>
        <w:t>Статья 8. Вступление в силу настоящего Закона</w:t>
      </w:r>
    </w:p>
    <w:p w:rsidR="00AB41A5" w:rsidRDefault="00AB41A5">
      <w:pPr>
        <w:pStyle w:val="ConsPlusNormal"/>
        <w:jc w:val="both"/>
      </w:pPr>
    </w:p>
    <w:p w:rsidR="00AB41A5" w:rsidRDefault="00AB41A5">
      <w:pPr>
        <w:pStyle w:val="ConsPlusNormal"/>
        <w:ind w:firstLine="540"/>
        <w:jc w:val="both"/>
      </w:pPr>
      <w:r>
        <w:t>Настоящий Закон вступает в силу с 1 января 2017 года.</w:t>
      </w:r>
    </w:p>
    <w:p w:rsidR="00AB41A5" w:rsidRDefault="00AB41A5">
      <w:pPr>
        <w:pStyle w:val="ConsPlusNormal"/>
        <w:jc w:val="both"/>
      </w:pPr>
    </w:p>
    <w:p w:rsidR="00AB41A5" w:rsidRDefault="00AB41A5">
      <w:pPr>
        <w:pStyle w:val="ConsPlusNormal"/>
        <w:jc w:val="right"/>
      </w:pPr>
      <w:r>
        <w:t>Глава</w:t>
      </w:r>
    </w:p>
    <w:p w:rsidR="00AB41A5" w:rsidRDefault="00AB41A5">
      <w:pPr>
        <w:pStyle w:val="ConsPlusNormal"/>
        <w:jc w:val="right"/>
      </w:pPr>
      <w:r>
        <w:t>Кабардино-Балкарской Республики</w:t>
      </w:r>
    </w:p>
    <w:p w:rsidR="00AB41A5" w:rsidRDefault="00AB41A5">
      <w:pPr>
        <w:pStyle w:val="ConsPlusNormal"/>
        <w:jc w:val="right"/>
      </w:pPr>
      <w:r>
        <w:t>Ю.КОКОВ</w:t>
      </w:r>
    </w:p>
    <w:p w:rsidR="00AB41A5" w:rsidRDefault="00AB41A5">
      <w:pPr>
        <w:pStyle w:val="ConsPlusNormal"/>
      </w:pPr>
      <w:r>
        <w:t>город Нальчик</w:t>
      </w:r>
    </w:p>
    <w:p w:rsidR="00AB41A5" w:rsidRDefault="00AB41A5">
      <w:pPr>
        <w:pStyle w:val="ConsPlusNormal"/>
      </w:pPr>
      <w:r>
        <w:t>28 декабря 2016 года</w:t>
      </w:r>
    </w:p>
    <w:p w:rsidR="00AB41A5" w:rsidRDefault="00AB41A5">
      <w:pPr>
        <w:pStyle w:val="ConsPlusNormal"/>
      </w:pPr>
      <w:r>
        <w:t>N 66-РЗ</w:t>
      </w:r>
    </w:p>
    <w:p w:rsidR="00AB41A5" w:rsidRDefault="00AB41A5">
      <w:pPr>
        <w:pStyle w:val="ConsPlusNormal"/>
        <w:jc w:val="both"/>
      </w:pPr>
    </w:p>
    <w:p w:rsidR="00AB41A5" w:rsidRDefault="00AB41A5">
      <w:pPr>
        <w:pStyle w:val="ConsPlusNormal"/>
        <w:jc w:val="both"/>
      </w:pPr>
    </w:p>
    <w:p w:rsidR="00AB41A5" w:rsidRDefault="00AB41A5">
      <w:pPr>
        <w:pStyle w:val="ConsPlusNormal"/>
        <w:jc w:val="both"/>
      </w:pPr>
    </w:p>
    <w:p w:rsidR="00AB41A5" w:rsidRDefault="00AB41A5">
      <w:pPr>
        <w:pStyle w:val="ConsPlusNormal"/>
        <w:jc w:val="both"/>
      </w:pPr>
    </w:p>
    <w:p w:rsidR="00AB41A5" w:rsidRDefault="00AB41A5">
      <w:pPr>
        <w:pStyle w:val="ConsPlusNormal"/>
        <w:jc w:val="both"/>
      </w:pPr>
    </w:p>
    <w:p w:rsidR="00AB41A5" w:rsidRDefault="00AB41A5">
      <w:pPr>
        <w:sectPr w:rsidR="00AB41A5" w:rsidSect="001315D2">
          <w:pgSz w:w="11906" w:h="16838"/>
          <w:pgMar w:top="1134" w:right="850" w:bottom="1134" w:left="1701" w:header="708" w:footer="708" w:gutter="0"/>
          <w:cols w:space="708"/>
          <w:docGrid w:linePitch="360"/>
        </w:sectPr>
      </w:pPr>
    </w:p>
    <w:p w:rsidR="00AB41A5" w:rsidRDefault="00AB41A5">
      <w:pPr>
        <w:pStyle w:val="ConsPlusNormal"/>
        <w:jc w:val="right"/>
        <w:outlineLvl w:val="0"/>
      </w:pPr>
      <w:r>
        <w:lastRenderedPageBreak/>
        <w:t>Приложение N 1</w:t>
      </w:r>
    </w:p>
    <w:p w:rsidR="00AB41A5" w:rsidRDefault="00AB41A5">
      <w:pPr>
        <w:pStyle w:val="ConsPlusNormal"/>
        <w:jc w:val="right"/>
      </w:pPr>
      <w:r>
        <w:t>к Закону</w:t>
      </w:r>
    </w:p>
    <w:p w:rsidR="00AB41A5" w:rsidRDefault="00AB41A5">
      <w:pPr>
        <w:pStyle w:val="ConsPlusNormal"/>
        <w:jc w:val="right"/>
      </w:pPr>
      <w:r>
        <w:t>Кабардино-Балкарской Республики</w:t>
      </w:r>
    </w:p>
    <w:p w:rsidR="00AB41A5" w:rsidRDefault="00AB41A5">
      <w:pPr>
        <w:pStyle w:val="ConsPlusNormal"/>
        <w:jc w:val="right"/>
      </w:pPr>
      <w:r>
        <w:t>"О бюджете Территориального фонда</w:t>
      </w:r>
    </w:p>
    <w:p w:rsidR="00AB41A5" w:rsidRDefault="00AB41A5">
      <w:pPr>
        <w:pStyle w:val="ConsPlusNormal"/>
        <w:jc w:val="right"/>
      </w:pPr>
      <w:r>
        <w:t>обязательного медицинского страхования</w:t>
      </w:r>
    </w:p>
    <w:p w:rsidR="00AB41A5" w:rsidRDefault="00AB41A5">
      <w:pPr>
        <w:pStyle w:val="ConsPlusNormal"/>
        <w:jc w:val="right"/>
      </w:pPr>
      <w:r>
        <w:t>Кабардино-Балкарской Республики</w:t>
      </w:r>
    </w:p>
    <w:p w:rsidR="00AB41A5" w:rsidRDefault="00AB41A5">
      <w:pPr>
        <w:pStyle w:val="ConsPlusNormal"/>
        <w:jc w:val="right"/>
      </w:pPr>
      <w:r>
        <w:t>на 2017 год и на плановый период</w:t>
      </w:r>
    </w:p>
    <w:p w:rsidR="00AB41A5" w:rsidRDefault="00AB41A5">
      <w:pPr>
        <w:pStyle w:val="ConsPlusNormal"/>
        <w:jc w:val="right"/>
      </w:pPr>
      <w:r>
        <w:t>2018 и 2019 годов"</w:t>
      </w:r>
    </w:p>
    <w:p w:rsidR="00AB41A5" w:rsidRDefault="00AB41A5">
      <w:pPr>
        <w:pStyle w:val="ConsPlusNormal"/>
        <w:jc w:val="both"/>
      </w:pPr>
    </w:p>
    <w:p w:rsidR="00AB41A5" w:rsidRDefault="00AB41A5">
      <w:pPr>
        <w:pStyle w:val="ConsPlusTitle"/>
        <w:jc w:val="center"/>
      </w:pPr>
      <w:bookmarkStart w:id="0" w:name="P92"/>
      <w:bookmarkEnd w:id="0"/>
      <w:r>
        <w:t>ПЕРЕЧЕНЬ</w:t>
      </w:r>
    </w:p>
    <w:p w:rsidR="00AB41A5" w:rsidRDefault="00AB41A5">
      <w:pPr>
        <w:pStyle w:val="ConsPlusTitle"/>
        <w:jc w:val="center"/>
      </w:pPr>
      <w:r>
        <w:t>ГЛАВНЫХ АДМИНИСТРАТОРОВ ДОХОДОВ БЮДЖЕТА ФОНДА НА 2017 ГОД</w:t>
      </w:r>
    </w:p>
    <w:p w:rsidR="00AB41A5" w:rsidRDefault="00AB41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76"/>
        <w:gridCol w:w="2940"/>
        <w:gridCol w:w="5499"/>
      </w:tblGrid>
      <w:tr w:rsidR="00AB41A5">
        <w:tc>
          <w:tcPr>
            <w:tcW w:w="4116" w:type="dxa"/>
            <w:gridSpan w:val="2"/>
          </w:tcPr>
          <w:p w:rsidR="00AB41A5" w:rsidRDefault="00AB41A5">
            <w:pPr>
              <w:pStyle w:val="ConsPlusNormal"/>
              <w:jc w:val="center"/>
            </w:pPr>
            <w:r>
              <w:t>Коды бюджетной классификации Российской Федерации</w:t>
            </w:r>
          </w:p>
        </w:tc>
        <w:tc>
          <w:tcPr>
            <w:tcW w:w="5499" w:type="dxa"/>
            <w:vMerge w:val="restart"/>
          </w:tcPr>
          <w:p w:rsidR="00AB41A5" w:rsidRDefault="00AB41A5">
            <w:pPr>
              <w:pStyle w:val="ConsPlusNormal"/>
              <w:jc w:val="center"/>
            </w:pPr>
            <w:r>
              <w:t xml:space="preserve">Наименование главного </w:t>
            </w:r>
            <w:proofErr w:type="gramStart"/>
            <w:r>
              <w:t>администратора доходов бюджета Территориального фонда обязательного медицинского страхования</w:t>
            </w:r>
            <w:proofErr w:type="gramEnd"/>
          </w:p>
        </w:tc>
      </w:tr>
      <w:tr w:rsidR="00AB41A5">
        <w:tc>
          <w:tcPr>
            <w:tcW w:w="1176" w:type="dxa"/>
          </w:tcPr>
          <w:p w:rsidR="00AB41A5" w:rsidRDefault="00AB41A5">
            <w:pPr>
              <w:pStyle w:val="ConsPlusNormal"/>
              <w:jc w:val="center"/>
            </w:pPr>
            <w:r>
              <w:t>главного администратора доходов</w:t>
            </w:r>
          </w:p>
        </w:tc>
        <w:tc>
          <w:tcPr>
            <w:tcW w:w="2940" w:type="dxa"/>
          </w:tcPr>
          <w:p w:rsidR="00AB41A5" w:rsidRDefault="00AB41A5">
            <w:pPr>
              <w:pStyle w:val="ConsPlusNormal"/>
              <w:jc w:val="center"/>
            </w:pPr>
            <w:r>
              <w:t>доходов бюджета Территориального фонда обязательного медицинского страхования</w:t>
            </w:r>
          </w:p>
        </w:tc>
        <w:tc>
          <w:tcPr>
            <w:tcW w:w="5499" w:type="dxa"/>
            <w:vMerge/>
          </w:tcPr>
          <w:p w:rsidR="00AB41A5" w:rsidRDefault="00AB41A5"/>
        </w:tc>
      </w:tr>
      <w:tr w:rsidR="00AB41A5">
        <w:tc>
          <w:tcPr>
            <w:tcW w:w="1176" w:type="dxa"/>
          </w:tcPr>
          <w:p w:rsidR="00AB41A5" w:rsidRDefault="00AB41A5">
            <w:pPr>
              <w:pStyle w:val="ConsPlusNormal"/>
              <w:jc w:val="center"/>
            </w:pPr>
            <w:r>
              <w:t>100</w:t>
            </w:r>
          </w:p>
        </w:tc>
        <w:tc>
          <w:tcPr>
            <w:tcW w:w="2940" w:type="dxa"/>
          </w:tcPr>
          <w:p w:rsidR="00AB41A5" w:rsidRDefault="00AB41A5">
            <w:pPr>
              <w:pStyle w:val="ConsPlusNormal"/>
            </w:pPr>
          </w:p>
        </w:tc>
        <w:tc>
          <w:tcPr>
            <w:tcW w:w="5499" w:type="dxa"/>
          </w:tcPr>
          <w:p w:rsidR="00AB41A5" w:rsidRDefault="00AB41A5">
            <w:pPr>
              <w:pStyle w:val="ConsPlusNormal"/>
            </w:pPr>
            <w:r>
              <w:t>Федеральное казначейство</w:t>
            </w:r>
          </w:p>
        </w:tc>
      </w:tr>
      <w:tr w:rsidR="00AB41A5">
        <w:tc>
          <w:tcPr>
            <w:tcW w:w="1176" w:type="dxa"/>
          </w:tcPr>
          <w:p w:rsidR="00AB41A5" w:rsidRDefault="00AB41A5">
            <w:pPr>
              <w:pStyle w:val="ConsPlusNormal"/>
              <w:jc w:val="center"/>
            </w:pPr>
            <w:r>
              <w:t>100</w:t>
            </w:r>
          </w:p>
        </w:tc>
        <w:tc>
          <w:tcPr>
            <w:tcW w:w="2940" w:type="dxa"/>
          </w:tcPr>
          <w:p w:rsidR="00AB41A5" w:rsidRDefault="00AB41A5">
            <w:pPr>
              <w:pStyle w:val="ConsPlusNormal"/>
              <w:jc w:val="center"/>
            </w:pPr>
            <w:r>
              <w:t>1 16 20040 09 0000 140</w:t>
            </w:r>
          </w:p>
        </w:tc>
        <w:tc>
          <w:tcPr>
            <w:tcW w:w="5499" w:type="dxa"/>
          </w:tcPr>
          <w:p w:rsidR="00AB41A5" w:rsidRDefault="00AB41A5">
            <w:pPr>
              <w:pStyle w:val="ConsPlusNormal"/>
            </w:pPr>
            <w: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бюджетов территориальных фондов обязательного медицинского страхования)</w:t>
            </w:r>
          </w:p>
        </w:tc>
      </w:tr>
      <w:tr w:rsidR="00AB41A5">
        <w:tc>
          <w:tcPr>
            <w:tcW w:w="1176" w:type="dxa"/>
          </w:tcPr>
          <w:p w:rsidR="00AB41A5" w:rsidRDefault="00AB41A5">
            <w:pPr>
              <w:pStyle w:val="ConsPlusNormal"/>
              <w:jc w:val="center"/>
            </w:pPr>
            <w:r>
              <w:t>100</w:t>
            </w:r>
          </w:p>
        </w:tc>
        <w:tc>
          <w:tcPr>
            <w:tcW w:w="2940" w:type="dxa"/>
          </w:tcPr>
          <w:p w:rsidR="00AB41A5" w:rsidRDefault="00AB41A5">
            <w:pPr>
              <w:pStyle w:val="ConsPlusNormal"/>
              <w:jc w:val="center"/>
            </w:pPr>
            <w:r>
              <w:t>1 16 21090 09 0000 140</w:t>
            </w:r>
          </w:p>
        </w:tc>
        <w:tc>
          <w:tcPr>
            <w:tcW w:w="5499" w:type="dxa"/>
          </w:tcPr>
          <w:p w:rsidR="00AB41A5" w:rsidRDefault="00AB41A5">
            <w:pPr>
              <w:pStyle w:val="ConsPlusNormal"/>
            </w:pPr>
            <w: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территориальных фондов </w:t>
            </w:r>
            <w:r>
              <w:lastRenderedPageBreak/>
              <w:t>обязательного медицинского страхования</w:t>
            </w:r>
          </w:p>
        </w:tc>
      </w:tr>
      <w:tr w:rsidR="00AB41A5">
        <w:tc>
          <w:tcPr>
            <w:tcW w:w="1176" w:type="dxa"/>
          </w:tcPr>
          <w:p w:rsidR="00AB41A5" w:rsidRDefault="00AB41A5">
            <w:pPr>
              <w:pStyle w:val="ConsPlusNormal"/>
              <w:jc w:val="center"/>
            </w:pPr>
            <w:r>
              <w:lastRenderedPageBreak/>
              <w:t>100</w:t>
            </w:r>
          </w:p>
        </w:tc>
        <w:tc>
          <w:tcPr>
            <w:tcW w:w="2940" w:type="dxa"/>
          </w:tcPr>
          <w:p w:rsidR="00AB41A5" w:rsidRDefault="00AB41A5">
            <w:pPr>
              <w:pStyle w:val="ConsPlusNormal"/>
              <w:jc w:val="center"/>
            </w:pPr>
            <w:r>
              <w:t>1 16 32000 09 0000 140</w:t>
            </w:r>
          </w:p>
        </w:tc>
        <w:tc>
          <w:tcPr>
            <w:tcW w:w="5499" w:type="dxa"/>
          </w:tcPr>
          <w:p w:rsidR="00AB41A5" w:rsidRDefault="00AB41A5">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территориального фонда обязательного медицинского страхования)</w:t>
            </w:r>
          </w:p>
        </w:tc>
      </w:tr>
      <w:tr w:rsidR="00AB41A5">
        <w:tc>
          <w:tcPr>
            <w:tcW w:w="1176" w:type="dxa"/>
          </w:tcPr>
          <w:p w:rsidR="00AB41A5" w:rsidRDefault="00AB41A5">
            <w:pPr>
              <w:pStyle w:val="ConsPlusNormal"/>
              <w:jc w:val="center"/>
            </w:pPr>
            <w:r>
              <w:t>100</w:t>
            </w:r>
          </w:p>
        </w:tc>
        <w:tc>
          <w:tcPr>
            <w:tcW w:w="2940" w:type="dxa"/>
          </w:tcPr>
          <w:p w:rsidR="00AB41A5" w:rsidRDefault="00AB41A5">
            <w:pPr>
              <w:pStyle w:val="ConsPlusNormal"/>
              <w:jc w:val="center"/>
            </w:pPr>
            <w:r>
              <w:t>1 16 33090 09 0000 140</w:t>
            </w:r>
          </w:p>
        </w:tc>
        <w:tc>
          <w:tcPr>
            <w:tcW w:w="5499" w:type="dxa"/>
          </w:tcPr>
          <w:p w:rsidR="00AB41A5" w:rsidRDefault="00AB41A5">
            <w:pPr>
              <w:pStyle w:val="ConsPlusNormal"/>
            </w:pPr>
            <w: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территориального фонда обязательного медицинского страхования</w:t>
            </w:r>
          </w:p>
        </w:tc>
      </w:tr>
      <w:tr w:rsidR="00AB41A5">
        <w:tc>
          <w:tcPr>
            <w:tcW w:w="1176" w:type="dxa"/>
          </w:tcPr>
          <w:p w:rsidR="00AB41A5" w:rsidRDefault="00AB41A5">
            <w:pPr>
              <w:pStyle w:val="ConsPlusNormal"/>
              <w:jc w:val="center"/>
            </w:pPr>
            <w:r>
              <w:t>395</w:t>
            </w:r>
          </w:p>
        </w:tc>
        <w:tc>
          <w:tcPr>
            <w:tcW w:w="2940" w:type="dxa"/>
          </w:tcPr>
          <w:p w:rsidR="00AB41A5" w:rsidRDefault="00AB41A5">
            <w:pPr>
              <w:pStyle w:val="ConsPlusNormal"/>
            </w:pPr>
          </w:p>
        </w:tc>
        <w:tc>
          <w:tcPr>
            <w:tcW w:w="5499" w:type="dxa"/>
          </w:tcPr>
          <w:p w:rsidR="00AB41A5" w:rsidRDefault="00AB41A5">
            <w:pPr>
              <w:pStyle w:val="ConsPlusNormal"/>
            </w:pPr>
            <w:r>
              <w:t>Территориальный фонд обязательного медицинского страхования</w:t>
            </w:r>
          </w:p>
        </w:tc>
      </w:tr>
      <w:tr w:rsidR="00AB41A5">
        <w:tc>
          <w:tcPr>
            <w:tcW w:w="1176" w:type="dxa"/>
          </w:tcPr>
          <w:p w:rsidR="00AB41A5" w:rsidRDefault="00AB41A5">
            <w:pPr>
              <w:pStyle w:val="ConsPlusNormal"/>
              <w:jc w:val="center"/>
            </w:pPr>
            <w:r>
              <w:t>395</w:t>
            </w:r>
          </w:p>
        </w:tc>
        <w:tc>
          <w:tcPr>
            <w:tcW w:w="2940" w:type="dxa"/>
          </w:tcPr>
          <w:p w:rsidR="00AB41A5" w:rsidRDefault="00AB41A5">
            <w:pPr>
              <w:pStyle w:val="ConsPlusNormal"/>
              <w:jc w:val="center"/>
            </w:pPr>
            <w:r>
              <w:t>1 02 02102 08 2011 160</w:t>
            </w:r>
          </w:p>
        </w:tc>
        <w:tc>
          <w:tcPr>
            <w:tcW w:w="5499" w:type="dxa"/>
          </w:tcPr>
          <w:p w:rsidR="00AB41A5" w:rsidRDefault="00AB41A5">
            <w:pPr>
              <w:pStyle w:val="ConsPlusNormal"/>
              <w:jc w:val="both"/>
            </w:pPr>
            <w:r>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 (пени по страховым взносам на обязательное медицинское страхование неработающего населения, поступающие от страхователей)</w:t>
            </w:r>
          </w:p>
        </w:tc>
      </w:tr>
      <w:tr w:rsidR="00AB41A5">
        <w:tc>
          <w:tcPr>
            <w:tcW w:w="1176" w:type="dxa"/>
          </w:tcPr>
          <w:p w:rsidR="00AB41A5" w:rsidRDefault="00AB41A5">
            <w:pPr>
              <w:pStyle w:val="ConsPlusNormal"/>
              <w:jc w:val="center"/>
            </w:pPr>
            <w:r>
              <w:t>395</w:t>
            </w:r>
          </w:p>
        </w:tc>
        <w:tc>
          <w:tcPr>
            <w:tcW w:w="2940" w:type="dxa"/>
          </w:tcPr>
          <w:p w:rsidR="00AB41A5" w:rsidRDefault="00AB41A5">
            <w:pPr>
              <w:pStyle w:val="ConsPlusNormal"/>
              <w:jc w:val="center"/>
            </w:pPr>
            <w:r>
              <w:t>1 11 02072 09 0000 120</w:t>
            </w:r>
          </w:p>
        </w:tc>
        <w:tc>
          <w:tcPr>
            <w:tcW w:w="5499" w:type="dxa"/>
          </w:tcPr>
          <w:p w:rsidR="00AB41A5" w:rsidRDefault="00AB41A5">
            <w:pPr>
              <w:pStyle w:val="ConsPlusNormal"/>
            </w:pPr>
            <w:r>
              <w:t>Доходы от размещения временно свободных средств территориальных фондов обязательного медицинского страхования</w:t>
            </w:r>
          </w:p>
        </w:tc>
      </w:tr>
      <w:tr w:rsidR="00AB41A5">
        <w:tc>
          <w:tcPr>
            <w:tcW w:w="1176" w:type="dxa"/>
          </w:tcPr>
          <w:p w:rsidR="00AB41A5" w:rsidRDefault="00AB41A5">
            <w:pPr>
              <w:pStyle w:val="ConsPlusNormal"/>
              <w:jc w:val="center"/>
            </w:pPr>
            <w:r>
              <w:t>395</w:t>
            </w:r>
          </w:p>
        </w:tc>
        <w:tc>
          <w:tcPr>
            <w:tcW w:w="2940" w:type="dxa"/>
          </w:tcPr>
          <w:p w:rsidR="00AB41A5" w:rsidRDefault="00AB41A5">
            <w:pPr>
              <w:pStyle w:val="ConsPlusNormal"/>
              <w:jc w:val="center"/>
            </w:pPr>
            <w:r>
              <w:t>1 11 05039 09 0000 120</w:t>
            </w:r>
          </w:p>
        </w:tc>
        <w:tc>
          <w:tcPr>
            <w:tcW w:w="5499" w:type="dxa"/>
          </w:tcPr>
          <w:p w:rsidR="00AB41A5" w:rsidRDefault="00AB41A5">
            <w:pPr>
              <w:pStyle w:val="ConsPlusNormal"/>
            </w:pPr>
            <w:r>
              <w:t>Доходы от сдачи в аренду имущества, находящегося в оперативном управлении территориальных фондов обязательного медицинского страхования</w:t>
            </w:r>
          </w:p>
        </w:tc>
      </w:tr>
      <w:tr w:rsidR="00AB41A5">
        <w:tc>
          <w:tcPr>
            <w:tcW w:w="1176" w:type="dxa"/>
          </w:tcPr>
          <w:p w:rsidR="00AB41A5" w:rsidRDefault="00AB41A5">
            <w:pPr>
              <w:pStyle w:val="ConsPlusNormal"/>
              <w:jc w:val="center"/>
            </w:pPr>
            <w:r>
              <w:t>395</w:t>
            </w:r>
          </w:p>
        </w:tc>
        <w:tc>
          <w:tcPr>
            <w:tcW w:w="2940" w:type="dxa"/>
          </w:tcPr>
          <w:p w:rsidR="00AB41A5" w:rsidRDefault="00AB41A5">
            <w:pPr>
              <w:pStyle w:val="ConsPlusNormal"/>
              <w:jc w:val="center"/>
            </w:pPr>
            <w:r>
              <w:t>1 11 09049 09 0000 120</w:t>
            </w:r>
          </w:p>
        </w:tc>
        <w:tc>
          <w:tcPr>
            <w:tcW w:w="5499" w:type="dxa"/>
          </w:tcPr>
          <w:p w:rsidR="00AB41A5" w:rsidRDefault="00AB41A5">
            <w:pPr>
              <w:pStyle w:val="ConsPlusNormal"/>
            </w:pPr>
            <w:r>
              <w:t xml:space="preserve">Прочие поступления от использования имущества, находящегося в оперативном управлении </w:t>
            </w:r>
            <w:r>
              <w:lastRenderedPageBreak/>
              <w:t>территориальных фондов обязательного медицинского страхования</w:t>
            </w:r>
          </w:p>
        </w:tc>
      </w:tr>
      <w:tr w:rsidR="00AB41A5">
        <w:tc>
          <w:tcPr>
            <w:tcW w:w="1176" w:type="dxa"/>
          </w:tcPr>
          <w:p w:rsidR="00AB41A5" w:rsidRDefault="00AB41A5">
            <w:pPr>
              <w:pStyle w:val="ConsPlusNormal"/>
              <w:jc w:val="center"/>
            </w:pPr>
            <w:r>
              <w:lastRenderedPageBreak/>
              <w:t>395</w:t>
            </w:r>
          </w:p>
        </w:tc>
        <w:tc>
          <w:tcPr>
            <w:tcW w:w="2940" w:type="dxa"/>
          </w:tcPr>
          <w:p w:rsidR="00AB41A5" w:rsidRDefault="00AB41A5">
            <w:pPr>
              <w:pStyle w:val="ConsPlusNormal"/>
              <w:jc w:val="center"/>
            </w:pPr>
            <w:r>
              <w:t>1 13 01999 09 0000 130</w:t>
            </w:r>
          </w:p>
        </w:tc>
        <w:tc>
          <w:tcPr>
            <w:tcW w:w="5499" w:type="dxa"/>
          </w:tcPr>
          <w:p w:rsidR="00AB41A5" w:rsidRDefault="00AB41A5">
            <w:pPr>
              <w:pStyle w:val="ConsPlusNormal"/>
            </w:pPr>
            <w:r>
              <w:t>Прочие доходы бюджетов территориальных фондов обязательного медицинского страхования</w:t>
            </w:r>
          </w:p>
        </w:tc>
      </w:tr>
      <w:tr w:rsidR="00AB41A5">
        <w:tc>
          <w:tcPr>
            <w:tcW w:w="1176" w:type="dxa"/>
          </w:tcPr>
          <w:p w:rsidR="00AB41A5" w:rsidRDefault="00AB41A5">
            <w:pPr>
              <w:pStyle w:val="ConsPlusNormal"/>
              <w:jc w:val="center"/>
            </w:pPr>
            <w:r>
              <w:t>395</w:t>
            </w:r>
          </w:p>
        </w:tc>
        <w:tc>
          <w:tcPr>
            <w:tcW w:w="2940" w:type="dxa"/>
          </w:tcPr>
          <w:p w:rsidR="00AB41A5" w:rsidRDefault="00AB41A5">
            <w:pPr>
              <w:pStyle w:val="ConsPlusNormal"/>
              <w:jc w:val="center"/>
            </w:pPr>
            <w:r>
              <w:t>1 13 02069 09 0000 130</w:t>
            </w:r>
          </w:p>
        </w:tc>
        <w:tc>
          <w:tcPr>
            <w:tcW w:w="5499" w:type="dxa"/>
          </w:tcPr>
          <w:p w:rsidR="00AB41A5" w:rsidRDefault="00AB41A5">
            <w:pPr>
              <w:pStyle w:val="ConsPlusNormal"/>
            </w:pPr>
            <w:r>
              <w:t>Доходы, поступающие в порядке возмещения расходов, понесенных в связи с эксплуатацией имущества территориальных фондов обязательного медицинского страхования</w:t>
            </w:r>
          </w:p>
        </w:tc>
      </w:tr>
      <w:tr w:rsidR="00AB41A5">
        <w:tc>
          <w:tcPr>
            <w:tcW w:w="1176" w:type="dxa"/>
          </w:tcPr>
          <w:p w:rsidR="00AB41A5" w:rsidRDefault="00AB41A5">
            <w:pPr>
              <w:pStyle w:val="ConsPlusNormal"/>
              <w:jc w:val="center"/>
            </w:pPr>
            <w:r>
              <w:t>395</w:t>
            </w:r>
          </w:p>
        </w:tc>
        <w:tc>
          <w:tcPr>
            <w:tcW w:w="2940" w:type="dxa"/>
          </w:tcPr>
          <w:p w:rsidR="00AB41A5" w:rsidRDefault="00AB41A5">
            <w:pPr>
              <w:pStyle w:val="ConsPlusNormal"/>
              <w:jc w:val="center"/>
            </w:pPr>
            <w:r>
              <w:t>1 13 02999 09 0000 130</w:t>
            </w:r>
          </w:p>
        </w:tc>
        <w:tc>
          <w:tcPr>
            <w:tcW w:w="5499" w:type="dxa"/>
          </w:tcPr>
          <w:p w:rsidR="00AB41A5" w:rsidRDefault="00AB41A5">
            <w:pPr>
              <w:pStyle w:val="ConsPlusNormal"/>
            </w:pPr>
            <w:r>
              <w:t>Прочие доходы от компенсации затрат бюджетов территориальных фондов обязательного медицинского страхования</w:t>
            </w:r>
          </w:p>
        </w:tc>
      </w:tr>
      <w:tr w:rsidR="00AB41A5">
        <w:tc>
          <w:tcPr>
            <w:tcW w:w="1176" w:type="dxa"/>
          </w:tcPr>
          <w:p w:rsidR="00AB41A5" w:rsidRDefault="00AB41A5">
            <w:pPr>
              <w:pStyle w:val="ConsPlusNormal"/>
              <w:jc w:val="center"/>
            </w:pPr>
            <w:r>
              <w:t>395</w:t>
            </w:r>
          </w:p>
        </w:tc>
        <w:tc>
          <w:tcPr>
            <w:tcW w:w="2940" w:type="dxa"/>
          </w:tcPr>
          <w:p w:rsidR="00AB41A5" w:rsidRDefault="00AB41A5">
            <w:pPr>
              <w:pStyle w:val="ConsPlusNormal"/>
              <w:jc w:val="center"/>
            </w:pPr>
            <w:r>
              <w:t>1 14 02090 09 0000 410</w:t>
            </w:r>
          </w:p>
        </w:tc>
        <w:tc>
          <w:tcPr>
            <w:tcW w:w="5499" w:type="dxa"/>
          </w:tcPr>
          <w:p w:rsidR="00AB41A5" w:rsidRDefault="00AB41A5">
            <w:pPr>
              <w:pStyle w:val="ConsPlusNormal"/>
            </w:pPr>
            <w:r>
              <w:t>Доходы от реализации имущества, находящегося в оперативном управлении территориальных фондов обязательного медицинского страхования (в части реализации основных средств по указанному имуществу)</w:t>
            </w:r>
          </w:p>
        </w:tc>
      </w:tr>
      <w:tr w:rsidR="00AB41A5">
        <w:tc>
          <w:tcPr>
            <w:tcW w:w="1176" w:type="dxa"/>
          </w:tcPr>
          <w:p w:rsidR="00AB41A5" w:rsidRDefault="00AB41A5">
            <w:pPr>
              <w:pStyle w:val="ConsPlusNormal"/>
              <w:jc w:val="center"/>
            </w:pPr>
            <w:r>
              <w:t>395</w:t>
            </w:r>
          </w:p>
        </w:tc>
        <w:tc>
          <w:tcPr>
            <w:tcW w:w="2940" w:type="dxa"/>
          </w:tcPr>
          <w:p w:rsidR="00AB41A5" w:rsidRDefault="00AB41A5">
            <w:pPr>
              <w:pStyle w:val="ConsPlusNormal"/>
              <w:jc w:val="center"/>
            </w:pPr>
            <w:r>
              <w:t>1 14 04090 09 0000 420</w:t>
            </w:r>
          </w:p>
        </w:tc>
        <w:tc>
          <w:tcPr>
            <w:tcW w:w="5499" w:type="dxa"/>
          </w:tcPr>
          <w:p w:rsidR="00AB41A5" w:rsidRDefault="00AB41A5">
            <w:pPr>
              <w:pStyle w:val="ConsPlusNormal"/>
            </w:pPr>
            <w:r>
              <w:t>Доходы от продажи нематериальных активов, находящихся в собственности территориальных фондов обязательного медицинского страхования</w:t>
            </w:r>
          </w:p>
        </w:tc>
      </w:tr>
      <w:tr w:rsidR="00AB41A5">
        <w:tc>
          <w:tcPr>
            <w:tcW w:w="1176" w:type="dxa"/>
          </w:tcPr>
          <w:p w:rsidR="00AB41A5" w:rsidRDefault="00AB41A5">
            <w:pPr>
              <w:pStyle w:val="ConsPlusNormal"/>
              <w:jc w:val="center"/>
            </w:pPr>
            <w:r>
              <w:t>395</w:t>
            </w:r>
          </w:p>
        </w:tc>
        <w:tc>
          <w:tcPr>
            <w:tcW w:w="2940" w:type="dxa"/>
          </w:tcPr>
          <w:p w:rsidR="00AB41A5" w:rsidRDefault="00AB41A5">
            <w:pPr>
              <w:pStyle w:val="ConsPlusNormal"/>
              <w:jc w:val="center"/>
            </w:pPr>
            <w:r>
              <w:t>1 14 02090 09 0000 440</w:t>
            </w:r>
          </w:p>
        </w:tc>
        <w:tc>
          <w:tcPr>
            <w:tcW w:w="5499" w:type="dxa"/>
          </w:tcPr>
          <w:p w:rsidR="00AB41A5" w:rsidRDefault="00AB41A5">
            <w:pPr>
              <w:pStyle w:val="ConsPlusNormal"/>
            </w:pPr>
            <w:r>
              <w:t>Доходы от реализации имущества, находящегося в оперативном управлении территориальных фондов обязательного медицинского страхования (в части реализации материальных запасов по указанному имуществу)</w:t>
            </w:r>
          </w:p>
        </w:tc>
      </w:tr>
      <w:tr w:rsidR="00AB41A5">
        <w:tc>
          <w:tcPr>
            <w:tcW w:w="1176" w:type="dxa"/>
          </w:tcPr>
          <w:p w:rsidR="00AB41A5" w:rsidRDefault="00AB41A5">
            <w:pPr>
              <w:pStyle w:val="ConsPlusNormal"/>
              <w:jc w:val="center"/>
            </w:pPr>
            <w:r>
              <w:t>395</w:t>
            </w:r>
          </w:p>
        </w:tc>
        <w:tc>
          <w:tcPr>
            <w:tcW w:w="2940" w:type="dxa"/>
          </w:tcPr>
          <w:p w:rsidR="00AB41A5" w:rsidRDefault="00AB41A5">
            <w:pPr>
              <w:pStyle w:val="ConsPlusNormal"/>
              <w:jc w:val="center"/>
            </w:pPr>
            <w:r>
              <w:t>1 16 00000 00 0000 000</w:t>
            </w:r>
          </w:p>
        </w:tc>
        <w:tc>
          <w:tcPr>
            <w:tcW w:w="5499" w:type="dxa"/>
          </w:tcPr>
          <w:p w:rsidR="00AB41A5" w:rsidRDefault="00AB41A5">
            <w:pPr>
              <w:pStyle w:val="ConsPlusNormal"/>
            </w:pPr>
            <w:r>
              <w:t>Штрафы, санкции, возмещение ущерба</w:t>
            </w:r>
          </w:p>
        </w:tc>
      </w:tr>
      <w:tr w:rsidR="00AB41A5">
        <w:tc>
          <w:tcPr>
            <w:tcW w:w="1176" w:type="dxa"/>
          </w:tcPr>
          <w:p w:rsidR="00AB41A5" w:rsidRDefault="00AB41A5">
            <w:pPr>
              <w:pStyle w:val="ConsPlusNormal"/>
              <w:jc w:val="center"/>
            </w:pPr>
            <w:r>
              <w:t>395</w:t>
            </w:r>
          </w:p>
        </w:tc>
        <w:tc>
          <w:tcPr>
            <w:tcW w:w="2940" w:type="dxa"/>
          </w:tcPr>
          <w:p w:rsidR="00AB41A5" w:rsidRDefault="00AB41A5">
            <w:pPr>
              <w:pStyle w:val="ConsPlusNormal"/>
              <w:jc w:val="center"/>
            </w:pPr>
            <w:r>
              <w:t>1 16 21090 09 0000 140</w:t>
            </w:r>
          </w:p>
        </w:tc>
        <w:tc>
          <w:tcPr>
            <w:tcW w:w="5499" w:type="dxa"/>
          </w:tcPr>
          <w:p w:rsidR="00AB41A5" w:rsidRDefault="00AB41A5">
            <w:pPr>
              <w:pStyle w:val="ConsPlusNormal"/>
            </w:pPr>
            <w:r>
              <w:t xml:space="preserve">Денежные взыскания (штрафы) и иные суммы, взыскиваемые с лиц, виновных в совершении </w:t>
            </w:r>
            <w:r>
              <w:lastRenderedPageBreak/>
              <w:t>преступлений, и в возмещение ущерба имуществу, зачисляемые в бюджеты территориальных фондов обязательного медицинского страхования</w:t>
            </w:r>
          </w:p>
        </w:tc>
      </w:tr>
      <w:tr w:rsidR="00AB41A5">
        <w:tc>
          <w:tcPr>
            <w:tcW w:w="1176" w:type="dxa"/>
          </w:tcPr>
          <w:p w:rsidR="00AB41A5" w:rsidRDefault="00AB41A5">
            <w:pPr>
              <w:pStyle w:val="ConsPlusNormal"/>
              <w:jc w:val="center"/>
            </w:pPr>
            <w:r>
              <w:lastRenderedPageBreak/>
              <w:t>395</w:t>
            </w:r>
          </w:p>
        </w:tc>
        <w:tc>
          <w:tcPr>
            <w:tcW w:w="2940" w:type="dxa"/>
          </w:tcPr>
          <w:p w:rsidR="00AB41A5" w:rsidRDefault="00AB41A5">
            <w:pPr>
              <w:pStyle w:val="ConsPlusNormal"/>
              <w:jc w:val="center"/>
            </w:pPr>
            <w:r>
              <w:t>1 16 23090 09 0000 140</w:t>
            </w:r>
          </w:p>
        </w:tc>
        <w:tc>
          <w:tcPr>
            <w:tcW w:w="5499" w:type="dxa"/>
          </w:tcPr>
          <w:p w:rsidR="00AB41A5" w:rsidRDefault="00AB41A5">
            <w:pPr>
              <w:pStyle w:val="ConsPlusNormal"/>
            </w:pPr>
            <w:r>
              <w:t xml:space="preserve">Доходы от возмещения ущерба при возникновении страховых случаев, когда </w:t>
            </w:r>
            <w:proofErr w:type="spellStart"/>
            <w:r>
              <w:t>выгодоприобретателями</w:t>
            </w:r>
            <w:proofErr w:type="spellEnd"/>
            <w:r>
              <w:t xml:space="preserve"> выступают получатели средств бюджетов территориальных фондов обязательного медицинского страхования</w:t>
            </w:r>
          </w:p>
        </w:tc>
      </w:tr>
      <w:tr w:rsidR="00AB41A5">
        <w:tc>
          <w:tcPr>
            <w:tcW w:w="1176" w:type="dxa"/>
          </w:tcPr>
          <w:p w:rsidR="00AB41A5" w:rsidRDefault="00AB41A5">
            <w:pPr>
              <w:pStyle w:val="ConsPlusNormal"/>
              <w:jc w:val="center"/>
            </w:pPr>
            <w:r>
              <w:t>395</w:t>
            </w:r>
          </w:p>
        </w:tc>
        <w:tc>
          <w:tcPr>
            <w:tcW w:w="2940" w:type="dxa"/>
          </w:tcPr>
          <w:p w:rsidR="00AB41A5" w:rsidRDefault="00AB41A5">
            <w:pPr>
              <w:pStyle w:val="ConsPlusNormal"/>
              <w:jc w:val="center"/>
            </w:pPr>
            <w:r>
              <w:t>1 16 23091 09 0000 140</w:t>
            </w:r>
          </w:p>
        </w:tc>
        <w:tc>
          <w:tcPr>
            <w:tcW w:w="5499" w:type="dxa"/>
          </w:tcPr>
          <w:p w:rsidR="00AB41A5" w:rsidRDefault="00AB41A5">
            <w:pPr>
              <w:pStyle w:val="ConsPlusNormal"/>
            </w:pPr>
            <w: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t>выгодоприобретателями</w:t>
            </w:r>
            <w:proofErr w:type="spellEnd"/>
            <w:r>
              <w:t xml:space="preserve"> выступают получатели средств бюджетов территориальных фондов обязательного медицинского страхования</w:t>
            </w:r>
          </w:p>
        </w:tc>
      </w:tr>
      <w:tr w:rsidR="00AB41A5">
        <w:tc>
          <w:tcPr>
            <w:tcW w:w="1176" w:type="dxa"/>
          </w:tcPr>
          <w:p w:rsidR="00AB41A5" w:rsidRDefault="00AB41A5">
            <w:pPr>
              <w:pStyle w:val="ConsPlusNormal"/>
              <w:jc w:val="center"/>
            </w:pPr>
            <w:r>
              <w:t>395</w:t>
            </w:r>
          </w:p>
        </w:tc>
        <w:tc>
          <w:tcPr>
            <w:tcW w:w="2940" w:type="dxa"/>
          </w:tcPr>
          <w:p w:rsidR="00AB41A5" w:rsidRDefault="00AB41A5">
            <w:pPr>
              <w:pStyle w:val="ConsPlusNormal"/>
              <w:jc w:val="center"/>
            </w:pPr>
            <w:r>
              <w:t>1 16 23092 09 0000 140</w:t>
            </w:r>
          </w:p>
        </w:tc>
        <w:tc>
          <w:tcPr>
            <w:tcW w:w="5499" w:type="dxa"/>
          </w:tcPr>
          <w:p w:rsidR="00AB41A5" w:rsidRDefault="00AB41A5">
            <w:pPr>
              <w:pStyle w:val="ConsPlusNormal"/>
            </w:pPr>
            <w:r>
              <w:t xml:space="preserve">Доходы от возмещения ущерба при возникновении иных страховых случаев, когда </w:t>
            </w:r>
            <w:proofErr w:type="spellStart"/>
            <w:r>
              <w:t>выгодоприобретателями</w:t>
            </w:r>
            <w:proofErr w:type="spellEnd"/>
            <w:r>
              <w:t xml:space="preserve"> выступают получатели средств бюджетов территориальных фондов обязательного медицинского страхования</w:t>
            </w:r>
          </w:p>
        </w:tc>
      </w:tr>
      <w:tr w:rsidR="00AB41A5">
        <w:tc>
          <w:tcPr>
            <w:tcW w:w="1176" w:type="dxa"/>
          </w:tcPr>
          <w:p w:rsidR="00AB41A5" w:rsidRDefault="00AB41A5">
            <w:pPr>
              <w:pStyle w:val="ConsPlusNormal"/>
              <w:jc w:val="center"/>
            </w:pPr>
            <w:r>
              <w:t>395</w:t>
            </w:r>
          </w:p>
        </w:tc>
        <w:tc>
          <w:tcPr>
            <w:tcW w:w="2940" w:type="dxa"/>
          </w:tcPr>
          <w:p w:rsidR="00AB41A5" w:rsidRDefault="00AB41A5">
            <w:pPr>
              <w:pStyle w:val="ConsPlusNormal"/>
              <w:jc w:val="center"/>
            </w:pPr>
            <w:r>
              <w:t>1 16 32000 09 0000 140</w:t>
            </w:r>
          </w:p>
        </w:tc>
        <w:tc>
          <w:tcPr>
            <w:tcW w:w="5499" w:type="dxa"/>
          </w:tcPr>
          <w:p w:rsidR="00AB41A5" w:rsidRDefault="00AB41A5">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территориальных фондов обязательного медицинского страхования)</w:t>
            </w:r>
          </w:p>
        </w:tc>
      </w:tr>
      <w:tr w:rsidR="00AB41A5">
        <w:tc>
          <w:tcPr>
            <w:tcW w:w="1176" w:type="dxa"/>
          </w:tcPr>
          <w:p w:rsidR="00AB41A5" w:rsidRDefault="00AB41A5">
            <w:pPr>
              <w:pStyle w:val="ConsPlusNormal"/>
              <w:jc w:val="center"/>
            </w:pPr>
            <w:r>
              <w:t>395</w:t>
            </w:r>
          </w:p>
        </w:tc>
        <w:tc>
          <w:tcPr>
            <w:tcW w:w="2940" w:type="dxa"/>
          </w:tcPr>
          <w:p w:rsidR="00AB41A5" w:rsidRDefault="00AB41A5">
            <w:pPr>
              <w:pStyle w:val="ConsPlusNormal"/>
              <w:jc w:val="center"/>
            </w:pPr>
            <w:r>
              <w:t>1 16 33090 09 0000 140</w:t>
            </w:r>
          </w:p>
        </w:tc>
        <w:tc>
          <w:tcPr>
            <w:tcW w:w="5499" w:type="dxa"/>
          </w:tcPr>
          <w:p w:rsidR="00AB41A5" w:rsidRDefault="00AB41A5">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бюджеты территориальных фондов обязательного медицинского страхования</w:t>
            </w:r>
          </w:p>
        </w:tc>
      </w:tr>
      <w:tr w:rsidR="00AB41A5">
        <w:tc>
          <w:tcPr>
            <w:tcW w:w="1176" w:type="dxa"/>
          </w:tcPr>
          <w:p w:rsidR="00AB41A5" w:rsidRDefault="00AB41A5">
            <w:pPr>
              <w:pStyle w:val="ConsPlusNormal"/>
              <w:jc w:val="center"/>
            </w:pPr>
            <w:r>
              <w:lastRenderedPageBreak/>
              <w:t>395</w:t>
            </w:r>
          </w:p>
        </w:tc>
        <w:tc>
          <w:tcPr>
            <w:tcW w:w="2940" w:type="dxa"/>
          </w:tcPr>
          <w:p w:rsidR="00AB41A5" w:rsidRDefault="00AB41A5">
            <w:pPr>
              <w:pStyle w:val="ConsPlusNormal"/>
              <w:jc w:val="center"/>
            </w:pPr>
            <w:r>
              <w:t>1 16 90090 09 0000 140</w:t>
            </w:r>
          </w:p>
        </w:tc>
        <w:tc>
          <w:tcPr>
            <w:tcW w:w="5499" w:type="dxa"/>
          </w:tcPr>
          <w:p w:rsidR="00AB41A5" w:rsidRDefault="00AB41A5">
            <w:pPr>
              <w:pStyle w:val="ConsPlusNormal"/>
            </w:pPr>
            <w:r>
              <w:t>Прочие поступления от денежных взысканий (штрафов) и иных сумм в возмещение ущерба, зачисляемые в бюджеты территориальных фондов обязательного медицинского страхования</w:t>
            </w:r>
          </w:p>
        </w:tc>
      </w:tr>
      <w:tr w:rsidR="00AB41A5">
        <w:tc>
          <w:tcPr>
            <w:tcW w:w="1176" w:type="dxa"/>
          </w:tcPr>
          <w:p w:rsidR="00AB41A5" w:rsidRDefault="00AB41A5">
            <w:pPr>
              <w:pStyle w:val="ConsPlusNormal"/>
              <w:jc w:val="center"/>
            </w:pPr>
            <w:r>
              <w:t>395</w:t>
            </w:r>
          </w:p>
        </w:tc>
        <w:tc>
          <w:tcPr>
            <w:tcW w:w="2940" w:type="dxa"/>
          </w:tcPr>
          <w:p w:rsidR="00AB41A5" w:rsidRDefault="00AB41A5">
            <w:pPr>
              <w:pStyle w:val="ConsPlusNormal"/>
              <w:jc w:val="center"/>
            </w:pPr>
            <w:r>
              <w:t>1 17 01090 09 0000 180</w:t>
            </w:r>
          </w:p>
        </w:tc>
        <w:tc>
          <w:tcPr>
            <w:tcW w:w="5499" w:type="dxa"/>
          </w:tcPr>
          <w:p w:rsidR="00AB41A5" w:rsidRDefault="00AB41A5">
            <w:pPr>
              <w:pStyle w:val="ConsPlusNormal"/>
            </w:pPr>
            <w:r>
              <w:t>Невыясненные поступления, зачисляемые в бюджеты территориальных фондов обязательного медицинского страхования</w:t>
            </w:r>
          </w:p>
        </w:tc>
      </w:tr>
      <w:tr w:rsidR="00AB41A5">
        <w:tc>
          <w:tcPr>
            <w:tcW w:w="1176" w:type="dxa"/>
          </w:tcPr>
          <w:p w:rsidR="00AB41A5" w:rsidRDefault="00AB41A5">
            <w:pPr>
              <w:pStyle w:val="ConsPlusNormal"/>
              <w:jc w:val="center"/>
            </w:pPr>
            <w:r>
              <w:t>395</w:t>
            </w:r>
          </w:p>
        </w:tc>
        <w:tc>
          <w:tcPr>
            <w:tcW w:w="2940" w:type="dxa"/>
          </w:tcPr>
          <w:p w:rsidR="00AB41A5" w:rsidRDefault="00AB41A5">
            <w:pPr>
              <w:pStyle w:val="ConsPlusNormal"/>
              <w:jc w:val="center"/>
            </w:pPr>
            <w:r>
              <w:t>1 17 06000 00 0000 180</w:t>
            </w:r>
          </w:p>
        </w:tc>
        <w:tc>
          <w:tcPr>
            <w:tcW w:w="5499" w:type="dxa"/>
          </w:tcPr>
          <w:p w:rsidR="00AB41A5" w:rsidRDefault="00AB41A5">
            <w:pPr>
              <w:pStyle w:val="ConsPlusNormal"/>
            </w:pPr>
            <w:r>
              <w:t>Прочие неналоговые поступления в бюджеты государственных внебюджетных фондов</w:t>
            </w:r>
          </w:p>
        </w:tc>
      </w:tr>
      <w:tr w:rsidR="00AB41A5">
        <w:tc>
          <w:tcPr>
            <w:tcW w:w="1176" w:type="dxa"/>
          </w:tcPr>
          <w:p w:rsidR="00AB41A5" w:rsidRDefault="00AB41A5">
            <w:pPr>
              <w:pStyle w:val="ConsPlusNormal"/>
              <w:jc w:val="center"/>
            </w:pPr>
            <w:r>
              <w:t>395</w:t>
            </w:r>
          </w:p>
        </w:tc>
        <w:tc>
          <w:tcPr>
            <w:tcW w:w="2940" w:type="dxa"/>
          </w:tcPr>
          <w:p w:rsidR="00AB41A5" w:rsidRDefault="00AB41A5">
            <w:pPr>
              <w:pStyle w:val="ConsPlusNormal"/>
              <w:jc w:val="center"/>
            </w:pPr>
            <w:r>
              <w:t>1 17 06040 09 0000 180</w:t>
            </w:r>
          </w:p>
        </w:tc>
        <w:tc>
          <w:tcPr>
            <w:tcW w:w="5499" w:type="dxa"/>
          </w:tcPr>
          <w:p w:rsidR="00AB41A5" w:rsidRDefault="00AB41A5">
            <w:pPr>
              <w:pStyle w:val="ConsPlusNormal"/>
            </w:pPr>
            <w:r>
              <w:t>Прочие неналоговые поступления в территориальные фонды обязательного медицинского страхования</w:t>
            </w:r>
          </w:p>
        </w:tc>
      </w:tr>
      <w:tr w:rsidR="00AB41A5">
        <w:tc>
          <w:tcPr>
            <w:tcW w:w="1176" w:type="dxa"/>
          </w:tcPr>
          <w:p w:rsidR="00AB41A5" w:rsidRDefault="00AB41A5">
            <w:pPr>
              <w:pStyle w:val="ConsPlusNormal"/>
              <w:jc w:val="center"/>
            </w:pPr>
            <w:r>
              <w:t>395</w:t>
            </w:r>
          </w:p>
        </w:tc>
        <w:tc>
          <w:tcPr>
            <w:tcW w:w="2940" w:type="dxa"/>
          </w:tcPr>
          <w:p w:rsidR="00AB41A5" w:rsidRDefault="00AB41A5">
            <w:pPr>
              <w:pStyle w:val="ConsPlusNormal"/>
              <w:jc w:val="center"/>
            </w:pPr>
            <w:r>
              <w:t>2 01 09000 09 0000 180</w:t>
            </w:r>
          </w:p>
        </w:tc>
        <w:tc>
          <w:tcPr>
            <w:tcW w:w="5499" w:type="dxa"/>
          </w:tcPr>
          <w:p w:rsidR="00AB41A5" w:rsidRDefault="00AB41A5">
            <w:pPr>
              <w:pStyle w:val="ConsPlusNormal"/>
            </w:pPr>
            <w:r>
              <w:t>Безвозмездные поступления от нерезидентов в бюджеты территориальных фондов обязательного медицинского страхования</w:t>
            </w:r>
          </w:p>
        </w:tc>
      </w:tr>
      <w:tr w:rsidR="00AB41A5">
        <w:tc>
          <w:tcPr>
            <w:tcW w:w="1176" w:type="dxa"/>
          </w:tcPr>
          <w:p w:rsidR="00AB41A5" w:rsidRDefault="00AB41A5">
            <w:pPr>
              <w:pStyle w:val="ConsPlusNormal"/>
              <w:jc w:val="center"/>
            </w:pPr>
            <w:r>
              <w:t>395</w:t>
            </w:r>
          </w:p>
        </w:tc>
        <w:tc>
          <w:tcPr>
            <w:tcW w:w="2940" w:type="dxa"/>
          </w:tcPr>
          <w:p w:rsidR="00AB41A5" w:rsidRDefault="00AB41A5">
            <w:pPr>
              <w:pStyle w:val="ConsPlusNormal"/>
              <w:jc w:val="center"/>
            </w:pPr>
            <w:r>
              <w:t>2 01 09099 09 0000 180</w:t>
            </w:r>
          </w:p>
        </w:tc>
        <w:tc>
          <w:tcPr>
            <w:tcW w:w="5499" w:type="dxa"/>
          </w:tcPr>
          <w:p w:rsidR="00AB41A5" w:rsidRDefault="00AB41A5">
            <w:pPr>
              <w:pStyle w:val="ConsPlusNormal"/>
            </w:pPr>
            <w:r>
              <w:t>Прочие безвозмездные поступления от нерезидентов в бюджеты территориальных фондов обязательного медицинского страхования</w:t>
            </w:r>
          </w:p>
        </w:tc>
      </w:tr>
      <w:tr w:rsidR="00AB41A5">
        <w:tc>
          <w:tcPr>
            <w:tcW w:w="1176" w:type="dxa"/>
          </w:tcPr>
          <w:p w:rsidR="00AB41A5" w:rsidRDefault="00AB41A5">
            <w:pPr>
              <w:pStyle w:val="ConsPlusNormal"/>
              <w:jc w:val="center"/>
            </w:pPr>
            <w:r>
              <w:t>395</w:t>
            </w:r>
          </w:p>
        </w:tc>
        <w:tc>
          <w:tcPr>
            <w:tcW w:w="2940" w:type="dxa"/>
          </w:tcPr>
          <w:p w:rsidR="00AB41A5" w:rsidRDefault="00AB41A5">
            <w:pPr>
              <w:pStyle w:val="ConsPlusNormal"/>
              <w:jc w:val="center"/>
            </w:pPr>
            <w:r>
              <w:t>2 02 03999 00 0000 151</w:t>
            </w:r>
          </w:p>
        </w:tc>
        <w:tc>
          <w:tcPr>
            <w:tcW w:w="5499" w:type="dxa"/>
          </w:tcPr>
          <w:p w:rsidR="00AB41A5" w:rsidRDefault="00AB41A5">
            <w:pPr>
              <w:pStyle w:val="ConsPlusNormal"/>
            </w:pPr>
            <w:r>
              <w:t>Прочие субвенции</w:t>
            </w:r>
          </w:p>
        </w:tc>
      </w:tr>
      <w:tr w:rsidR="00AB41A5">
        <w:tc>
          <w:tcPr>
            <w:tcW w:w="1176" w:type="dxa"/>
          </w:tcPr>
          <w:p w:rsidR="00AB41A5" w:rsidRDefault="00AB41A5">
            <w:pPr>
              <w:pStyle w:val="ConsPlusNormal"/>
              <w:jc w:val="center"/>
            </w:pPr>
            <w:r>
              <w:t>395</w:t>
            </w:r>
          </w:p>
        </w:tc>
        <w:tc>
          <w:tcPr>
            <w:tcW w:w="2940" w:type="dxa"/>
          </w:tcPr>
          <w:p w:rsidR="00AB41A5" w:rsidRDefault="00AB41A5">
            <w:pPr>
              <w:pStyle w:val="ConsPlusNormal"/>
              <w:jc w:val="center"/>
            </w:pPr>
            <w:r>
              <w:t>2 02 05200 00 0000 151</w:t>
            </w:r>
          </w:p>
        </w:tc>
        <w:tc>
          <w:tcPr>
            <w:tcW w:w="5499" w:type="dxa"/>
          </w:tcPr>
          <w:p w:rsidR="00AB41A5" w:rsidRDefault="00AB41A5">
            <w:pPr>
              <w:pStyle w:val="ConsPlusNormal"/>
            </w:pPr>
            <w:r>
              <w:t>Средства бюджетов субъектов Российской Федерации, передаваемые бюджетам государственных внебюджетных фондов</w:t>
            </w:r>
          </w:p>
        </w:tc>
      </w:tr>
      <w:tr w:rsidR="00AB41A5">
        <w:tc>
          <w:tcPr>
            <w:tcW w:w="1176" w:type="dxa"/>
          </w:tcPr>
          <w:p w:rsidR="00AB41A5" w:rsidRDefault="00AB41A5">
            <w:pPr>
              <w:pStyle w:val="ConsPlusNormal"/>
              <w:jc w:val="center"/>
            </w:pPr>
            <w:r>
              <w:t>395</w:t>
            </w:r>
          </w:p>
        </w:tc>
        <w:tc>
          <w:tcPr>
            <w:tcW w:w="2940" w:type="dxa"/>
          </w:tcPr>
          <w:p w:rsidR="00AB41A5" w:rsidRDefault="00AB41A5">
            <w:pPr>
              <w:pStyle w:val="ConsPlusNormal"/>
              <w:jc w:val="center"/>
            </w:pPr>
            <w:r>
              <w:t>2 02 05203 09 0000 151</w:t>
            </w:r>
          </w:p>
        </w:tc>
        <w:tc>
          <w:tcPr>
            <w:tcW w:w="5499" w:type="dxa"/>
          </w:tcPr>
          <w:p w:rsidR="00AB41A5" w:rsidRDefault="00AB41A5">
            <w:pPr>
              <w:pStyle w:val="ConsPlusNormal"/>
            </w:pPr>
            <w:proofErr w:type="gramStart"/>
            <w:r>
              <w:t xml:space="preserve">Межбюджетные трансферты из бюджетов субъектов Российской Федерации,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w:t>
            </w:r>
            <w:r>
              <w:lastRenderedPageBreak/>
              <w:t>программой обязательного медицинского страхования</w:t>
            </w:r>
            <w:proofErr w:type="gramEnd"/>
          </w:p>
        </w:tc>
      </w:tr>
      <w:tr w:rsidR="00AB41A5">
        <w:tc>
          <w:tcPr>
            <w:tcW w:w="1176" w:type="dxa"/>
          </w:tcPr>
          <w:p w:rsidR="00AB41A5" w:rsidRDefault="00AB41A5">
            <w:pPr>
              <w:pStyle w:val="ConsPlusNormal"/>
              <w:jc w:val="center"/>
            </w:pPr>
            <w:r>
              <w:lastRenderedPageBreak/>
              <w:t>395</w:t>
            </w:r>
          </w:p>
        </w:tc>
        <w:tc>
          <w:tcPr>
            <w:tcW w:w="2940" w:type="dxa"/>
          </w:tcPr>
          <w:p w:rsidR="00AB41A5" w:rsidRDefault="00AB41A5">
            <w:pPr>
              <w:pStyle w:val="ConsPlusNormal"/>
              <w:jc w:val="center"/>
            </w:pPr>
            <w:r>
              <w:t>2 02 05800 09 0000 151</w:t>
            </w:r>
          </w:p>
        </w:tc>
        <w:tc>
          <w:tcPr>
            <w:tcW w:w="5499" w:type="dxa"/>
          </w:tcPr>
          <w:p w:rsidR="00AB41A5" w:rsidRDefault="00AB41A5">
            <w:pPr>
              <w:pStyle w:val="ConsPlusNormal"/>
            </w:pPr>
            <w:r>
              <w:t>Средства Федерального фонда обязательного медицинского страхования, передаваемые бюджетам территориальных фондов обязательного медицинского страхования</w:t>
            </w:r>
          </w:p>
        </w:tc>
      </w:tr>
      <w:tr w:rsidR="00AB41A5">
        <w:tc>
          <w:tcPr>
            <w:tcW w:w="1176" w:type="dxa"/>
          </w:tcPr>
          <w:p w:rsidR="00AB41A5" w:rsidRDefault="00AB41A5">
            <w:pPr>
              <w:pStyle w:val="ConsPlusNormal"/>
              <w:jc w:val="center"/>
            </w:pPr>
            <w:r>
              <w:t>395</w:t>
            </w:r>
          </w:p>
        </w:tc>
        <w:tc>
          <w:tcPr>
            <w:tcW w:w="2940" w:type="dxa"/>
          </w:tcPr>
          <w:p w:rsidR="00AB41A5" w:rsidRDefault="00AB41A5">
            <w:pPr>
              <w:pStyle w:val="ConsPlusNormal"/>
              <w:jc w:val="center"/>
            </w:pPr>
            <w:r>
              <w:t>2 02 05811 09 0001 151</w:t>
            </w:r>
          </w:p>
        </w:tc>
        <w:tc>
          <w:tcPr>
            <w:tcW w:w="5499" w:type="dxa"/>
          </w:tcPr>
          <w:p w:rsidR="00AB41A5" w:rsidRDefault="00AB41A5">
            <w:pPr>
              <w:pStyle w:val="ConsPlusNormal"/>
            </w:pPr>
            <w:r>
              <w:t xml:space="preserve">Субсидии бюджетам территориальных фондов обязательного медицинского страхования на реализацию региональных </w:t>
            </w:r>
            <w:proofErr w:type="gramStart"/>
            <w:r>
              <w:t>программ модернизации здравоохранения субъектов Российской Федерации</w:t>
            </w:r>
            <w:proofErr w:type="gramEnd"/>
            <w:r>
              <w:t xml:space="preserve"> в части укрепления материально-технической базы медицинских учреждений</w:t>
            </w:r>
          </w:p>
        </w:tc>
      </w:tr>
      <w:tr w:rsidR="00AB41A5">
        <w:tc>
          <w:tcPr>
            <w:tcW w:w="1176" w:type="dxa"/>
          </w:tcPr>
          <w:p w:rsidR="00AB41A5" w:rsidRDefault="00AB41A5">
            <w:pPr>
              <w:pStyle w:val="ConsPlusNormal"/>
              <w:jc w:val="center"/>
            </w:pPr>
            <w:r>
              <w:t>395</w:t>
            </w:r>
          </w:p>
        </w:tc>
        <w:tc>
          <w:tcPr>
            <w:tcW w:w="2940" w:type="dxa"/>
          </w:tcPr>
          <w:p w:rsidR="00AB41A5" w:rsidRDefault="00AB41A5">
            <w:pPr>
              <w:pStyle w:val="ConsPlusNormal"/>
              <w:jc w:val="center"/>
            </w:pPr>
            <w:r>
              <w:t>2 02 05812 09 0000 151</w:t>
            </w:r>
          </w:p>
        </w:tc>
        <w:tc>
          <w:tcPr>
            <w:tcW w:w="5499" w:type="dxa"/>
          </w:tcPr>
          <w:p w:rsidR="00AB41A5" w:rsidRDefault="00AB41A5">
            <w:pPr>
              <w:pStyle w:val="ConsPlusNormal"/>
            </w:pPr>
            <w:r>
              <w:t xml:space="preserve">Субвенции бюджетам территориальных фондов обязательного медицинского </w:t>
            </w:r>
            <w:proofErr w:type="gramStart"/>
            <w:r>
              <w:t>страхования</w:t>
            </w:r>
            <w:proofErr w:type="gramEnd"/>
            <w:r>
              <w:t xml:space="preserve"> на выполнение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tc>
      </w:tr>
      <w:tr w:rsidR="00AB41A5">
        <w:tc>
          <w:tcPr>
            <w:tcW w:w="1176" w:type="dxa"/>
          </w:tcPr>
          <w:p w:rsidR="00AB41A5" w:rsidRDefault="00AB41A5">
            <w:pPr>
              <w:pStyle w:val="ConsPlusNormal"/>
              <w:jc w:val="center"/>
            </w:pPr>
            <w:r>
              <w:t>395</w:t>
            </w:r>
          </w:p>
        </w:tc>
        <w:tc>
          <w:tcPr>
            <w:tcW w:w="2940" w:type="dxa"/>
          </w:tcPr>
          <w:p w:rsidR="00AB41A5" w:rsidRDefault="00AB41A5">
            <w:pPr>
              <w:pStyle w:val="ConsPlusNormal"/>
              <w:jc w:val="center"/>
            </w:pPr>
            <w:r>
              <w:t>2 02 05813 09 0000 151</w:t>
            </w:r>
          </w:p>
        </w:tc>
        <w:tc>
          <w:tcPr>
            <w:tcW w:w="5499" w:type="dxa"/>
          </w:tcPr>
          <w:p w:rsidR="00AB41A5" w:rsidRDefault="00AB41A5">
            <w:pPr>
              <w:pStyle w:val="ConsPlusNormal"/>
            </w:pPr>
            <w:r>
              <w:t>Межбюджетные трансферты, передаваемые бюджетам территориальных фондов обязательного медицинского страхования на единовременные компенсационные выплаты медицинским работникам</w:t>
            </w:r>
          </w:p>
        </w:tc>
      </w:tr>
      <w:tr w:rsidR="00AB41A5">
        <w:tc>
          <w:tcPr>
            <w:tcW w:w="1176" w:type="dxa"/>
          </w:tcPr>
          <w:p w:rsidR="00AB41A5" w:rsidRDefault="00AB41A5">
            <w:pPr>
              <w:pStyle w:val="ConsPlusNormal"/>
              <w:jc w:val="center"/>
            </w:pPr>
            <w:r>
              <w:t>395</w:t>
            </w:r>
          </w:p>
        </w:tc>
        <w:tc>
          <w:tcPr>
            <w:tcW w:w="2940" w:type="dxa"/>
          </w:tcPr>
          <w:p w:rsidR="00AB41A5" w:rsidRDefault="00AB41A5">
            <w:pPr>
              <w:pStyle w:val="ConsPlusNormal"/>
              <w:jc w:val="center"/>
            </w:pPr>
            <w:r>
              <w:t>2 02 05999 09 0000 151</w:t>
            </w:r>
          </w:p>
        </w:tc>
        <w:tc>
          <w:tcPr>
            <w:tcW w:w="5499" w:type="dxa"/>
          </w:tcPr>
          <w:p w:rsidR="00AB41A5" w:rsidRDefault="00AB41A5">
            <w:pPr>
              <w:pStyle w:val="ConsPlusNormal"/>
            </w:pPr>
            <w:r>
              <w:t>Прочие межбюджетные трансферты, передаваемые бюджетам территориальных фондов обязательного медицинского страхования</w:t>
            </w:r>
          </w:p>
        </w:tc>
      </w:tr>
      <w:tr w:rsidR="00AB41A5">
        <w:tc>
          <w:tcPr>
            <w:tcW w:w="1176" w:type="dxa"/>
          </w:tcPr>
          <w:p w:rsidR="00AB41A5" w:rsidRDefault="00AB41A5">
            <w:pPr>
              <w:pStyle w:val="ConsPlusNormal"/>
              <w:jc w:val="center"/>
            </w:pPr>
            <w:r>
              <w:t>395</w:t>
            </w:r>
          </w:p>
        </w:tc>
        <w:tc>
          <w:tcPr>
            <w:tcW w:w="2940" w:type="dxa"/>
          </w:tcPr>
          <w:p w:rsidR="00AB41A5" w:rsidRDefault="00AB41A5">
            <w:pPr>
              <w:pStyle w:val="ConsPlusNormal"/>
              <w:jc w:val="center"/>
            </w:pPr>
            <w:r>
              <w:t>2 02 09000 00 0000 151</w:t>
            </w:r>
          </w:p>
        </w:tc>
        <w:tc>
          <w:tcPr>
            <w:tcW w:w="5499" w:type="dxa"/>
          </w:tcPr>
          <w:p w:rsidR="00AB41A5" w:rsidRDefault="00AB41A5">
            <w:pPr>
              <w:pStyle w:val="ConsPlusNormal"/>
            </w:pPr>
            <w:r>
              <w:t>Прочие безвозмездные поступления от других бюджетов бюджетной системы</w:t>
            </w:r>
          </w:p>
        </w:tc>
      </w:tr>
      <w:tr w:rsidR="00AB41A5">
        <w:tc>
          <w:tcPr>
            <w:tcW w:w="1176" w:type="dxa"/>
          </w:tcPr>
          <w:p w:rsidR="00AB41A5" w:rsidRDefault="00AB41A5">
            <w:pPr>
              <w:pStyle w:val="ConsPlusNormal"/>
              <w:jc w:val="center"/>
            </w:pPr>
            <w:r>
              <w:t>395</w:t>
            </w:r>
          </w:p>
        </w:tc>
        <w:tc>
          <w:tcPr>
            <w:tcW w:w="2940" w:type="dxa"/>
          </w:tcPr>
          <w:p w:rsidR="00AB41A5" w:rsidRDefault="00AB41A5">
            <w:pPr>
              <w:pStyle w:val="ConsPlusNormal"/>
              <w:jc w:val="center"/>
            </w:pPr>
            <w:r>
              <w:t>2 02 09019 09 0000 151</w:t>
            </w:r>
          </w:p>
        </w:tc>
        <w:tc>
          <w:tcPr>
            <w:tcW w:w="5499" w:type="dxa"/>
          </w:tcPr>
          <w:p w:rsidR="00AB41A5" w:rsidRDefault="00AB41A5">
            <w:pPr>
              <w:pStyle w:val="ConsPlusNormal"/>
            </w:pPr>
            <w:r>
              <w:t xml:space="preserve">Прочие безвозмездные поступления в территориальные фонды обязательного медицинского страхования от </w:t>
            </w:r>
            <w:r>
              <w:lastRenderedPageBreak/>
              <w:t>федерального бюджета</w:t>
            </w:r>
          </w:p>
        </w:tc>
      </w:tr>
      <w:tr w:rsidR="00AB41A5">
        <w:tc>
          <w:tcPr>
            <w:tcW w:w="1176" w:type="dxa"/>
          </w:tcPr>
          <w:p w:rsidR="00AB41A5" w:rsidRDefault="00AB41A5">
            <w:pPr>
              <w:pStyle w:val="ConsPlusNormal"/>
              <w:jc w:val="center"/>
            </w:pPr>
            <w:r>
              <w:lastRenderedPageBreak/>
              <w:t>395</w:t>
            </w:r>
          </w:p>
        </w:tc>
        <w:tc>
          <w:tcPr>
            <w:tcW w:w="2940" w:type="dxa"/>
          </w:tcPr>
          <w:p w:rsidR="00AB41A5" w:rsidRDefault="00AB41A5">
            <w:pPr>
              <w:pStyle w:val="ConsPlusNormal"/>
              <w:jc w:val="center"/>
            </w:pPr>
            <w:r>
              <w:t>2 02 09029 09 0000 151</w:t>
            </w:r>
          </w:p>
        </w:tc>
        <w:tc>
          <w:tcPr>
            <w:tcW w:w="5499" w:type="dxa"/>
          </w:tcPr>
          <w:p w:rsidR="00AB41A5" w:rsidRDefault="00AB41A5">
            <w:pPr>
              <w:pStyle w:val="ConsPlusNormal"/>
            </w:pPr>
            <w:r>
              <w:t>Прочие безвозмездные поступления в территориальные фонды обязательного медицинского страхования от бюджетов субъектов Российской Федерации</w:t>
            </w:r>
          </w:p>
        </w:tc>
      </w:tr>
      <w:tr w:rsidR="00AB41A5">
        <w:tc>
          <w:tcPr>
            <w:tcW w:w="1176" w:type="dxa"/>
          </w:tcPr>
          <w:p w:rsidR="00AB41A5" w:rsidRDefault="00AB41A5">
            <w:pPr>
              <w:pStyle w:val="ConsPlusNormal"/>
              <w:jc w:val="center"/>
            </w:pPr>
            <w:r>
              <w:t>395</w:t>
            </w:r>
          </w:p>
        </w:tc>
        <w:tc>
          <w:tcPr>
            <w:tcW w:w="2940" w:type="dxa"/>
          </w:tcPr>
          <w:p w:rsidR="00AB41A5" w:rsidRDefault="00AB41A5">
            <w:pPr>
              <w:pStyle w:val="ConsPlusNormal"/>
              <w:jc w:val="center"/>
            </w:pPr>
            <w:r>
              <w:t>2 02 09073 09 0000 151</w:t>
            </w:r>
          </w:p>
        </w:tc>
        <w:tc>
          <w:tcPr>
            <w:tcW w:w="5499" w:type="dxa"/>
          </w:tcPr>
          <w:p w:rsidR="00AB41A5" w:rsidRDefault="00AB41A5">
            <w:pPr>
              <w:pStyle w:val="ConsPlusNormal"/>
            </w:pPr>
            <w:r>
              <w:t>Прочие безвозмездные поступления в бюджеты территориальных фондов обязательного медицинского страхования от бюджета Федерального фонда обязательного медицинского страхования</w:t>
            </w:r>
          </w:p>
        </w:tc>
      </w:tr>
      <w:tr w:rsidR="00AB41A5">
        <w:tc>
          <w:tcPr>
            <w:tcW w:w="1176" w:type="dxa"/>
          </w:tcPr>
          <w:p w:rsidR="00AB41A5" w:rsidRDefault="00AB41A5">
            <w:pPr>
              <w:pStyle w:val="ConsPlusNormal"/>
              <w:jc w:val="center"/>
            </w:pPr>
            <w:r>
              <w:t>395</w:t>
            </w:r>
          </w:p>
        </w:tc>
        <w:tc>
          <w:tcPr>
            <w:tcW w:w="2940" w:type="dxa"/>
          </w:tcPr>
          <w:p w:rsidR="00AB41A5" w:rsidRDefault="00AB41A5">
            <w:pPr>
              <w:pStyle w:val="ConsPlusNormal"/>
              <w:jc w:val="center"/>
            </w:pPr>
            <w:r>
              <w:t>2 04 09000 09 0000 180</w:t>
            </w:r>
          </w:p>
        </w:tc>
        <w:tc>
          <w:tcPr>
            <w:tcW w:w="5499" w:type="dxa"/>
          </w:tcPr>
          <w:p w:rsidR="00AB41A5" w:rsidRDefault="00AB41A5">
            <w:pPr>
              <w:pStyle w:val="ConsPlusNormal"/>
            </w:pPr>
            <w:r>
              <w:t>Безвозмездные поступления от негосударственных организаций в бюджеты территориальных фондов обязательного медицинского страхования</w:t>
            </w:r>
          </w:p>
        </w:tc>
      </w:tr>
      <w:tr w:rsidR="00AB41A5">
        <w:tc>
          <w:tcPr>
            <w:tcW w:w="1176" w:type="dxa"/>
          </w:tcPr>
          <w:p w:rsidR="00AB41A5" w:rsidRDefault="00AB41A5">
            <w:pPr>
              <w:pStyle w:val="ConsPlusNormal"/>
              <w:jc w:val="center"/>
            </w:pPr>
            <w:r>
              <w:t>395</w:t>
            </w:r>
          </w:p>
        </w:tc>
        <w:tc>
          <w:tcPr>
            <w:tcW w:w="2940" w:type="dxa"/>
          </w:tcPr>
          <w:p w:rsidR="00AB41A5" w:rsidRDefault="00AB41A5">
            <w:pPr>
              <w:pStyle w:val="ConsPlusNormal"/>
              <w:jc w:val="center"/>
            </w:pPr>
            <w:r>
              <w:t>2 04 09099 09 0000 180</w:t>
            </w:r>
          </w:p>
        </w:tc>
        <w:tc>
          <w:tcPr>
            <w:tcW w:w="5499" w:type="dxa"/>
          </w:tcPr>
          <w:p w:rsidR="00AB41A5" w:rsidRDefault="00AB41A5">
            <w:pPr>
              <w:pStyle w:val="ConsPlusNormal"/>
            </w:pPr>
            <w:r>
              <w:t>Прочие безвозмездные поступления от негосударственных организаций в бюджеты территориальных фондов обязательного медицинского страхования</w:t>
            </w:r>
          </w:p>
        </w:tc>
      </w:tr>
      <w:tr w:rsidR="00AB41A5">
        <w:tc>
          <w:tcPr>
            <w:tcW w:w="1176" w:type="dxa"/>
          </w:tcPr>
          <w:p w:rsidR="00AB41A5" w:rsidRDefault="00AB41A5">
            <w:pPr>
              <w:pStyle w:val="ConsPlusNormal"/>
              <w:jc w:val="center"/>
            </w:pPr>
            <w:r>
              <w:t>395</w:t>
            </w:r>
          </w:p>
        </w:tc>
        <w:tc>
          <w:tcPr>
            <w:tcW w:w="2940" w:type="dxa"/>
          </w:tcPr>
          <w:p w:rsidR="00AB41A5" w:rsidRDefault="00AB41A5">
            <w:pPr>
              <w:pStyle w:val="ConsPlusNormal"/>
              <w:jc w:val="center"/>
            </w:pPr>
            <w:r>
              <w:t>2 08 09000 09 0000 180</w:t>
            </w:r>
          </w:p>
        </w:tc>
        <w:tc>
          <w:tcPr>
            <w:tcW w:w="5499" w:type="dxa"/>
          </w:tcPr>
          <w:p w:rsidR="00AB41A5" w:rsidRDefault="00AB41A5">
            <w:pPr>
              <w:pStyle w:val="ConsPlusNormal"/>
            </w:pPr>
            <w:r>
              <w:t>Перечисления из бюджетов территориальных фондов обязательного медицинского страхования (в бюджеты территориальных фондов обязательного медицинского страхования)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B41A5">
        <w:tc>
          <w:tcPr>
            <w:tcW w:w="1176" w:type="dxa"/>
          </w:tcPr>
          <w:p w:rsidR="00AB41A5" w:rsidRDefault="00AB41A5">
            <w:pPr>
              <w:pStyle w:val="ConsPlusNormal"/>
              <w:jc w:val="center"/>
            </w:pPr>
            <w:r>
              <w:t>395</w:t>
            </w:r>
          </w:p>
        </w:tc>
        <w:tc>
          <w:tcPr>
            <w:tcW w:w="2940" w:type="dxa"/>
          </w:tcPr>
          <w:p w:rsidR="00AB41A5" w:rsidRDefault="00AB41A5">
            <w:pPr>
              <w:pStyle w:val="ConsPlusNormal"/>
              <w:jc w:val="center"/>
            </w:pPr>
            <w:r>
              <w:t>2 18 06040 09 0000 151</w:t>
            </w:r>
          </w:p>
        </w:tc>
        <w:tc>
          <w:tcPr>
            <w:tcW w:w="5499" w:type="dxa"/>
          </w:tcPr>
          <w:p w:rsidR="00AB41A5" w:rsidRDefault="00AB41A5">
            <w:pPr>
              <w:pStyle w:val="ConsPlusNormal"/>
            </w:pPr>
            <w:r>
              <w:t>Доходы бюджета территориального фонда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p>
        </w:tc>
      </w:tr>
      <w:tr w:rsidR="00AB41A5">
        <w:tc>
          <w:tcPr>
            <w:tcW w:w="1176" w:type="dxa"/>
          </w:tcPr>
          <w:p w:rsidR="00AB41A5" w:rsidRDefault="00AB41A5">
            <w:pPr>
              <w:pStyle w:val="ConsPlusNormal"/>
              <w:jc w:val="center"/>
            </w:pPr>
            <w:r>
              <w:lastRenderedPageBreak/>
              <w:t>395</w:t>
            </w:r>
          </w:p>
        </w:tc>
        <w:tc>
          <w:tcPr>
            <w:tcW w:w="2940" w:type="dxa"/>
          </w:tcPr>
          <w:p w:rsidR="00AB41A5" w:rsidRDefault="00AB41A5">
            <w:pPr>
              <w:pStyle w:val="ConsPlusNormal"/>
              <w:jc w:val="center"/>
            </w:pPr>
            <w:r>
              <w:t>2 19 06014 09 0000 151</w:t>
            </w:r>
          </w:p>
        </w:tc>
        <w:tc>
          <w:tcPr>
            <w:tcW w:w="5499" w:type="dxa"/>
          </w:tcPr>
          <w:p w:rsidR="00AB41A5" w:rsidRDefault="00AB41A5">
            <w:pPr>
              <w:pStyle w:val="ConsPlusNormal"/>
            </w:pPr>
            <w:r>
              <w:t>Возврат остатков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w:t>
            </w:r>
          </w:p>
        </w:tc>
      </w:tr>
      <w:tr w:rsidR="00AB41A5">
        <w:tc>
          <w:tcPr>
            <w:tcW w:w="1176" w:type="dxa"/>
          </w:tcPr>
          <w:p w:rsidR="00AB41A5" w:rsidRDefault="00AB41A5">
            <w:pPr>
              <w:pStyle w:val="ConsPlusNormal"/>
              <w:jc w:val="center"/>
            </w:pPr>
            <w:r>
              <w:t>395</w:t>
            </w:r>
          </w:p>
        </w:tc>
        <w:tc>
          <w:tcPr>
            <w:tcW w:w="2940" w:type="dxa"/>
          </w:tcPr>
          <w:p w:rsidR="00AB41A5" w:rsidRDefault="00AB41A5">
            <w:pPr>
              <w:pStyle w:val="ConsPlusNormal"/>
              <w:jc w:val="center"/>
            </w:pPr>
            <w:r>
              <w:t>2 19 06024 09 0000 151</w:t>
            </w:r>
          </w:p>
        </w:tc>
        <w:tc>
          <w:tcPr>
            <w:tcW w:w="5499" w:type="dxa"/>
          </w:tcPr>
          <w:p w:rsidR="00AB41A5" w:rsidRDefault="00AB41A5">
            <w:pPr>
              <w:pStyle w:val="ConsPlusNormal"/>
            </w:pPr>
            <w:r>
              <w:t>Возврат остатков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w:t>
            </w:r>
          </w:p>
        </w:tc>
      </w:tr>
      <w:tr w:rsidR="00AB41A5">
        <w:tc>
          <w:tcPr>
            <w:tcW w:w="1176" w:type="dxa"/>
          </w:tcPr>
          <w:p w:rsidR="00AB41A5" w:rsidRDefault="00AB41A5">
            <w:pPr>
              <w:pStyle w:val="ConsPlusNormal"/>
              <w:jc w:val="center"/>
            </w:pPr>
            <w:r>
              <w:t>395</w:t>
            </w:r>
          </w:p>
        </w:tc>
        <w:tc>
          <w:tcPr>
            <w:tcW w:w="2940" w:type="dxa"/>
          </w:tcPr>
          <w:p w:rsidR="00AB41A5" w:rsidRDefault="00AB41A5">
            <w:pPr>
              <w:pStyle w:val="ConsPlusNormal"/>
              <w:jc w:val="center"/>
            </w:pPr>
            <w:r>
              <w:t>2 19 06034 09 0000 151</w:t>
            </w:r>
          </w:p>
        </w:tc>
        <w:tc>
          <w:tcPr>
            <w:tcW w:w="5499" w:type="dxa"/>
          </w:tcPr>
          <w:p w:rsidR="00AB41A5" w:rsidRDefault="00AB41A5">
            <w:pPr>
              <w:pStyle w:val="ConsPlusNormal"/>
            </w:pPr>
            <w:r>
              <w:t>Возврат остатков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w:t>
            </w:r>
          </w:p>
        </w:tc>
      </w:tr>
      <w:tr w:rsidR="00AB41A5">
        <w:tc>
          <w:tcPr>
            <w:tcW w:w="1176" w:type="dxa"/>
          </w:tcPr>
          <w:p w:rsidR="00AB41A5" w:rsidRDefault="00AB41A5">
            <w:pPr>
              <w:pStyle w:val="ConsPlusNormal"/>
              <w:jc w:val="center"/>
            </w:pPr>
            <w:r>
              <w:t>395</w:t>
            </w:r>
          </w:p>
        </w:tc>
        <w:tc>
          <w:tcPr>
            <w:tcW w:w="2940" w:type="dxa"/>
          </w:tcPr>
          <w:p w:rsidR="00AB41A5" w:rsidRDefault="00AB41A5">
            <w:pPr>
              <w:pStyle w:val="ConsPlusNormal"/>
              <w:jc w:val="center"/>
            </w:pPr>
            <w:r>
              <w:t>2 19 06080 09 0000 151</w:t>
            </w:r>
          </w:p>
        </w:tc>
        <w:tc>
          <w:tcPr>
            <w:tcW w:w="5499" w:type="dxa"/>
          </w:tcPr>
          <w:p w:rsidR="00AB41A5" w:rsidRDefault="00AB41A5">
            <w:pPr>
              <w:pStyle w:val="ConsPlusNormal"/>
            </w:pPr>
            <w:r>
              <w:t>Возврат остатков субсидий, субвенций и иных межбюджетных трансфертов, имеющих целевое назначение,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r>
      <w:tr w:rsidR="00AB41A5">
        <w:tc>
          <w:tcPr>
            <w:tcW w:w="1176" w:type="dxa"/>
          </w:tcPr>
          <w:p w:rsidR="00AB41A5" w:rsidRDefault="00AB41A5">
            <w:pPr>
              <w:pStyle w:val="ConsPlusNormal"/>
              <w:jc w:val="center"/>
            </w:pPr>
            <w:r>
              <w:t>395</w:t>
            </w:r>
          </w:p>
        </w:tc>
        <w:tc>
          <w:tcPr>
            <w:tcW w:w="2940" w:type="dxa"/>
          </w:tcPr>
          <w:p w:rsidR="00AB41A5" w:rsidRDefault="00AB41A5">
            <w:pPr>
              <w:pStyle w:val="ConsPlusNormal"/>
              <w:jc w:val="center"/>
            </w:pPr>
            <w:r>
              <w:t>2 19 06090 09 0000 151</w:t>
            </w:r>
          </w:p>
        </w:tc>
        <w:tc>
          <w:tcPr>
            <w:tcW w:w="5499" w:type="dxa"/>
          </w:tcPr>
          <w:p w:rsidR="00AB41A5" w:rsidRDefault="00AB41A5">
            <w:pPr>
              <w:pStyle w:val="ConsPlusNormal"/>
            </w:pPr>
            <w:r>
              <w:t>Возврат остатков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w:t>
            </w:r>
          </w:p>
        </w:tc>
      </w:tr>
    </w:tbl>
    <w:p w:rsidR="00AB41A5" w:rsidRDefault="00AB41A5">
      <w:pPr>
        <w:pStyle w:val="ConsPlusNormal"/>
        <w:jc w:val="both"/>
      </w:pPr>
    </w:p>
    <w:p w:rsidR="00AB41A5" w:rsidRDefault="00AB41A5">
      <w:pPr>
        <w:pStyle w:val="ConsPlusNormal"/>
        <w:jc w:val="both"/>
      </w:pPr>
    </w:p>
    <w:p w:rsidR="00AB41A5" w:rsidRDefault="00AB41A5">
      <w:pPr>
        <w:pStyle w:val="ConsPlusNormal"/>
        <w:jc w:val="both"/>
      </w:pPr>
    </w:p>
    <w:p w:rsidR="00AB41A5" w:rsidRDefault="00AB41A5">
      <w:pPr>
        <w:pStyle w:val="ConsPlusNormal"/>
        <w:jc w:val="both"/>
      </w:pPr>
    </w:p>
    <w:p w:rsidR="00AB41A5" w:rsidRDefault="00AB41A5">
      <w:pPr>
        <w:pStyle w:val="ConsPlusNormal"/>
        <w:jc w:val="both"/>
      </w:pPr>
    </w:p>
    <w:p w:rsidR="00AB41A5" w:rsidRDefault="00AB41A5">
      <w:pPr>
        <w:pStyle w:val="ConsPlusNormal"/>
        <w:jc w:val="right"/>
        <w:outlineLvl w:val="0"/>
      </w:pPr>
      <w:r>
        <w:t>Приложение N 2</w:t>
      </w:r>
    </w:p>
    <w:p w:rsidR="00AB41A5" w:rsidRDefault="00AB41A5">
      <w:pPr>
        <w:pStyle w:val="ConsPlusNormal"/>
        <w:jc w:val="right"/>
      </w:pPr>
      <w:r>
        <w:t>к Закону</w:t>
      </w:r>
    </w:p>
    <w:p w:rsidR="00AB41A5" w:rsidRDefault="00AB41A5">
      <w:pPr>
        <w:pStyle w:val="ConsPlusNormal"/>
        <w:jc w:val="right"/>
      </w:pPr>
      <w:r>
        <w:t>Кабардино-Балкарской Республики</w:t>
      </w:r>
    </w:p>
    <w:p w:rsidR="00AB41A5" w:rsidRDefault="00AB41A5">
      <w:pPr>
        <w:pStyle w:val="ConsPlusNormal"/>
        <w:jc w:val="right"/>
      </w:pPr>
      <w:r>
        <w:t>"О бюджете Территориального фонда</w:t>
      </w:r>
    </w:p>
    <w:p w:rsidR="00AB41A5" w:rsidRDefault="00AB41A5">
      <w:pPr>
        <w:pStyle w:val="ConsPlusNormal"/>
        <w:jc w:val="right"/>
      </w:pPr>
      <w:r>
        <w:t>обязательного медицинского страхования</w:t>
      </w:r>
    </w:p>
    <w:p w:rsidR="00AB41A5" w:rsidRDefault="00AB41A5">
      <w:pPr>
        <w:pStyle w:val="ConsPlusNormal"/>
        <w:jc w:val="right"/>
      </w:pPr>
      <w:r>
        <w:t>Кабардино-Балкарской Республики</w:t>
      </w:r>
    </w:p>
    <w:p w:rsidR="00AB41A5" w:rsidRDefault="00AB41A5">
      <w:pPr>
        <w:pStyle w:val="ConsPlusNormal"/>
        <w:jc w:val="right"/>
      </w:pPr>
      <w:r>
        <w:t>на 2017 год и на плановый период</w:t>
      </w:r>
    </w:p>
    <w:p w:rsidR="00AB41A5" w:rsidRDefault="00AB41A5">
      <w:pPr>
        <w:pStyle w:val="ConsPlusNormal"/>
        <w:jc w:val="right"/>
      </w:pPr>
      <w:r>
        <w:t>2018 и 2019 годов"</w:t>
      </w:r>
    </w:p>
    <w:p w:rsidR="00AB41A5" w:rsidRDefault="00AB41A5">
      <w:pPr>
        <w:pStyle w:val="ConsPlusNormal"/>
        <w:jc w:val="both"/>
      </w:pPr>
    </w:p>
    <w:p w:rsidR="00AB41A5" w:rsidRDefault="00AB41A5">
      <w:pPr>
        <w:pStyle w:val="ConsPlusTitle"/>
        <w:jc w:val="center"/>
      </w:pPr>
      <w:bookmarkStart w:id="1" w:name="P263"/>
      <w:bookmarkEnd w:id="1"/>
      <w:r>
        <w:t>ПЕРЕЧЕНЬ</w:t>
      </w:r>
    </w:p>
    <w:p w:rsidR="00AB41A5" w:rsidRDefault="00AB41A5">
      <w:pPr>
        <w:pStyle w:val="ConsPlusTitle"/>
        <w:jc w:val="center"/>
      </w:pPr>
      <w:r>
        <w:t>ГЛАВНЫХ АДМИНИСТРАТОРОВ ИСТОЧНИКОВ ФИНАНСИРОВАНИЯ</w:t>
      </w:r>
    </w:p>
    <w:p w:rsidR="00AB41A5" w:rsidRDefault="00AB41A5">
      <w:pPr>
        <w:pStyle w:val="ConsPlusTitle"/>
        <w:jc w:val="center"/>
      </w:pPr>
      <w:r>
        <w:t>ДЕФИЦИТА БЮДЖЕТА ФОНДА</w:t>
      </w:r>
    </w:p>
    <w:p w:rsidR="00AB41A5" w:rsidRDefault="00AB41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32"/>
        <w:gridCol w:w="3164"/>
        <w:gridCol w:w="5216"/>
      </w:tblGrid>
      <w:tr w:rsidR="00AB41A5">
        <w:tc>
          <w:tcPr>
            <w:tcW w:w="1232" w:type="dxa"/>
          </w:tcPr>
          <w:p w:rsidR="00AB41A5" w:rsidRDefault="00AB41A5">
            <w:pPr>
              <w:pStyle w:val="ConsPlusNormal"/>
              <w:jc w:val="center"/>
            </w:pPr>
            <w:r>
              <w:t>Код главы</w:t>
            </w:r>
          </w:p>
        </w:tc>
        <w:tc>
          <w:tcPr>
            <w:tcW w:w="3164" w:type="dxa"/>
          </w:tcPr>
          <w:p w:rsidR="00AB41A5" w:rsidRDefault="00AB41A5">
            <w:pPr>
              <w:pStyle w:val="ConsPlusNormal"/>
              <w:jc w:val="center"/>
            </w:pPr>
            <w:r>
              <w:t>Код группы, подгруппы, статьи и вида источников</w:t>
            </w:r>
          </w:p>
        </w:tc>
        <w:tc>
          <w:tcPr>
            <w:tcW w:w="5216" w:type="dxa"/>
          </w:tcPr>
          <w:p w:rsidR="00AB41A5" w:rsidRDefault="00AB41A5">
            <w:pPr>
              <w:pStyle w:val="ConsPlusNormal"/>
              <w:jc w:val="center"/>
            </w:pPr>
            <w:r>
              <w:t>Наименование</w:t>
            </w:r>
          </w:p>
        </w:tc>
      </w:tr>
      <w:tr w:rsidR="00AB41A5">
        <w:tc>
          <w:tcPr>
            <w:tcW w:w="1232" w:type="dxa"/>
          </w:tcPr>
          <w:p w:rsidR="00AB41A5" w:rsidRDefault="00AB41A5">
            <w:pPr>
              <w:pStyle w:val="ConsPlusNormal"/>
              <w:jc w:val="center"/>
            </w:pPr>
            <w:r>
              <w:t>395</w:t>
            </w:r>
          </w:p>
        </w:tc>
        <w:tc>
          <w:tcPr>
            <w:tcW w:w="3164" w:type="dxa"/>
          </w:tcPr>
          <w:p w:rsidR="00AB41A5" w:rsidRDefault="00AB41A5">
            <w:pPr>
              <w:pStyle w:val="ConsPlusNormal"/>
            </w:pPr>
          </w:p>
        </w:tc>
        <w:tc>
          <w:tcPr>
            <w:tcW w:w="5216" w:type="dxa"/>
          </w:tcPr>
          <w:p w:rsidR="00AB41A5" w:rsidRDefault="00AB41A5">
            <w:pPr>
              <w:pStyle w:val="ConsPlusNormal"/>
            </w:pPr>
            <w:r>
              <w:t>Территориальный фонд обязательного медицинского страхования</w:t>
            </w:r>
          </w:p>
        </w:tc>
      </w:tr>
      <w:tr w:rsidR="00AB41A5">
        <w:tc>
          <w:tcPr>
            <w:tcW w:w="1232" w:type="dxa"/>
          </w:tcPr>
          <w:p w:rsidR="00AB41A5" w:rsidRDefault="00AB41A5">
            <w:pPr>
              <w:pStyle w:val="ConsPlusNormal"/>
              <w:jc w:val="center"/>
            </w:pPr>
            <w:r>
              <w:t>395</w:t>
            </w:r>
          </w:p>
        </w:tc>
        <w:tc>
          <w:tcPr>
            <w:tcW w:w="3164" w:type="dxa"/>
          </w:tcPr>
          <w:p w:rsidR="00AB41A5" w:rsidRDefault="00AB41A5">
            <w:pPr>
              <w:pStyle w:val="ConsPlusNormal"/>
              <w:jc w:val="center"/>
            </w:pPr>
            <w:r>
              <w:t>01 05 02 01 09 0000 510</w:t>
            </w:r>
          </w:p>
        </w:tc>
        <w:tc>
          <w:tcPr>
            <w:tcW w:w="5216" w:type="dxa"/>
          </w:tcPr>
          <w:p w:rsidR="00AB41A5" w:rsidRDefault="00AB41A5">
            <w:pPr>
              <w:pStyle w:val="ConsPlusNormal"/>
            </w:pPr>
            <w:r>
              <w:t xml:space="preserve">Увеличение прочих </w:t>
            </w:r>
            <w:proofErr w:type="gramStart"/>
            <w:r>
              <w:t>остатков денежных средств бюджетов территориальных фондов обязательного медицинского страхования</w:t>
            </w:r>
            <w:proofErr w:type="gramEnd"/>
          </w:p>
        </w:tc>
      </w:tr>
      <w:tr w:rsidR="00AB41A5">
        <w:tc>
          <w:tcPr>
            <w:tcW w:w="1232" w:type="dxa"/>
          </w:tcPr>
          <w:p w:rsidR="00AB41A5" w:rsidRDefault="00AB41A5">
            <w:pPr>
              <w:pStyle w:val="ConsPlusNormal"/>
              <w:jc w:val="center"/>
            </w:pPr>
            <w:r>
              <w:t>395</w:t>
            </w:r>
          </w:p>
        </w:tc>
        <w:tc>
          <w:tcPr>
            <w:tcW w:w="3164" w:type="dxa"/>
          </w:tcPr>
          <w:p w:rsidR="00AB41A5" w:rsidRDefault="00AB41A5">
            <w:pPr>
              <w:pStyle w:val="ConsPlusNormal"/>
              <w:jc w:val="center"/>
            </w:pPr>
            <w:r>
              <w:t>01 05 02 01 09 0000 610</w:t>
            </w:r>
          </w:p>
        </w:tc>
        <w:tc>
          <w:tcPr>
            <w:tcW w:w="5216" w:type="dxa"/>
          </w:tcPr>
          <w:p w:rsidR="00AB41A5" w:rsidRDefault="00AB41A5">
            <w:pPr>
              <w:pStyle w:val="ConsPlusNormal"/>
            </w:pPr>
            <w:r>
              <w:t xml:space="preserve">Уменьшение прочих </w:t>
            </w:r>
            <w:proofErr w:type="gramStart"/>
            <w:r>
              <w:t>остатков денежных средств бюджетов территориальных фондов обязательного медицинского страхования</w:t>
            </w:r>
            <w:proofErr w:type="gramEnd"/>
          </w:p>
        </w:tc>
      </w:tr>
      <w:tr w:rsidR="00AB41A5">
        <w:tc>
          <w:tcPr>
            <w:tcW w:w="1232" w:type="dxa"/>
          </w:tcPr>
          <w:p w:rsidR="00AB41A5" w:rsidRDefault="00AB41A5">
            <w:pPr>
              <w:pStyle w:val="ConsPlusNormal"/>
              <w:jc w:val="center"/>
            </w:pPr>
            <w:r>
              <w:t>395</w:t>
            </w:r>
          </w:p>
        </w:tc>
        <w:tc>
          <w:tcPr>
            <w:tcW w:w="3164" w:type="dxa"/>
          </w:tcPr>
          <w:p w:rsidR="00AB41A5" w:rsidRDefault="00AB41A5">
            <w:pPr>
              <w:pStyle w:val="ConsPlusNormal"/>
              <w:jc w:val="center"/>
            </w:pPr>
            <w:r>
              <w:t xml:space="preserve">01 06 </w:t>
            </w:r>
            <w:proofErr w:type="spellStart"/>
            <w:r>
              <w:t>06</w:t>
            </w:r>
            <w:proofErr w:type="spellEnd"/>
            <w:r>
              <w:t xml:space="preserve"> 01 09 0000 510</w:t>
            </w:r>
          </w:p>
        </w:tc>
        <w:tc>
          <w:tcPr>
            <w:tcW w:w="5216" w:type="dxa"/>
          </w:tcPr>
          <w:p w:rsidR="00AB41A5" w:rsidRDefault="00AB41A5">
            <w:pPr>
              <w:pStyle w:val="ConsPlusNormal"/>
            </w:pPr>
            <w:r>
              <w:t xml:space="preserve">Увеличение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 </w:t>
            </w:r>
            <w:r>
              <w:lastRenderedPageBreak/>
              <w:t>размещенных в депозиты в валюте Российской Федерации в кредитных организациях</w:t>
            </w:r>
          </w:p>
        </w:tc>
      </w:tr>
      <w:tr w:rsidR="00AB41A5">
        <w:tc>
          <w:tcPr>
            <w:tcW w:w="1232" w:type="dxa"/>
          </w:tcPr>
          <w:p w:rsidR="00AB41A5" w:rsidRDefault="00AB41A5">
            <w:pPr>
              <w:pStyle w:val="ConsPlusNormal"/>
              <w:jc w:val="center"/>
            </w:pPr>
            <w:r>
              <w:lastRenderedPageBreak/>
              <w:t>395</w:t>
            </w:r>
          </w:p>
        </w:tc>
        <w:tc>
          <w:tcPr>
            <w:tcW w:w="3164" w:type="dxa"/>
          </w:tcPr>
          <w:p w:rsidR="00AB41A5" w:rsidRDefault="00AB41A5">
            <w:pPr>
              <w:pStyle w:val="ConsPlusNormal"/>
              <w:jc w:val="center"/>
            </w:pPr>
            <w:r>
              <w:t xml:space="preserve">01 06 </w:t>
            </w:r>
            <w:proofErr w:type="spellStart"/>
            <w:r>
              <w:t>06</w:t>
            </w:r>
            <w:proofErr w:type="spellEnd"/>
            <w:r>
              <w:t xml:space="preserve"> 01 09 0000 610</w:t>
            </w:r>
          </w:p>
        </w:tc>
        <w:tc>
          <w:tcPr>
            <w:tcW w:w="5216" w:type="dxa"/>
          </w:tcPr>
          <w:p w:rsidR="00AB41A5" w:rsidRDefault="00AB41A5">
            <w:pPr>
              <w:pStyle w:val="ConsPlusNormal"/>
            </w:pPr>
            <w:r>
              <w:t>Уменьшение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 размещенных в депозиты в валюте Российской Федерации в кредитных организациях</w:t>
            </w:r>
          </w:p>
        </w:tc>
      </w:tr>
    </w:tbl>
    <w:p w:rsidR="00AB41A5" w:rsidRDefault="00AB41A5">
      <w:pPr>
        <w:pStyle w:val="ConsPlusNormal"/>
        <w:jc w:val="both"/>
      </w:pPr>
    </w:p>
    <w:p w:rsidR="00AB41A5" w:rsidRDefault="00AB41A5">
      <w:pPr>
        <w:pStyle w:val="ConsPlusNormal"/>
        <w:jc w:val="both"/>
      </w:pPr>
    </w:p>
    <w:p w:rsidR="00AB41A5" w:rsidRDefault="00AB41A5">
      <w:pPr>
        <w:pStyle w:val="ConsPlusNormal"/>
        <w:jc w:val="both"/>
      </w:pPr>
    </w:p>
    <w:p w:rsidR="00AB41A5" w:rsidRDefault="00AB41A5">
      <w:pPr>
        <w:pStyle w:val="ConsPlusNormal"/>
        <w:jc w:val="both"/>
      </w:pPr>
    </w:p>
    <w:p w:rsidR="00AB41A5" w:rsidRDefault="00AB41A5">
      <w:pPr>
        <w:pStyle w:val="ConsPlusNormal"/>
        <w:jc w:val="both"/>
      </w:pPr>
    </w:p>
    <w:p w:rsidR="00AB41A5" w:rsidRDefault="00AB41A5">
      <w:pPr>
        <w:pStyle w:val="ConsPlusNormal"/>
        <w:jc w:val="right"/>
        <w:outlineLvl w:val="0"/>
      </w:pPr>
      <w:r>
        <w:t>Приложение N 3</w:t>
      </w:r>
    </w:p>
    <w:p w:rsidR="00AB41A5" w:rsidRDefault="00AB41A5">
      <w:pPr>
        <w:pStyle w:val="ConsPlusNormal"/>
        <w:jc w:val="right"/>
      </w:pPr>
      <w:r>
        <w:t>к Закону</w:t>
      </w:r>
    </w:p>
    <w:p w:rsidR="00AB41A5" w:rsidRDefault="00AB41A5">
      <w:pPr>
        <w:pStyle w:val="ConsPlusNormal"/>
        <w:jc w:val="right"/>
      </w:pPr>
      <w:r>
        <w:t>Кабардино-Балкарской Республики</w:t>
      </w:r>
    </w:p>
    <w:p w:rsidR="00AB41A5" w:rsidRDefault="00AB41A5">
      <w:pPr>
        <w:pStyle w:val="ConsPlusNormal"/>
        <w:jc w:val="right"/>
      </w:pPr>
      <w:r>
        <w:t>"О бюджете Территориального фонда</w:t>
      </w:r>
    </w:p>
    <w:p w:rsidR="00AB41A5" w:rsidRDefault="00AB41A5">
      <w:pPr>
        <w:pStyle w:val="ConsPlusNormal"/>
        <w:jc w:val="right"/>
      </w:pPr>
      <w:r>
        <w:t>обязательного медицинского страхования</w:t>
      </w:r>
    </w:p>
    <w:p w:rsidR="00AB41A5" w:rsidRDefault="00AB41A5">
      <w:pPr>
        <w:pStyle w:val="ConsPlusNormal"/>
        <w:jc w:val="right"/>
      </w:pPr>
      <w:r>
        <w:t>Кабардино-Балкарской Республики</w:t>
      </w:r>
    </w:p>
    <w:p w:rsidR="00AB41A5" w:rsidRDefault="00AB41A5">
      <w:pPr>
        <w:pStyle w:val="ConsPlusNormal"/>
        <w:jc w:val="right"/>
      </w:pPr>
      <w:r>
        <w:t>на 2017 год и на плановый период</w:t>
      </w:r>
    </w:p>
    <w:p w:rsidR="00AB41A5" w:rsidRDefault="00AB41A5">
      <w:pPr>
        <w:pStyle w:val="ConsPlusNormal"/>
        <w:jc w:val="right"/>
      </w:pPr>
      <w:r>
        <w:t>2018 и 2019 годов"</w:t>
      </w:r>
    </w:p>
    <w:p w:rsidR="00AB41A5" w:rsidRDefault="00AB41A5">
      <w:pPr>
        <w:pStyle w:val="ConsPlusNormal"/>
        <w:jc w:val="both"/>
      </w:pPr>
    </w:p>
    <w:p w:rsidR="00AB41A5" w:rsidRDefault="00AB41A5">
      <w:pPr>
        <w:pStyle w:val="ConsPlusTitle"/>
        <w:jc w:val="center"/>
      </w:pPr>
      <w:bookmarkStart w:id="2" w:name="P299"/>
      <w:bookmarkEnd w:id="2"/>
      <w:r>
        <w:t>РАСПРЕДЕЛЕНИЕ БЮДЖЕТНЫХ АССИГНОВАНИЙ ФОНДА ПО РАЗДЕЛАМ,</w:t>
      </w:r>
    </w:p>
    <w:p w:rsidR="00AB41A5" w:rsidRDefault="00AB41A5">
      <w:pPr>
        <w:pStyle w:val="ConsPlusTitle"/>
        <w:jc w:val="center"/>
      </w:pPr>
      <w:r>
        <w:t>ПОДРАЗДЕЛАМ, ЦЕЛЕВЫМ СТАТЬЯМ И ВИДАМ РАСХОДОВ</w:t>
      </w:r>
    </w:p>
    <w:p w:rsidR="00AB41A5" w:rsidRDefault="00AB41A5">
      <w:pPr>
        <w:pStyle w:val="ConsPlusTitle"/>
        <w:jc w:val="center"/>
      </w:pPr>
      <w:r>
        <w:t>КЛАССИФИКАЦИИ РАСХОДОВ БЮДЖЕТОВ НА 2017 ГОД</w:t>
      </w:r>
    </w:p>
    <w:p w:rsidR="00AB41A5" w:rsidRDefault="00AB41A5">
      <w:pPr>
        <w:pStyle w:val="ConsPlusNormal"/>
        <w:jc w:val="both"/>
      </w:pPr>
    </w:p>
    <w:p w:rsidR="00AB41A5" w:rsidRDefault="00AB41A5">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72"/>
        <w:gridCol w:w="756"/>
        <w:gridCol w:w="616"/>
        <w:gridCol w:w="644"/>
        <w:gridCol w:w="1820"/>
        <w:gridCol w:w="672"/>
        <w:gridCol w:w="1540"/>
      </w:tblGrid>
      <w:tr w:rsidR="00AB41A5">
        <w:tc>
          <w:tcPr>
            <w:tcW w:w="3572" w:type="dxa"/>
            <w:vMerge w:val="restart"/>
          </w:tcPr>
          <w:p w:rsidR="00AB41A5" w:rsidRDefault="00AB41A5">
            <w:pPr>
              <w:pStyle w:val="ConsPlusNormal"/>
              <w:jc w:val="center"/>
            </w:pPr>
            <w:r>
              <w:t>Наименование расходов</w:t>
            </w:r>
          </w:p>
        </w:tc>
        <w:tc>
          <w:tcPr>
            <w:tcW w:w="4508" w:type="dxa"/>
            <w:gridSpan w:val="5"/>
          </w:tcPr>
          <w:p w:rsidR="00AB41A5" w:rsidRDefault="00AB41A5">
            <w:pPr>
              <w:pStyle w:val="ConsPlusNormal"/>
              <w:jc w:val="center"/>
            </w:pPr>
            <w:r>
              <w:t>Коды бюджетной классификации Российской Федерации</w:t>
            </w:r>
          </w:p>
        </w:tc>
        <w:tc>
          <w:tcPr>
            <w:tcW w:w="1540" w:type="dxa"/>
            <w:vMerge w:val="restart"/>
          </w:tcPr>
          <w:p w:rsidR="00AB41A5" w:rsidRDefault="00AB41A5">
            <w:pPr>
              <w:pStyle w:val="ConsPlusNormal"/>
              <w:jc w:val="center"/>
            </w:pPr>
            <w:r>
              <w:t>Сумма</w:t>
            </w:r>
          </w:p>
        </w:tc>
      </w:tr>
      <w:tr w:rsidR="00AB41A5">
        <w:tc>
          <w:tcPr>
            <w:tcW w:w="3572" w:type="dxa"/>
            <w:vMerge/>
          </w:tcPr>
          <w:p w:rsidR="00AB41A5" w:rsidRDefault="00AB41A5"/>
        </w:tc>
        <w:tc>
          <w:tcPr>
            <w:tcW w:w="756" w:type="dxa"/>
          </w:tcPr>
          <w:p w:rsidR="00AB41A5" w:rsidRDefault="00AB41A5">
            <w:pPr>
              <w:pStyle w:val="ConsPlusNormal"/>
              <w:jc w:val="center"/>
            </w:pPr>
            <w:r>
              <w:t>Мини</w:t>
            </w:r>
            <w:r>
              <w:lastRenderedPageBreak/>
              <w:t>стерство</w:t>
            </w:r>
          </w:p>
        </w:tc>
        <w:tc>
          <w:tcPr>
            <w:tcW w:w="616" w:type="dxa"/>
          </w:tcPr>
          <w:p w:rsidR="00AB41A5" w:rsidRDefault="00AB41A5">
            <w:pPr>
              <w:pStyle w:val="ConsPlusNormal"/>
              <w:jc w:val="center"/>
            </w:pPr>
            <w:r>
              <w:lastRenderedPageBreak/>
              <w:t>Разд</w:t>
            </w:r>
            <w:r>
              <w:lastRenderedPageBreak/>
              <w:t>ел</w:t>
            </w:r>
          </w:p>
        </w:tc>
        <w:tc>
          <w:tcPr>
            <w:tcW w:w="644" w:type="dxa"/>
          </w:tcPr>
          <w:p w:rsidR="00AB41A5" w:rsidRDefault="00AB41A5">
            <w:pPr>
              <w:pStyle w:val="ConsPlusNormal"/>
              <w:jc w:val="center"/>
            </w:pPr>
            <w:r>
              <w:lastRenderedPageBreak/>
              <w:t>Подр</w:t>
            </w:r>
            <w:r>
              <w:lastRenderedPageBreak/>
              <w:t>аздел</w:t>
            </w:r>
          </w:p>
        </w:tc>
        <w:tc>
          <w:tcPr>
            <w:tcW w:w="1820" w:type="dxa"/>
          </w:tcPr>
          <w:p w:rsidR="00AB41A5" w:rsidRDefault="00AB41A5">
            <w:pPr>
              <w:pStyle w:val="ConsPlusNormal"/>
              <w:jc w:val="center"/>
            </w:pPr>
            <w:r>
              <w:lastRenderedPageBreak/>
              <w:t>Целевая статья</w:t>
            </w:r>
          </w:p>
        </w:tc>
        <w:tc>
          <w:tcPr>
            <w:tcW w:w="672" w:type="dxa"/>
          </w:tcPr>
          <w:p w:rsidR="00AB41A5" w:rsidRDefault="00AB41A5">
            <w:pPr>
              <w:pStyle w:val="ConsPlusNormal"/>
              <w:jc w:val="center"/>
            </w:pPr>
            <w:r>
              <w:t xml:space="preserve">Вид </w:t>
            </w:r>
            <w:r>
              <w:lastRenderedPageBreak/>
              <w:t>расхода</w:t>
            </w:r>
          </w:p>
        </w:tc>
        <w:tc>
          <w:tcPr>
            <w:tcW w:w="1540" w:type="dxa"/>
            <w:vMerge/>
          </w:tcPr>
          <w:p w:rsidR="00AB41A5" w:rsidRDefault="00AB41A5"/>
        </w:tc>
      </w:tr>
      <w:tr w:rsidR="00AB41A5">
        <w:tc>
          <w:tcPr>
            <w:tcW w:w="3572" w:type="dxa"/>
          </w:tcPr>
          <w:p w:rsidR="00AB41A5" w:rsidRDefault="00AB41A5">
            <w:pPr>
              <w:pStyle w:val="ConsPlusNormal"/>
            </w:pPr>
            <w:r>
              <w:lastRenderedPageBreak/>
              <w:t>Общегосударственные вопросы</w:t>
            </w:r>
          </w:p>
        </w:tc>
        <w:tc>
          <w:tcPr>
            <w:tcW w:w="756" w:type="dxa"/>
          </w:tcPr>
          <w:p w:rsidR="00AB41A5" w:rsidRDefault="00AB41A5">
            <w:pPr>
              <w:pStyle w:val="ConsPlusNormal"/>
              <w:jc w:val="center"/>
            </w:pPr>
            <w:r>
              <w:t>395</w:t>
            </w:r>
          </w:p>
        </w:tc>
        <w:tc>
          <w:tcPr>
            <w:tcW w:w="616" w:type="dxa"/>
          </w:tcPr>
          <w:p w:rsidR="00AB41A5" w:rsidRDefault="00AB41A5">
            <w:pPr>
              <w:pStyle w:val="ConsPlusNormal"/>
              <w:jc w:val="center"/>
            </w:pPr>
            <w:r>
              <w:t>01</w:t>
            </w:r>
          </w:p>
        </w:tc>
        <w:tc>
          <w:tcPr>
            <w:tcW w:w="644" w:type="dxa"/>
          </w:tcPr>
          <w:p w:rsidR="00AB41A5" w:rsidRDefault="00AB41A5">
            <w:pPr>
              <w:pStyle w:val="ConsPlusNormal"/>
              <w:jc w:val="center"/>
            </w:pPr>
            <w:r>
              <w:t>00</w:t>
            </w:r>
          </w:p>
        </w:tc>
        <w:tc>
          <w:tcPr>
            <w:tcW w:w="1820" w:type="dxa"/>
          </w:tcPr>
          <w:p w:rsidR="00AB41A5" w:rsidRDefault="00AB41A5">
            <w:pPr>
              <w:pStyle w:val="ConsPlusNormal"/>
            </w:pPr>
          </w:p>
        </w:tc>
        <w:tc>
          <w:tcPr>
            <w:tcW w:w="672" w:type="dxa"/>
          </w:tcPr>
          <w:p w:rsidR="00AB41A5" w:rsidRDefault="00AB41A5">
            <w:pPr>
              <w:pStyle w:val="ConsPlusNormal"/>
            </w:pPr>
          </w:p>
        </w:tc>
        <w:tc>
          <w:tcPr>
            <w:tcW w:w="1540" w:type="dxa"/>
          </w:tcPr>
          <w:p w:rsidR="00AB41A5" w:rsidRDefault="00AB41A5">
            <w:pPr>
              <w:pStyle w:val="ConsPlusNormal"/>
              <w:jc w:val="center"/>
            </w:pPr>
            <w:r>
              <w:t>80847,0</w:t>
            </w:r>
          </w:p>
        </w:tc>
      </w:tr>
      <w:tr w:rsidR="00AB41A5">
        <w:tc>
          <w:tcPr>
            <w:tcW w:w="3572" w:type="dxa"/>
          </w:tcPr>
          <w:p w:rsidR="00AB41A5" w:rsidRDefault="00AB41A5">
            <w:pPr>
              <w:pStyle w:val="ConsPlusNormal"/>
            </w:pPr>
            <w:r>
              <w:t>Другие общегосударственные вопросы</w:t>
            </w:r>
          </w:p>
        </w:tc>
        <w:tc>
          <w:tcPr>
            <w:tcW w:w="756" w:type="dxa"/>
          </w:tcPr>
          <w:p w:rsidR="00AB41A5" w:rsidRDefault="00AB41A5">
            <w:pPr>
              <w:pStyle w:val="ConsPlusNormal"/>
              <w:jc w:val="center"/>
            </w:pPr>
            <w:r>
              <w:t>395</w:t>
            </w:r>
          </w:p>
        </w:tc>
        <w:tc>
          <w:tcPr>
            <w:tcW w:w="616" w:type="dxa"/>
          </w:tcPr>
          <w:p w:rsidR="00AB41A5" w:rsidRDefault="00AB41A5">
            <w:pPr>
              <w:pStyle w:val="ConsPlusNormal"/>
              <w:jc w:val="center"/>
            </w:pPr>
            <w:r>
              <w:t>01</w:t>
            </w:r>
          </w:p>
        </w:tc>
        <w:tc>
          <w:tcPr>
            <w:tcW w:w="644" w:type="dxa"/>
          </w:tcPr>
          <w:p w:rsidR="00AB41A5" w:rsidRDefault="00AB41A5">
            <w:pPr>
              <w:pStyle w:val="ConsPlusNormal"/>
              <w:jc w:val="center"/>
            </w:pPr>
            <w:r>
              <w:t>13</w:t>
            </w:r>
          </w:p>
        </w:tc>
        <w:tc>
          <w:tcPr>
            <w:tcW w:w="1820" w:type="dxa"/>
          </w:tcPr>
          <w:p w:rsidR="00AB41A5" w:rsidRDefault="00AB41A5">
            <w:pPr>
              <w:pStyle w:val="ConsPlusNormal"/>
            </w:pPr>
          </w:p>
        </w:tc>
        <w:tc>
          <w:tcPr>
            <w:tcW w:w="672" w:type="dxa"/>
          </w:tcPr>
          <w:p w:rsidR="00AB41A5" w:rsidRDefault="00AB41A5">
            <w:pPr>
              <w:pStyle w:val="ConsPlusNormal"/>
            </w:pPr>
          </w:p>
        </w:tc>
        <w:tc>
          <w:tcPr>
            <w:tcW w:w="1540" w:type="dxa"/>
          </w:tcPr>
          <w:p w:rsidR="00AB41A5" w:rsidRDefault="00AB41A5">
            <w:pPr>
              <w:pStyle w:val="ConsPlusNormal"/>
              <w:jc w:val="center"/>
            </w:pPr>
            <w:r>
              <w:t>80847,0</w:t>
            </w:r>
          </w:p>
        </w:tc>
      </w:tr>
      <w:tr w:rsidR="00AB41A5">
        <w:tc>
          <w:tcPr>
            <w:tcW w:w="3572" w:type="dxa"/>
          </w:tcPr>
          <w:p w:rsidR="00AB41A5" w:rsidRDefault="00AB41A5">
            <w:pPr>
              <w:pStyle w:val="ConsPlusNormal"/>
            </w:pPr>
            <w:r>
              <w:t xml:space="preserve">Государственная </w:t>
            </w:r>
            <w:hyperlink r:id="rId7" w:history="1">
              <w:r>
                <w:rPr>
                  <w:color w:val="0000FF"/>
                </w:rPr>
                <w:t>программа</w:t>
              </w:r>
            </w:hyperlink>
            <w:r>
              <w:t xml:space="preserve"> Кабардино-Балкарской Республики "Развитие здравоохранения в Кабардино-Балкарской Республике" до 2020 года</w:t>
            </w:r>
          </w:p>
        </w:tc>
        <w:tc>
          <w:tcPr>
            <w:tcW w:w="756" w:type="dxa"/>
          </w:tcPr>
          <w:p w:rsidR="00AB41A5" w:rsidRDefault="00AB41A5">
            <w:pPr>
              <w:pStyle w:val="ConsPlusNormal"/>
              <w:jc w:val="center"/>
            </w:pPr>
            <w:r>
              <w:t>395</w:t>
            </w:r>
          </w:p>
        </w:tc>
        <w:tc>
          <w:tcPr>
            <w:tcW w:w="616" w:type="dxa"/>
          </w:tcPr>
          <w:p w:rsidR="00AB41A5" w:rsidRDefault="00AB41A5">
            <w:pPr>
              <w:pStyle w:val="ConsPlusNormal"/>
              <w:jc w:val="center"/>
            </w:pPr>
            <w:r>
              <w:t>01</w:t>
            </w:r>
          </w:p>
        </w:tc>
        <w:tc>
          <w:tcPr>
            <w:tcW w:w="644" w:type="dxa"/>
          </w:tcPr>
          <w:p w:rsidR="00AB41A5" w:rsidRDefault="00AB41A5">
            <w:pPr>
              <w:pStyle w:val="ConsPlusNormal"/>
              <w:jc w:val="center"/>
            </w:pPr>
            <w:r>
              <w:t>13</w:t>
            </w:r>
          </w:p>
        </w:tc>
        <w:tc>
          <w:tcPr>
            <w:tcW w:w="1820" w:type="dxa"/>
          </w:tcPr>
          <w:p w:rsidR="00AB41A5" w:rsidRDefault="00AB41A5">
            <w:pPr>
              <w:pStyle w:val="ConsPlusNormal"/>
              <w:jc w:val="center"/>
            </w:pPr>
            <w:r>
              <w:t>01 0 00 00000</w:t>
            </w:r>
          </w:p>
        </w:tc>
        <w:tc>
          <w:tcPr>
            <w:tcW w:w="672" w:type="dxa"/>
          </w:tcPr>
          <w:p w:rsidR="00AB41A5" w:rsidRDefault="00AB41A5">
            <w:pPr>
              <w:pStyle w:val="ConsPlusNormal"/>
            </w:pPr>
          </w:p>
        </w:tc>
        <w:tc>
          <w:tcPr>
            <w:tcW w:w="1540" w:type="dxa"/>
          </w:tcPr>
          <w:p w:rsidR="00AB41A5" w:rsidRDefault="00AB41A5">
            <w:pPr>
              <w:pStyle w:val="ConsPlusNormal"/>
              <w:jc w:val="center"/>
            </w:pPr>
            <w:r>
              <w:t>80847,0</w:t>
            </w:r>
          </w:p>
        </w:tc>
      </w:tr>
      <w:tr w:rsidR="00AB41A5">
        <w:tc>
          <w:tcPr>
            <w:tcW w:w="3572" w:type="dxa"/>
          </w:tcPr>
          <w:p w:rsidR="00AB41A5" w:rsidRDefault="00AB41A5">
            <w:pPr>
              <w:pStyle w:val="ConsPlusNormal"/>
            </w:pPr>
            <w:r>
              <w:t>Подпрограмма "Организация обязательного медицинского страхования граждан Российской Федерации"</w:t>
            </w:r>
          </w:p>
        </w:tc>
        <w:tc>
          <w:tcPr>
            <w:tcW w:w="756" w:type="dxa"/>
          </w:tcPr>
          <w:p w:rsidR="00AB41A5" w:rsidRDefault="00AB41A5">
            <w:pPr>
              <w:pStyle w:val="ConsPlusNormal"/>
              <w:jc w:val="center"/>
            </w:pPr>
            <w:r>
              <w:t>395</w:t>
            </w:r>
          </w:p>
        </w:tc>
        <w:tc>
          <w:tcPr>
            <w:tcW w:w="616" w:type="dxa"/>
          </w:tcPr>
          <w:p w:rsidR="00AB41A5" w:rsidRDefault="00AB41A5">
            <w:pPr>
              <w:pStyle w:val="ConsPlusNormal"/>
              <w:jc w:val="center"/>
            </w:pPr>
            <w:r>
              <w:t>01</w:t>
            </w:r>
          </w:p>
        </w:tc>
        <w:tc>
          <w:tcPr>
            <w:tcW w:w="644" w:type="dxa"/>
          </w:tcPr>
          <w:p w:rsidR="00AB41A5" w:rsidRDefault="00AB41A5">
            <w:pPr>
              <w:pStyle w:val="ConsPlusNormal"/>
              <w:jc w:val="center"/>
            </w:pPr>
            <w:r>
              <w:t>13</w:t>
            </w:r>
          </w:p>
        </w:tc>
        <w:tc>
          <w:tcPr>
            <w:tcW w:w="1820" w:type="dxa"/>
          </w:tcPr>
          <w:p w:rsidR="00AB41A5" w:rsidRDefault="00AB41A5">
            <w:pPr>
              <w:pStyle w:val="ConsPlusNormal"/>
              <w:jc w:val="center"/>
            </w:pPr>
            <w:r>
              <w:t>01</w:t>
            </w:r>
            <w:proofErr w:type="gramStart"/>
            <w:r>
              <w:t xml:space="preserve"> Д</w:t>
            </w:r>
            <w:proofErr w:type="gramEnd"/>
            <w:r>
              <w:t xml:space="preserve"> 00 00000</w:t>
            </w:r>
          </w:p>
        </w:tc>
        <w:tc>
          <w:tcPr>
            <w:tcW w:w="672" w:type="dxa"/>
          </w:tcPr>
          <w:p w:rsidR="00AB41A5" w:rsidRDefault="00AB41A5">
            <w:pPr>
              <w:pStyle w:val="ConsPlusNormal"/>
            </w:pPr>
          </w:p>
        </w:tc>
        <w:tc>
          <w:tcPr>
            <w:tcW w:w="1540" w:type="dxa"/>
          </w:tcPr>
          <w:p w:rsidR="00AB41A5" w:rsidRDefault="00AB41A5">
            <w:pPr>
              <w:pStyle w:val="ConsPlusNormal"/>
              <w:jc w:val="center"/>
            </w:pPr>
            <w:r>
              <w:t>80847,0</w:t>
            </w:r>
          </w:p>
        </w:tc>
      </w:tr>
      <w:tr w:rsidR="00AB41A5">
        <w:tc>
          <w:tcPr>
            <w:tcW w:w="3572" w:type="dxa"/>
          </w:tcPr>
          <w:p w:rsidR="00AB41A5" w:rsidRDefault="00AB41A5">
            <w:pPr>
              <w:pStyle w:val="ConsPlusNormal"/>
            </w:pPr>
            <w:r>
              <w:t>Основное мероприятие "Финансовое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w:t>
            </w:r>
          </w:p>
        </w:tc>
        <w:tc>
          <w:tcPr>
            <w:tcW w:w="756" w:type="dxa"/>
          </w:tcPr>
          <w:p w:rsidR="00AB41A5" w:rsidRDefault="00AB41A5">
            <w:pPr>
              <w:pStyle w:val="ConsPlusNormal"/>
              <w:jc w:val="center"/>
            </w:pPr>
            <w:r>
              <w:t>395</w:t>
            </w:r>
          </w:p>
        </w:tc>
        <w:tc>
          <w:tcPr>
            <w:tcW w:w="616" w:type="dxa"/>
          </w:tcPr>
          <w:p w:rsidR="00AB41A5" w:rsidRDefault="00AB41A5">
            <w:pPr>
              <w:pStyle w:val="ConsPlusNormal"/>
              <w:jc w:val="center"/>
            </w:pPr>
            <w:r>
              <w:t>01</w:t>
            </w:r>
          </w:p>
        </w:tc>
        <w:tc>
          <w:tcPr>
            <w:tcW w:w="644" w:type="dxa"/>
          </w:tcPr>
          <w:p w:rsidR="00AB41A5" w:rsidRDefault="00AB41A5">
            <w:pPr>
              <w:pStyle w:val="ConsPlusNormal"/>
              <w:jc w:val="center"/>
            </w:pPr>
            <w:r>
              <w:t>13</w:t>
            </w:r>
          </w:p>
        </w:tc>
        <w:tc>
          <w:tcPr>
            <w:tcW w:w="1820" w:type="dxa"/>
          </w:tcPr>
          <w:p w:rsidR="00AB41A5" w:rsidRDefault="00AB41A5">
            <w:pPr>
              <w:pStyle w:val="ConsPlusNormal"/>
              <w:jc w:val="center"/>
            </w:pPr>
            <w:r>
              <w:t>01</w:t>
            </w:r>
            <w:proofErr w:type="gramStart"/>
            <w:r>
              <w:t xml:space="preserve"> Д</w:t>
            </w:r>
            <w:proofErr w:type="gramEnd"/>
            <w:r>
              <w:t xml:space="preserve"> 01 00000</w:t>
            </w:r>
          </w:p>
        </w:tc>
        <w:tc>
          <w:tcPr>
            <w:tcW w:w="672" w:type="dxa"/>
          </w:tcPr>
          <w:p w:rsidR="00AB41A5" w:rsidRDefault="00AB41A5">
            <w:pPr>
              <w:pStyle w:val="ConsPlusNormal"/>
            </w:pPr>
          </w:p>
        </w:tc>
        <w:tc>
          <w:tcPr>
            <w:tcW w:w="1540" w:type="dxa"/>
          </w:tcPr>
          <w:p w:rsidR="00AB41A5" w:rsidRDefault="00AB41A5">
            <w:pPr>
              <w:pStyle w:val="ConsPlusNormal"/>
              <w:jc w:val="center"/>
            </w:pPr>
            <w:r>
              <w:t>80847,0</w:t>
            </w:r>
          </w:p>
        </w:tc>
      </w:tr>
      <w:tr w:rsidR="00AB41A5">
        <w:tc>
          <w:tcPr>
            <w:tcW w:w="3572" w:type="dxa"/>
          </w:tcPr>
          <w:p w:rsidR="00AB41A5" w:rsidRDefault="00AB41A5">
            <w:pPr>
              <w:pStyle w:val="ConsPlusNormal"/>
            </w:pPr>
            <w:r>
              <w:t xml:space="preserve">Расходы на обеспечение деятельности (оказание услуг) государственных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56" w:type="dxa"/>
          </w:tcPr>
          <w:p w:rsidR="00AB41A5" w:rsidRDefault="00AB41A5">
            <w:pPr>
              <w:pStyle w:val="ConsPlusNormal"/>
              <w:jc w:val="center"/>
            </w:pPr>
            <w:r>
              <w:lastRenderedPageBreak/>
              <w:t>395</w:t>
            </w:r>
          </w:p>
        </w:tc>
        <w:tc>
          <w:tcPr>
            <w:tcW w:w="616" w:type="dxa"/>
          </w:tcPr>
          <w:p w:rsidR="00AB41A5" w:rsidRDefault="00AB41A5">
            <w:pPr>
              <w:pStyle w:val="ConsPlusNormal"/>
              <w:jc w:val="center"/>
            </w:pPr>
            <w:r>
              <w:t>01</w:t>
            </w:r>
          </w:p>
        </w:tc>
        <w:tc>
          <w:tcPr>
            <w:tcW w:w="644" w:type="dxa"/>
          </w:tcPr>
          <w:p w:rsidR="00AB41A5" w:rsidRDefault="00AB41A5">
            <w:pPr>
              <w:pStyle w:val="ConsPlusNormal"/>
              <w:jc w:val="center"/>
            </w:pPr>
            <w:r>
              <w:t>13</w:t>
            </w:r>
          </w:p>
        </w:tc>
        <w:tc>
          <w:tcPr>
            <w:tcW w:w="1820" w:type="dxa"/>
          </w:tcPr>
          <w:p w:rsidR="00AB41A5" w:rsidRDefault="00AB41A5">
            <w:pPr>
              <w:pStyle w:val="ConsPlusNormal"/>
              <w:jc w:val="center"/>
            </w:pPr>
            <w:r>
              <w:t>01</w:t>
            </w:r>
            <w:proofErr w:type="gramStart"/>
            <w:r>
              <w:t xml:space="preserve"> Д</w:t>
            </w:r>
            <w:proofErr w:type="gramEnd"/>
            <w:r>
              <w:t xml:space="preserve"> 01 50930</w:t>
            </w:r>
          </w:p>
        </w:tc>
        <w:tc>
          <w:tcPr>
            <w:tcW w:w="672" w:type="dxa"/>
          </w:tcPr>
          <w:p w:rsidR="00AB41A5" w:rsidRDefault="00AB41A5">
            <w:pPr>
              <w:pStyle w:val="ConsPlusNormal"/>
              <w:jc w:val="center"/>
            </w:pPr>
            <w:r>
              <w:t>100</w:t>
            </w:r>
          </w:p>
        </w:tc>
        <w:tc>
          <w:tcPr>
            <w:tcW w:w="1540" w:type="dxa"/>
          </w:tcPr>
          <w:p w:rsidR="00AB41A5" w:rsidRDefault="00AB41A5">
            <w:pPr>
              <w:pStyle w:val="ConsPlusNormal"/>
              <w:jc w:val="center"/>
            </w:pPr>
            <w:r>
              <w:t>37264,6</w:t>
            </w:r>
          </w:p>
        </w:tc>
      </w:tr>
      <w:tr w:rsidR="00AB41A5">
        <w:tc>
          <w:tcPr>
            <w:tcW w:w="3572" w:type="dxa"/>
          </w:tcPr>
          <w:p w:rsidR="00AB41A5" w:rsidRDefault="00AB41A5">
            <w:pPr>
              <w:pStyle w:val="ConsPlusNormal"/>
            </w:pPr>
            <w:r>
              <w:lastRenderedPageBreak/>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756" w:type="dxa"/>
          </w:tcPr>
          <w:p w:rsidR="00AB41A5" w:rsidRDefault="00AB41A5">
            <w:pPr>
              <w:pStyle w:val="ConsPlusNormal"/>
              <w:jc w:val="center"/>
            </w:pPr>
            <w:r>
              <w:t>395</w:t>
            </w:r>
          </w:p>
        </w:tc>
        <w:tc>
          <w:tcPr>
            <w:tcW w:w="616" w:type="dxa"/>
          </w:tcPr>
          <w:p w:rsidR="00AB41A5" w:rsidRDefault="00AB41A5">
            <w:pPr>
              <w:pStyle w:val="ConsPlusNormal"/>
              <w:jc w:val="center"/>
            </w:pPr>
            <w:r>
              <w:t>01</w:t>
            </w:r>
          </w:p>
        </w:tc>
        <w:tc>
          <w:tcPr>
            <w:tcW w:w="644" w:type="dxa"/>
          </w:tcPr>
          <w:p w:rsidR="00AB41A5" w:rsidRDefault="00AB41A5">
            <w:pPr>
              <w:pStyle w:val="ConsPlusNormal"/>
              <w:jc w:val="center"/>
            </w:pPr>
            <w:r>
              <w:t>13</w:t>
            </w:r>
          </w:p>
        </w:tc>
        <w:tc>
          <w:tcPr>
            <w:tcW w:w="1820" w:type="dxa"/>
          </w:tcPr>
          <w:p w:rsidR="00AB41A5" w:rsidRDefault="00AB41A5">
            <w:pPr>
              <w:pStyle w:val="ConsPlusNormal"/>
              <w:jc w:val="center"/>
            </w:pPr>
            <w:r>
              <w:t>01</w:t>
            </w:r>
            <w:proofErr w:type="gramStart"/>
            <w:r>
              <w:t xml:space="preserve"> Д</w:t>
            </w:r>
            <w:proofErr w:type="gramEnd"/>
            <w:r>
              <w:t xml:space="preserve"> 01 50930</w:t>
            </w:r>
          </w:p>
        </w:tc>
        <w:tc>
          <w:tcPr>
            <w:tcW w:w="672" w:type="dxa"/>
          </w:tcPr>
          <w:p w:rsidR="00AB41A5" w:rsidRDefault="00AB41A5">
            <w:pPr>
              <w:pStyle w:val="ConsPlusNormal"/>
              <w:jc w:val="center"/>
            </w:pPr>
            <w:r>
              <w:t>200</w:t>
            </w:r>
          </w:p>
        </w:tc>
        <w:tc>
          <w:tcPr>
            <w:tcW w:w="1540" w:type="dxa"/>
          </w:tcPr>
          <w:p w:rsidR="00AB41A5" w:rsidRDefault="00AB41A5">
            <w:pPr>
              <w:pStyle w:val="ConsPlusNormal"/>
              <w:jc w:val="center"/>
            </w:pPr>
            <w:r>
              <w:t>12474,9</w:t>
            </w:r>
          </w:p>
        </w:tc>
      </w:tr>
      <w:tr w:rsidR="00AB41A5">
        <w:tc>
          <w:tcPr>
            <w:tcW w:w="3572" w:type="dxa"/>
          </w:tcPr>
          <w:p w:rsidR="00AB41A5" w:rsidRDefault="00AB41A5">
            <w:pPr>
              <w:pStyle w:val="ConsPlusNormal"/>
            </w:pPr>
            <w:r>
              <w:t>Создание объектов социального и производственного комплексов, в том числе объектов общегражданского назначения, жилья, инфраструктуры, и иных объектов (капитальные вложения в объекты государственной (муниципальной) собственности)</w:t>
            </w:r>
          </w:p>
        </w:tc>
        <w:tc>
          <w:tcPr>
            <w:tcW w:w="756" w:type="dxa"/>
          </w:tcPr>
          <w:p w:rsidR="00AB41A5" w:rsidRDefault="00AB41A5">
            <w:pPr>
              <w:pStyle w:val="ConsPlusNormal"/>
              <w:jc w:val="center"/>
            </w:pPr>
            <w:r>
              <w:t>395</w:t>
            </w:r>
          </w:p>
        </w:tc>
        <w:tc>
          <w:tcPr>
            <w:tcW w:w="616" w:type="dxa"/>
          </w:tcPr>
          <w:p w:rsidR="00AB41A5" w:rsidRDefault="00AB41A5">
            <w:pPr>
              <w:pStyle w:val="ConsPlusNormal"/>
              <w:jc w:val="center"/>
            </w:pPr>
            <w:r>
              <w:t>01</w:t>
            </w:r>
          </w:p>
        </w:tc>
        <w:tc>
          <w:tcPr>
            <w:tcW w:w="644" w:type="dxa"/>
          </w:tcPr>
          <w:p w:rsidR="00AB41A5" w:rsidRDefault="00AB41A5">
            <w:pPr>
              <w:pStyle w:val="ConsPlusNormal"/>
              <w:jc w:val="center"/>
            </w:pPr>
            <w:r>
              <w:t>13</w:t>
            </w:r>
          </w:p>
        </w:tc>
        <w:tc>
          <w:tcPr>
            <w:tcW w:w="1820" w:type="dxa"/>
          </w:tcPr>
          <w:p w:rsidR="00AB41A5" w:rsidRDefault="00AB41A5">
            <w:pPr>
              <w:pStyle w:val="ConsPlusNormal"/>
              <w:jc w:val="center"/>
            </w:pPr>
            <w:r>
              <w:t>01</w:t>
            </w:r>
            <w:proofErr w:type="gramStart"/>
            <w:r>
              <w:t xml:space="preserve"> Д</w:t>
            </w:r>
            <w:proofErr w:type="gramEnd"/>
            <w:r>
              <w:t xml:space="preserve"> 01 50930</w:t>
            </w:r>
          </w:p>
        </w:tc>
        <w:tc>
          <w:tcPr>
            <w:tcW w:w="672" w:type="dxa"/>
          </w:tcPr>
          <w:p w:rsidR="00AB41A5" w:rsidRDefault="00AB41A5">
            <w:pPr>
              <w:pStyle w:val="ConsPlusNormal"/>
              <w:jc w:val="center"/>
            </w:pPr>
            <w:r>
              <w:t>400</w:t>
            </w:r>
          </w:p>
        </w:tc>
        <w:tc>
          <w:tcPr>
            <w:tcW w:w="1540" w:type="dxa"/>
          </w:tcPr>
          <w:p w:rsidR="00AB41A5" w:rsidRDefault="00AB41A5">
            <w:pPr>
              <w:pStyle w:val="ConsPlusNormal"/>
              <w:jc w:val="center"/>
            </w:pPr>
            <w:r>
              <w:t>30465,5</w:t>
            </w:r>
          </w:p>
        </w:tc>
      </w:tr>
      <w:tr w:rsidR="00AB41A5">
        <w:tc>
          <w:tcPr>
            <w:tcW w:w="3572" w:type="dxa"/>
          </w:tcPr>
          <w:p w:rsidR="00AB41A5" w:rsidRDefault="00AB41A5">
            <w:pPr>
              <w:pStyle w:val="ConsPlusNormal"/>
            </w:pPr>
            <w:r>
              <w:t>Расходы на обеспечение деятельности (оказание услуг) государственных учреждений (иные бюджетные ассигнования)</w:t>
            </w:r>
          </w:p>
        </w:tc>
        <w:tc>
          <w:tcPr>
            <w:tcW w:w="756" w:type="dxa"/>
          </w:tcPr>
          <w:p w:rsidR="00AB41A5" w:rsidRDefault="00AB41A5">
            <w:pPr>
              <w:pStyle w:val="ConsPlusNormal"/>
              <w:jc w:val="center"/>
            </w:pPr>
            <w:r>
              <w:t>395</w:t>
            </w:r>
          </w:p>
        </w:tc>
        <w:tc>
          <w:tcPr>
            <w:tcW w:w="616" w:type="dxa"/>
          </w:tcPr>
          <w:p w:rsidR="00AB41A5" w:rsidRDefault="00AB41A5">
            <w:pPr>
              <w:pStyle w:val="ConsPlusNormal"/>
              <w:jc w:val="center"/>
            </w:pPr>
            <w:r>
              <w:t>01</w:t>
            </w:r>
          </w:p>
        </w:tc>
        <w:tc>
          <w:tcPr>
            <w:tcW w:w="644" w:type="dxa"/>
          </w:tcPr>
          <w:p w:rsidR="00AB41A5" w:rsidRDefault="00AB41A5">
            <w:pPr>
              <w:pStyle w:val="ConsPlusNormal"/>
              <w:jc w:val="center"/>
            </w:pPr>
            <w:r>
              <w:t>13</w:t>
            </w:r>
          </w:p>
        </w:tc>
        <w:tc>
          <w:tcPr>
            <w:tcW w:w="1820" w:type="dxa"/>
          </w:tcPr>
          <w:p w:rsidR="00AB41A5" w:rsidRDefault="00AB41A5">
            <w:pPr>
              <w:pStyle w:val="ConsPlusNormal"/>
              <w:jc w:val="center"/>
            </w:pPr>
            <w:r>
              <w:t>01</w:t>
            </w:r>
            <w:proofErr w:type="gramStart"/>
            <w:r>
              <w:t xml:space="preserve"> Д</w:t>
            </w:r>
            <w:proofErr w:type="gramEnd"/>
            <w:r>
              <w:t xml:space="preserve"> 01 50930</w:t>
            </w:r>
          </w:p>
        </w:tc>
        <w:tc>
          <w:tcPr>
            <w:tcW w:w="672" w:type="dxa"/>
          </w:tcPr>
          <w:p w:rsidR="00AB41A5" w:rsidRDefault="00AB41A5">
            <w:pPr>
              <w:pStyle w:val="ConsPlusNormal"/>
              <w:jc w:val="center"/>
            </w:pPr>
            <w:r>
              <w:t>800</w:t>
            </w:r>
          </w:p>
        </w:tc>
        <w:tc>
          <w:tcPr>
            <w:tcW w:w="1540" w:type="dxa"/>
          </w:tcPr>
          <w:p w:rsidR="00AB41A5" w:rsidRDefault="00AB41A5">
            <w:pPr>
              <w:pStyle w:val="ConsPlusNormal"/>
              <w:jc w:val="center"/>
            </w:pPr>
            <w:r>
              <w:t>642,0</w:t>
            </w:r>
          </w:p>
        </w:tc>
      </w:tr>
      <w:tr w:rsidR="00AB41A5">
        <w:tc>
          <w:tcPr>
            <w:tcW w:w="3572" w:type="dxa"/>
          </w:tcPr>
          <w:p w:rsidR="00AB41A5" w:rsidRDefault="00AB41A5">
            <w:pPr>
              <w:pStyle w:val="ConsPlusNormal"/>
            </w:pPr>
            <w:r>
              <w:t>Здравоохранение</w:t>
            </w:r>
          </w:p>
        </w:tc>
        <w:tc>
          <w:tcPr>
            <w:tcW w:w="756" w:type="dxa"/>
          </w:tcPr>
          <w:p w:rsidR="00AB41A5" w:rsidRDefault="00AB41A5">
            <w:pPr>
              <w:pStyle w:val="ConsPlusNormal"/>
              <w:jc w:val="center"/>
            </w:pPr>
            <w:r>
              <w:t>395</w:t>
            </w:r>
          </w:p>
        </w:tc>
        <w:tc>
          <w:tcPr>
            <w:tcW w:w="616" w:type="dxa"/>
          </w:tcPr>
          <w:p w:rsidR="00AB41A5" w:rsidRDefault="00AB41A5">
            <w:pPr>
              <w:pStyle w:val="ConsPlusNormal"/>
              <w:jc w:val="center"/>
            </w:pPr>
            <w:r>
              <w:t>09</w:t>
            </w:r>
          </w:p>
        </w:tc>
        <w:tc>
          <w:tcPr>
            <w:tcW w:w="644" w:type="dxa"/>
          </w:tcPr>
          <w:p w:rsidR="00AB41A5" w:rsidRDefault="00AB41A5">
            <w:pPr>
              <w:pStyle w:val="ConsPlusNormal"/>
              <w:jc w:val="center"/>
            </w:pPr>
            <w:r>
              <w:t>00</w:t>
            </w:r>
          </w:p>
        </w:tc>
        <w:tc>
          <w:tcPr>
            <w:tcW w:w="1820" w:type="dxa"/>
          </w:tcPr>
          <w:p w:rsidR="00AB41A5" w:rsidRDefault="00AB41A5">
            <w:pPr>
              <w:pStyle w:val="ConsPlusNormal"/>
            </w:pPr>
          </w:p>
        </w:tc>
        <w:tc>
          <w:tcPr>
            <w:tcW w:w="672" w:type="dxa"/>
          </w:tcPr>
          <w:p w:rsidR="00AB41A5" w:rsidRDefault="00AB41A5">
            <w:pPr>
              <w:pStyle w:val="ConsPlusNormal"/>
            </w:pPr>
          </w:p>
        </w:tc>
        <w:tc>
          <w:tcPr>
            <w:tcW w:w="1540" w:type="dxa"/>
          </w:tcPr>
          <w:p w:rsidR="00AB41A5" w:rsidRDefault="00AB41A5">
            <w:pPr>
              <w:pStyle w:val="ConsPlusNormal"/>
              <w:jc w:val="center"/>
            </w:pPr>
            <w:r>
              <w:t>6783570,9</w:t>
            </w:r>
          </w:p>
        </w:tc>
      </w:tr>
      <w:tr w:rsidR="00AB41A5">
        <w:tc>
          <w:tcPr>
            <w:tcW w:w="3572" w:type="dxa"/>
          </w:tcPr>
          <w:p w:rsidR="00AB41A5" w:rsidRDefault="00AB41A5">
            <w:pPr>
              <w:pStyle w:val="ConsPlusNormal"/>
            </w:pPr>
            <w:r>
              <w:t>Другие вопросы в области здравоохранения</w:t>
            </w:r>
          </w:p>
        </w:tc>
        <w:tc>
          <w:tcPr>
            <w:tcW w:w="756" w:type="dxa"/>
          </w:tcPr>
          <w:p w:rsidR="00AB41A5" w:rsidRDefault="00AB41A5">
            <w:pPr>
              <w:pStyle w:val="ConsPlusNormal"/>
              <w:jc w:val="center"/>
            </w:pPr>
            <w:r>
              <w:t>395</w:t>
            </w:r>
          </w:p>
        </w:tc>
        <w:tc>
          <w:tcPr>
            <w:tcW w:w="616" w:type="dxa"/>
          </w:tcPr>
          <w:p w:rsidR="00AB41A5" w:rsidRDefault="00AB41A5">
            <w:pPr>
              <w:pStyle w:val="ConsPlusNormal"/>
              <w:jc w:val="center"/>
            </w:pPr>
            <w:r>
              <w:t>09</w:t>
            </w:r>
          </w:p>
        </w:tc>
        <w:tc>
          <w:tcPr>
            <w:tcW w:w="644" w:type="dxa"/>
          </w:tcPr>
          <w:p w:rsidR="00AB41A5" w:rsidRDefault="00AB41A5">
            <w:pPr>
              <w:pStyle w:val="ConsPlusNormal"/>
              <w:jc w:val="center"/>
            </w:pPr>
            <w:r>
              <w:t>09</w:t>
            </w:r>
          </w:p>
        </w:tc>
        <w:tc>
          <w:tcPr>
            <w:tcW w:w="1820" w:type="dxa"/>
          </w:tcPr>
          <w:p w:rsidR="00AB41A5" w:rsidRDefault="00AB41A5">
            <w:pPr>
              <w:pStyle w:val="ConsPlusNormal"/>
            </w:pPr>
          </w:p>
        </w:tc>
        <w:tc>
          <w:tcPr>
            <w:tcW w:w="672" w:type="dxa"/>
          </w:tcPr>
          <w:p w:rsidR="00AB41A5" w:rsidRDefault="00AB41A5">
            <w:pPr>
              <w:pStyle w:val="ConsPlusNormal"/>
            </w:pPr>
          </w:p>
        </w:tc>
        <w:tc>
          <w:tcPr>
            <w:tcW w:w="1540" w:type="dxa"/>
          </w:tcPr>
          <w:p w:rsidR="00AB41A5" w:rsidRDefault="00AB41A5">
            <w:pPr>
              <w:pStyle w:val="ConsPlusNormal"/>
              <w:jc w:val="center"/>
            </w:pPr>
            <w:r>
              <w:t>6783570,9</w:t>
            </w:r>
          </w:p>
        </w:tc>
      </w:tr>
      <w:tr w:rsidR="00AB41A5">
        <w:tc>
          <w:tcPr>
            <w:tcW w:w="3572" w:type="dxa"/>
          </w:tcPr>
          <w:p w:rsidR="00AB41A5" w:rsidRDefault="00AB41A5">
            <w:pPr>
              <w:pStyle w:val="ConsPlusNormal"/>
            </w:pPr>
            <w:r>
              <w:t xml:space="preserve">Государственная </w:t>
            </w:r>
            <w:hyperlink r:id="rId8" w:history="1">
              <w:r>
                <w:rPr>
                  <w:color w:val="0000FF"/>
                </w:rPr>
                <w:t>программа</w:t>
              </w:r>
            </w:hyperlink>
            <w:r>
              <w:t xml:space="preserve"> Кабардино-Балкарской Республики "Развитие здравоохранения в Кабардино-Балкарской Республике" до 2020 года</w:t>
            </w:r>
          </w:p>
        </w:tc>
        <w:tc>
          <w:tcPr>
            <w:tcW w:w="756" w:type="dxa"/>
          </w:tcPr>
          <w:p w:rsidR="00AB41A5" w:rsidRDefault="00AB41A5">
            <w:pPr>
              <w:pStyle w:val="ConsPlusNormal"/>
              <w:jc w:val="center"/>
            </w:pPr>
            <w:r>
              <w:t>395</w:t>
            </w:r>
          </w:p>
        </w:tc>
        <w:tc>
          <w:tcPr>
            <w:tcW w:w="616" w:type="dxa"/>
          </w:tcPr>
          <w:p w:rsidR="00AB41A5" w:rsidRDefault="00AB41A5">
            <w:pPr>
              <w:pStyle w:val="ConsPlusNormal"/>
              <w:jc w:val="center"/>
            </w:pPr>
            <w:r>
              <w:t>09</w:t>
            </w:r>
          </w:p>
        </w:tc>
        <w:tc>
          <w:tcPr>
            <w:tcW w:w="644" w:type="dxa"/>
          </w:tcPr>
          <w:p w:rsidR="00AB41A5" w:rsidRDefault="00AB41A5">
            <w:pPr>
              <w:pStyle w:val="ConsPlusNormal"/>
              <w:jc w:val="center"/>
            </w:pPr>
            <w:r>
              <w:t>09</w:t>
            </w:r>
          </w:p>
        </w:tc>
        <w:tc>
          <w:tcPr>
            <w:tcW w:w="1820" w:type="dxa"/>
          </w:tcPr>
          <w:p w:rsidR="00AB41A5" w:rsidRDefault="00AB41A5">
            <w:pPr>
              <w:pStyle w:val="ConsPlusNormal"/>
              <w:jc w:val="center"/>
            </w:pPr>
            <w:r>
              <w:t>01 0 00 00000</w:t>
            </w:r>
          </w:p>
        </w:tc>
        <w:tc>
          <w:tcPr>
            <w:tcW w:w="672" w:type="dxa"/>
          </w:tcPr>
          <w:p w:rsidR="00AB41A5" w:rsidRDefault="00AB41A5">
            <w:pPr>
              <w:pStyle w:val="ConsPlusNormal"/>
            </w:pPr>
          </w:p>
        </w:tc>
        <w:tc>
          <w:tcPr>
            <w:tcW w:w="1540" w:type="dxa"/>
          </w:tcPr>
          <w:p w:rsidR="00AB41A5" w:rsidRDefault="00AB41A5">
            <w:pPr>
              <w:pStyle w:val="ConsPlusNormal"/>
              <w:jc w:val="center"/>
            </w:pPr>
            <w:r>
              <w:t>6783570,9</w:t>
            </w:r>
          </w:p>
        </w:tc>
      </w:tr>
      <w:tr w:rsidR="00AB41A5">
        <w:tc>
          <w:tcPr>
            <w:tcW w:w="3572" w:type="dxa"/>
          </w:tcPr>
          <w:p w:rsidR="00AB41A5" w:rsidRDefault="00AB41A5">
            <w:pPr>
              <w:pStyle w:val="ConsPlusNormal"/>
            </w:pPr>
            <w:r>
              <w:lastRenderedPageBreak/>
              <w:t>Подпрограмма "Организация обязательного медицинского страхования"</w:t>
            </w:r>
          </w:p>
        </w:tc>
        <w:tc>
          <w:tcPr>
            <w:tcW w:w="756" w:type="dxa"/>
          </w:tcPr>
          <w:p w:rsidR="00AB41A5" w:rsidRDefault="00AB41A5">
            <w:pPr>
              <w:pStyle w:val="ConsPlusNormal"/>
              <w:jc w:val="center"/>
            </w:pPr>
            <w:r>
              <w:t>395</w:t>
            </w:r>
          </w:p>
        </w:tc>
        <w:tc>
          <w:tcPr>
            <w:tcW w:w="616" w:type="dxa"/>
          </w:tcPr>
          <w:p w:rsidR="00AB41A5" w:rsidRDefault="00AB41A5">
            <w:pPr>
              <w:pStyle w:val="ConsPlusNormal"/>
              <w:jc w:val="center"/>
            </w:pPr>
            <w:r>
              <w:t>09</w:t>
            </w:r>
          </w:p>
        </w:tc>
        <w:tc>
          <w:tcPr>
            <w:tcW w:w="644" w:type="dxa"/>
          </w:tcPr>
          <w:p w:rsidR="00AB41A5" w:rsidRDefault="00AB41A5">
            <w:pPr>
              <w:pStyle w:val="ConsPlusNormal"/>
              <w:jc w:val="center"/>
            </w:pPr>
            <w:r>
              <w:t>09</w:t>
            </w:r>
          </w:p>
        </w:tc>
        <w:tc>
          <w:tcPr>
            <w:tcW w:w="1820" w:type="dxa"/>
          </w:tcPr>
          <w:p w:rsidR="00AB41A5" w:rsidRDefault="00AB41A5">
            <w:pPr>
              <w:pStyle w:val="ConsPlusNormal"/>
              <w:jc w:val="center"/>
            </w:pPr>
            <w:r>
              <w:t>01</w:t>
            </w:r>
            <w:proofErr w:type="gramStart"/>
            <w:r>
              <w:t xml:space="preserve"> Д</w:t>
            </w:r>
            <w:proofErr w:type="gramEnd"/>
            <w:r>
              <w:t xml:space="preserve"> 00 00000</w:t>
            </w:r>
          </w:p>
        </w:tc>
        <w:tc>
          <w:tcPr>
            <w:tcW w:w="672" w:type="dxa"/>
          </w:tcPr>
          <w:p w:rsidR="00AB41A5" w:rsidRDefault="00AB41A5">
            <w:pPr>
              <w:pStyle w:val="ConsPlusNormal"/>
            </w:pPr>
          </w:p>
        </w:tc>
        <w:tc>
          <w:tcPr>
            <w:tcW w:w="1540" w:type="dxa"/>
          </w:tcPr>
          <w:p w:rsidR="00AB41A5" w:rsidRDefault="00AB41A5">
            <w:pPr>
              <w:pStyle w:val="ConsPlusNormal"/>
              <w:jc w:val="center"/>
            </w:pPr>
            <w:r>
              <w:t>6783570,9</w:t>
            </w:r>
          </w:p>
        </w:tc>
      </w:tr>
      <w:tr w:rsidR="00AB41A5">
        <w:tc>
          <w:tcPr>
            <w:tcW w:w="3572" w:type="dxa"/>
          </w:tcPr>
          <w:p w:rsidR="00AB41A5" w:rsidRDefault="00AB41A5">
            <w:pPr>
              <w:pStyle w:val="ConsPlusNormal"/>
            </w:pPr>
            <w:r>
              <w:t>Основное мероприятие "Финансовое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w:t>
            </w:r>
          </w:p>
        </w:tc>
        <w:tc>
          <w:tcPr>
            <w:tcW w:w="756" w:type="dxa"/>
          </w:tcPr>
          <w:p w:rsidR="00AB41A5" w:rsidRDefault="00AB41A5">
            <w:pPr>
              <w:pStyle w:val="ConsPlusNormal"/>
              <w:jc w:val="center"/>
            </w:pPr>
            <w:r>
              <w:t>395</w:t>
            </w:r>
          </w:p>
        </w:tc>
        <w:tc>
          <w:tcPr>
            <w:tcW w:w="616" w:type="dxa"/>
          </w:tcPr>
          <w:p w:rsidR="00AB41A5" w:rsidRDefault="00AB41A5">
            <w:pPr>
              <w:pStyle w:val="ConsPlusNormal"/>
              <w:jc w:val="center"/>
            </w:pPr>
            <w:r>
              <w:t>09</w:t>
            </w:r>
          </w:p>
        </w:tc>
        <w:tc>
          <w:tcPr>
            <w:tcW w:w="644" w:type="dxa"/>
          </w:tcPr>
          <w:p w:rsidR="00AB41A5" w:rsidRDefault="00AB41A5">
            <w:pPr>
              <w:pStyle w:val="ConsPlusNormal"/>
              <w:jc w:val="center"/>
            </w:pPr>
            <w:r>
              <w:t>09</w:t>
            </w:r>
          </w:p>
        </w:tc>
        <w:tc>
          <w:tcPr>
            <w:tcW w:w="1820" w:type="dxa"/>
          </w:tcPr>
          <w:p w:rsidR="00AB41A5" w:rsidRDefault="00AB41A5">
            <w:pPr>
              <w:pStyle w:val="ConsPlusNormal"/>
              <w:jc w:val="center"/>
            </w:pPr>
            <w:r>
              <w:t>01</w:t>
            </w:r>
            <w:proofErr w:type="gramStart"/>
            <w:r>
              <w:t xml:space="preserve"> Д</w:t>
            </w:r>
            <w:proofErr w:type="gramEnd"/>
            <w:r>
              <w:t xml:space="preserve"> 01 00000</w:t>
            </w:r>
          </w:p>
        </w:tc>
        <w:tc>
          <w:tcPr>
            <w:tcW w:w="672" w:type="dxa"/>
          </w:tcPr>
          <w:p w:rsidR="00AB41A5" w:rsidRDefault="00AB41A5">
            <w:pPr>
              <w:pStyle w:val="ConsPlusNormal"/>
            </w:pPr>
          </w:p>
        </w:tc>
        <w:tc>
          <w:tcPr>
            <w:tcW w:w="1540" w:type="dxa"/>
          </w:tcPr>
          <w:p w:rsidR="00AB41A5" w:rsidRDefault="00AB41A5">
            <w:pPr>
              <w:pStyle w:val="ConsPlusNormal"/>
              <w:jc w:val="center"/>
            </w:pPr>
            <w:r>
              <w:t>6753570,9</w:t>
            </w:r>
          </w:p>
        </w:tc>
      </w:tr>
      <w:tr w:rsidR="00AB41A5">
        <w:tc>
          <w:tcPr>
            <w:tcW w:w="3572" w:type="dxa"/>
          </w:tcPr>
          <w:p w:rsidR="00AB41A5" w:rsidRDefault="00AB41A5">
            <w:pPr>
              <w:pStyle w:val="ConsPlusNormal"/>
            </w:pPr>
            <w:r>
              <w:t>Социальные выплаты гражданам, кроме публичных нормативных социальных выплат (социальное обеспечение и иные выплаты населению)</w:t>
            </w:r>
          </w:p>
        </w:tc>
        <w:tc>
          <w:tcPr>
            <w:tcW w:w="756" w:type="dxa"/>
          </w:tcPr>
          <w:p w:rsidR="00AB41A5" w:rsidRDefault="00AB41A5">
            <w:pPr>
              <w:pStyle w:val="ConsPlusNormal"/>
              <w:jc w:val="center"/>
            </w:pPr>
            <w:r>
              <w:t>395</w:t>
            </w:r>
          </w:p>
        </w:tc>
        <w:tc>
          <w:tcPr>
            <w:tcW w:w="616" w:type="dxa"/>
          </w:tcPr>
          <w:p w:rsidR="00AB41A5" w:rsidRDefault="00AB41A5">
            <w:pPr>
              <w:pStyle w:val="ConsPlusNormal"/>
              <w:jc w:val="center"/>
            </w:pPr>
            <w:r>
              <w:t>09</w:t>
            </w:r>
          </w:p>
        </w:tc>
        <w:tc>
          <w:tcPr>
            <w:tcW w:w="644" w:type="dxa"/>
          </w:tcPr>
          <w:p w:rsidR="00AB41A5" w:rsidRDefault="00AB41A5">
            <w:pPr>
              <w:pStyle w:val="ConsPlusNormal"/>
              <w:jc w:val="center"/>
            </w:pPr>
            <w:r>
              <w:t>09</w:t>
            </w:r>
          </w:p>
        </w:tc>
        <w:tc>
          <w:tcPr>
            <w:tcW w:w="1820" w:type="dxa"/>
          </w:tcPr>
          <w:p w:rsidR="00AB41A5" w:rsidRDefault="00AB41A5">
            <w:pPr>
              <w:pStyle w:val="ConsPlusNormal"/>
              <w:jc w:val="center"/>
            </w:pPr>
            <w:r>
              <w:t>01</w:t>
            </w:r>
            <w:proofErr w:type="gramStart"/>
            <w:r>
              <w:t xml:space="preserve"> Д</w:t>
            </w:r>
            <w:proofErr w:type="gramEnd"/>
            <w:r>
              <w:t xml:space="preserve"> 01 50930</w:t>
            </w:r>
          </w:p>
        </w:tc>
        <w:tc>
          <w:tcPr>
            <w:tcW w:w="672" w:type="dxa"/>
          </w:tcPr>
          <w:p w:rsidR="00AB41A5" w:rsidRDefault="00AB41A5">
            <w:pPr>
              <w:pStyle w:val="ConsPlusNormal"/>
              <w:jc w:val="center"/>
            </w:pPr>
            <w:r>
              <w:t>300</w:t>
            </w:r>
          </w:p>
        </w:tc>
        <w:tc>
          <w:tcPr>
            <w:tcW w:w="1540" w:type="dxa"/>
          </w:tcPr>
          <w:p w:rsidR="00AB41A5" w:rsidRDefault="00AB41A5">
            <w:pPr>
              <w:pStyle w:val="ConsPlusNormal"/>
              <w:jc w:val="center"/>
            </w:pPr>
            <w:r>
              <w:t>6383570,9</w:t>
            </w:r>
          </w:p>
        </w:tc>
      </w:tr>
      <w:tr w:rsidR="00AB41A5">
        <w:tc>
          <w:tcPr>
            <w:tcW w:w="3572" w:type="dxa"/>
          </w:tcPr>
          <w:p w:rsidR="00AB41A5" w:rsidRDefault="00AB41A5">
            <w:pPr>
              <w:pStyle w:val="ConsPlusNormal"/>
            </w:pPr>
            <w:r>
              <w:t>Межбюджетные трансферты бюджетам территориальных фондов обязательного медицинского страхования (межбюджетные трансферты)</w:t>
            </w:r>
          </w:p>
        </w:tc>
        <w:tc>
          <w:tcPr>
            <w:tcW w:w="756" w:type="dxa"/>
          </w:tcPr>
          <w:p w:rsidR="00AB41A5" w:rsidRDefault="00AB41A5">
            <w:pPr>
              <w:pStyle w:val="ConsPlusNormal"/>
              <w:jc w:val="center"/>
            </w:pPr>
            <w:r>
              <w:t>395</w:t>
            </w:r>
          </w:p>
        </w:tc>
        <w:tc>
          <w:tcPr>
            <w:tcW w:w="616" w:type="dxa"/>
          </w:tcPr>
          <w:p w:rsidR="00AB41A5" w:rsidRDefault="00AB41A5">
            <w:pPr>
              <w:pStyle w:val="ConsPlusNormal"/>
              <w:jc w:val="center"/>
            </w:pPr>
            <w:r>
              <w:t>09</w:t>
            </w:r>
          </w:p>
        </w:tc>
        <w:tc>
          <w:tcPr>
            <w:tcW w:w="644" w:type="dxa"/>
          </w:tcPr>
          <w:p w:rsidR="00AB41A5" w:rsidRDefault="00AB41A5">
            <w:pPr>
              <w:pStyle w:val="ConsPlusNormal"/>
              <w:jc w:val="center"/>
            </w:pPr>
            <w:r>
              <w:t>09</w:t>
            </w:r>
          </w:p>
        </w:tc>
        <w:tc>
          <w:tcPr>
            <w:tcW w:w="1820" w:type="dxa"/>
          </w:tcPr>
          <w:p w:rsidR="00AB41A5" w:rsidRDefault="00AB41A5">
            <w:pPr>
              <w:pStyle w:val="ConsPlusNormal"/>
              <w:jc w:val="center"/>
            </w:pPr>
            <w:r>
              <w:t>01</w:t>
            </w:r>
            <w:proofErr w:type="gramStart"/>
            <w:r>
              <w:t xml:space="preserve"> Д</w:t>
            </w:r>
            <w:proofErr w:type="gramEnd"/>
            <w:r>
              <w:t xml:space="preserve"> 01 50930</w:t>
            </w:r>
          </w:p>
        </w:tc>
        <w:tc>
          <w:tcPr>
            <w:tcW w:w="672" w:type="dxa"/>
          </w:tcPr>
          <w:p w:rsidR="00AB41A5" w:rsidRDefault="00AB41A5">
            <w:pPr>
              <w:pStyle w:val="ConsPlusNormal"/>
              <w:jc w:val="center"/>
            </w:pPr>
            <w:r>
              <w:t>500</w:t>
            </w:r>
          </w:p>
        </w:tc>
        <w:tc>
          <w:tcPr>
            <w:tcW w:w="1540" w:type="dxa"/>
          </w:tcPr>
          <w:p w:rsidR="00AB41A5" w:rsidRDefault="00AB41A5">
            <w:pPr>
              <w:pStyle w:val="ConsPlusNormal"/>
              <w:jc w:val="center"/>
            </w:pPr>
            <w:r>
              <w:t>370000,0</w:t>
            </w:r>
          </w:p>
        </w:tc>
      </w:tr>
      <w:tr w:rsidR="00AB41A5">
        <w:tc>
          <w:tcPr>
            <w:tcW w:w="3572" w:type="dxa"/>
          </w:tcPr>
          <w:p w:rsidR="00AB41A5" w:rsidRDefault="00AB41A5">
            <w:pPr>
              <w:pStyle w:val="ConsPlusNormal"/>
            </w:pPr>
            <w:r>
              <w:t>Финансовое обеспечение иных расходов государственных органов Кабардино-Балкарской Республики и учреждений Кабардино-Балкарской Республики</w:t>
            </w:r>
          </w:p>
        </w:tc>
        <w:tc>
          <w:tcPr>
            <w:tcW w:w="756" w:type="dxa"/>
          </w:tcPr>
          <w:p w:rsidR="00AB41A5" w:rsidRDefault="00AB41A5">
            <w:pPr>
              <w:pStyle w:val="ConsPlusNormal"/>
              <w:jc w:val="center"/>
            </w:pPr>
            <w:r>
              <w:t>395</w:t>
            </w:r>
          </w:p>
        </w:tc>
        <w:tc>
          <w:tcPr>
            <w:tcW w:w="616" w:type="dxa"/>
          </w:tcPr>
          <w:p w:rsidR="00AB41A5" w:rsidRDefault="00AB41A5">
            <w:pPr>
              <w:pStyle w:val="ConsPlusNormal"/>
              <w:jc w:val="center"/>
            </w:pPr>
            <w:r>
              <w:t>09</w:t>
            </w:r>
          </w:p>
        </w:tc>
        <w:tc>
          <w:tcPr>
            <w:tcW w:w="644" w:type="dxa"/>
          </w:tcPr>
          <w:p w:rsidR="00AB41A5" w:rsidRDefault="00AB41A5">
            <w:pPr>
              <w:pStyle w:val="ConsPlusNormal"/>
              <w:jc w:val="center"/>
            </w:pPr>
            <w:r>
              <w:t>09</w:t>
            </w:r>
          </w:p>
        </w:tc>
        <w:tc>
          <w:tcPr>
            <w:tcW w:w="1820" w:type="dxa"/>
          </w:tcPr>
          <w:p w:rsidR="00AB41A5" w:rsidRDefault="00AB41A5">
            <w:pPr>
              <w:pStyle w:val="ConsPlusNormal"/>
              <w:jc w:val="center"/>
            </w:pPr>
            <w:r>
              <w:t>01</w:t>
            </w:r>
            <w:proofErr w:type="gramStart"/>
            <w:r>
              <w:t xml:space="preserve"> Д</w:t>
            </w:r>
            <w:proofErr w:type="gramEnd"/>
            <w:r>
              <w:t xml:space="preserve"> 03 99999</w:t>
            </w:r>
          </w:p>
        </w:tc>
        <w:tc>
          <w:tcPr>
            <w:tcW w:w="672" w:type="dxa"/>
          </w:tcPr>
          <w:p w:rsidR="00AB41A5" w:rsidRDefault="00AB41A5">
            <w:pPr>
              <w:pStyle w:val="ConsPlusNormal"/>
              <w:jc w:val="center"/>
            </w:pPr>
            <w:r>
              <w:t>870</w:t>
            </w:r>
          </w:p>
        </w:tc>
        <w:tc>
          <w:tcPr>
            <w:tcW w:w="1540" w:type="dxa"/>
          </w:tcPr>
          <w:p w:rsidR="00AB41A5" w:rsidRDefault="00AB41A5">
            <w:pPr>
              <w:pStyle w:val="ConsPlusNormal"/>
              <w:jc w:val="center"/>
            </w:pPr>
            <w:r>
              <w:t>30000,0</w:t>
            </w:r>
          </w:p>
        </w:tc>
      </w:tr>
      <w:tr w:rsidR="00AB41A5">
        <w:tc>
          <w:tcPr>
            <w:tcW w:w="3572" w:type="dxa"/>
          </w:tcPr>
          <w:p w:rsidR="00AB41A5" w:rsidRDefault="00AB41A5">
            <w:pPr>
              <w:pStyle w:val="ConsPlusNormal"/>
            </w:pPr>
            <w:r>
              <w:t>Всего расходов</w:t>
            </w:r>
          </w:p>
        </w:tc>
        <w:tc>
          <w:tcPr>
            <w:tcW w:w="756" w:type="dxa"/>
          </w:tcPr>
          <w:p w:rsidR="00AB41A5" w:rsidRDefault="00AB41A5">
            <w:pPr>
              <w:pStyle w:val="ConsPlusNormal"/>
            </w:pPr>
          </w:p>
        </w:tc>
        <w:tc>
          <w:tcPr>
            <w:tcW w:w="616" w:type="dxa"/>
          </w:tcPr>
          <w:p w:rsidR="00AB41A5" w:rsidRDefault="00AB41A5">
            <w:pPr>
              <w:pStyle w:val="ConsPlusNormal"/>
            </w:pPr>
          </w:p>
        </w:tc>
        <w:tc>
          <w:tcPr>
            <w:tcW w:w="644" w:type="dxa"/>
          </w:tcPr>
          <w:p w:rsidR="00AB41A5" w:rsidRDefault="00AB41A5">
            <w:pPr>
              <w:pStyle w:val="ConsPlusNormal"/>
            </w:pPr>
          </w:p>
        </w:tc>
        <w:tc>
          <w:tcPr>
            <w:tcW w:w="1820" w:type="dxa"/>
          </w:tcPr>
          <w:p w:rsidR="00AB41A5" w:rsidRDefault="00AB41A5">
            <w:pPr>
              <w:pStyle w:val="ConsPlusNormal"/>
            </w:pPr>
          </w:p>
        </w:tc>
        <w:tc>
          <w:tcPr>
            <w:tcW w:w="672" w:type="dxa"/>
          </w:tcPr>
          <w:p w:rsidR="00AB41A5" w:rsidRDefault="00AB41A5">
            <w:pPr>
              <w:pStyle w:val="ConsPlusNormal"/>
            </w:pPr>
          </w:p>
        </w:tc>
        <w:tc>
          <w:tcPr>
            <w:tcW w:w="1540" w:type="dxa"/>
          </w:tcPr>
          <w:p w:rsidR="00AB41A5" w:rsidRDefault="00AB41A5">
            <w:pPr>
              <w:pStyle w:val="ConsPlusNormal"/>
              <w:jc w:val="center"/>
            </w:pPr>
            <w:r>
              <w:t>6864417,9</w:t>
            </w:r>
          </w:p>
        </w:tc>
      </w:tr>
    </w:tbl>
    <w:p w:rsidR="00AB41A5" w:rsidRDefault="00AB41A5">
      <w:pPr>
        <w:pStyle w:val="ConsPlusNormal"/>
        <w:jc w:val="both"/>
      </w:pPr>
    </w:p>
    <w:p w:rsidR="00AB41A5" w:rsidRDefault="00AB41A5">
      <w:pPr>
        <w:pStyle w:val="ConsPlusNormal"/>
        <w:jc w:val="both"/>
      </w:pPr>
    </w:p>
    <w:p w:rsidR="00AB41A5" w:rsidRDefault="00AB41A5">
      <w:pPr>
        <w:pStyle w:val="ConsPlusNormal"/>
        <w:jc w:val="both"/>
      </w:pPr>
    </w:p>
    <w:p w:rsidR="00AB41A5" w:rsidRDefault="00AB41A5">
      <w:pPr>
        <w:pStyle w:val="ConsPlusNormal"/>
        <w:jc w:val="both"/>
      </w:pPr>
    </w:p>
    <w:p w:rsidR="00AB41A5" w:rsidRDefault="00AB41A5">
      <w:pPr>
        <w:pStyle w:val="ConsPlusNormal"/>
        <w:jc w:val="both"/>
      </w:pPr>
    </w:p>
    <w:p w:rsidR="00AB41A5" w:rsidRDefault="00AB41A5">
      <w:pPr>
        <w:pStyle w:val="ConsPlusNormal"/>
        <w:jc w:val="right"/>
        <w:outlineLvl w:val="0"/>
      </w:pPr>
      <w:r>
        <w:t>Приложение N 4</w:t>
      </w:r>
    </w:p>
    <w:p w:rsidR="00AB41A5" w:rsidRDefault="00AB41A5">
      <w:pPr>
        <w:pStyle w:val="ConsPlusNormal"/>
        <w:jc w:val="right"/>
      </w:pPr>
      <w:r>
        <w:t>к Закону</w:t>
      </w:r>
    </w:p>
    <w:p w:rsidR="00AB41A5" w:rsidRDefault="00AB41A5">
      <w:pPr>
        <w:pStyle w:val="ConsPlusNormal"/>
        <w:jc w:val="right"/>
      </w:pPr>
      <w:r>
        <w:t>Кабардино-Балкарской Республики</w:t>
      </w:r>
    </w:p>
    <w:p w:rsidR="00AB41A5" w:rsidRDefault="00AB41A5">
      <w:pPr>
        <w:pStyle w:val="ConsPlusNormal"/>
        <w:jc w:val="right"/>
      </w:pPr>
      <w:r>
        <w:t>"О бюджете Территориального фонда</w:t>
      </w:r>
    </w:p>
    <w:p w:rsidR="00AB41A5" w:rsidRDefault="00AB41A5">
      <w:pPr>
        <w:pStyle w:val="ConsPlusNormal"/>
        <w:jc w:val="right"/>
      </w:pPr>
      <w:r>
        <w:t>обязательного медицинского страхования</w:t>
      </w:r>
    </w:p>
    <w:p w:rsidR="00AB41A5" w:rsidRDefault="00AB41A5">
      <w:pPr>
        <w:pStyle w:val="ConsPlusNormal"/>
        <w:jc w:val="right"/>
      </w:pPr>
      <w:r>
        <w:t>Кабардино-Балкарской Республики</w:t>
      </w:r>
    </w:p>
    <w:p w:rsidR="00AB41A5" w:rsidRDefault="00AB41A5">
      <w:pPr>
        <w:pStyle w:val="ConsPlusNormal"/>
        <w:jc w:val="right"/>
      </w:pPr>
      <w:r>
        <w:t>на 2017 год и на плановый период</w:t>
      </w:r>
    </w:p>
    <w:p w:rsidR="00AB41A5" w:rsidRDefault="00AB41A5">
      <w:pPr>
        <w:pStyle w:val="ConsPlusNormal"/>
        <w:jc w:val="right"/>
      </w:pPr>
      <w:r>
        <w:t>2018 и 2019 годов"</w:t>
      </w:r>
    </w:p>
    <w:p w:rsidR="00AB41A5" w:rsidRDefault="00AB41A5">
      <w:pPr>
        <w:pStyle w:val="ConsPlusNormal"/>
        <w:jc w:val="both"/>
      </w:pPr>
    </w:p>
    <w:p w:rsidR="00AB41A5" w:rsidRDefault="00AB41A5">
      <w:pPr>
        <w:pStyle w:val="ConsPlusTitle"/>
        <w:jc w:val="center"/>
      </w:pPr>
      <w:bookmarkStart w:id="3" w:name="P452"/>
      <w:bookmarkEnd w:id="3"/>
      <w:r>
        <w:t>РАСПРЕДЕЛЕНИЕ БЮДЖЕТНЫХ АССИГНОВАНИЙ ФОНДА ПО РАЗДЕЛАМ,</w:t>
      </w:r>
    </w:p>
    <w:p w:rsidR="00AB41A5" w:rsidRDefault="00AB41A5">
      <w:pPr>
        <w:pStyle w:val="ConsPlusTitle"/>
        <w:jc w:val="center"/>
      </w:pPr>
      <w:r>
        <w:t>ПОДРАЗДЕЛАМ, ЦЕЛЕВЫМ СТАТЬЯМ И ВИДАМ РАСХОДОВ КЛАССИФИКАЦИИ</w:t>
      </w:r>
    </w:p>
    <w:p w:rsidR="00AB41A5" w:rsidRDefault="00AB41A5">
      <w:pPr>
        <w:pStyle w:val="ConsPlusTitle"/>
        <w:jc w:val="center"/>
      </w:pPr>
      <w:r>
        <w:t>РАСХОДОВ БЮДЖЕТОВ НА ПЛАНОВЫЙ ПЕРИОД 2018</w:t>
      </w:r>
      <w:proofErr w:type="gramStart"/>
      <w:r>
        <w:t xml:space="preserve"> И</w:t>
      </w:r>
      <w:proofErr w:type="gramEnd"/>
      <w:r>
        <w:t xml:space="preserve"> 2019 ГОДОВ</w:t>
      </w:r>
    </w:p>
    <w:p w:rsidR="00AB41A5" w:rsidRDefault="00AB41A5">
      <w:pPr>
        <w:pStyle w:val="ConsPlusNormal"/>
        <w:jc w:val="both"/>
      </w:pPr>
    </w:p>
    <w:p w:rsidR="00AB41A5" w:rsidRDefault="00AB41A5">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756"/>
        <w:gridCol w:w="644"/>
        <w:gridCol w:w="616"/>
        <w:gridCol w:w="1624"/>
        <w:gridCol w:w="794"/>
        <w:gridCol w:w="1568"/>
        <w:gridCol w:w="1484"/>
      </w:tblGrid>
      <w:tr w:rsidR="00AB41A5">
        <w:tc>
          <w:tcPr>
            <w:tcW w:w="3628" w:type="dxa"/>
            <w:vMerge w:val="restart"/>
          </w:tcPr>
          <w:p w:rsidR="00AB41A5" w:rsidRDefault="00AB41A5">
            <w:pPr>
              <w:pStyle w:val="ConsPlusNormal"/>
              <w:jc w:val="center"/>
            </w:pPr>
            <w:r>
              <w:t>Наименование расходов</w:t>
            </w:r>
          </w:p>
        </w:tc>
        <w:tc>
          <w:tcPr>
            <w:tcW w:w="4434" w:type="dxa"/>
            <w:gridSpan w:val="5"/>
          </w:tcPr>
          <w:p w:rsidR="00AB41A5" w:rsidRDefault="00AB41A5">
            <w:pPr>
              <w:pStyle w:val="ConsPlusNormal"/>
              <w:jc w:val="center"/>
            </w:pPr>
            <w:r>
              <w:t>Коды бюджетной классификации Российской Федерации</w:t>
            </w:r>
          </w:p>
        </w:tc>
        <w:tc>
          <w:tcPr>
            <w:tcW w:w="3052" w:type="dxa"/>
            <w:gridSpan w:val="2"/>
          </w:tcPr>
          <w:p w:rsidR="00AB41A5" w:rsidRDefault="00AB41A5">
            <w:pPr>
              <w:pStyle w:val="ConsPlusNormal"/>
              <w:jc w:val="center"/>
            </w:pPr>
            <w:r>
              <w:t>Сумма</w:t>
            </w:r>
          </w:p>
        </w:tc>
      </w:tr>
      <w:tr w:rsidR="00AB41A5">
        <w:tc>
          <w:tcPr>
            <w:tcW w:w="3628" w:type="dxa"/>
            <w:vMerge/>
          </w:tcPr>
          <w:p w:rsidR="00AB41A5" w:rsidRDefault="00AB41A5"/>
        </w:tc>
        <w:tc>
          <w:tcPr>
            <w:tcW w:w="756" w:type="dxa"/>
          </w:tcPr>
          <w:p w:rsidR="00AB41A5" w:rsidRDefault="00AB41A5">
            <w:pPr>
              <w:pStyle w:val="ConsPlusNormal"/>
              <w:jc w:val="center"/>
            </w:pPr>
            <w:r>
              <w:t>Министерство</w:t>
            </w:r>
          </w:p>
        </w:tc>
        <w:tc>
          <w:tcPr>
            <w:tcW w:w="644" w:type="dxa"/>
          </w:tcPr>
          <w:p w:rsidR="00AB41A5" w:rsidRDefault="00AB41A5">
            <w:pPr>
              <w:pStyle w:val="ConsPlusNormal"/>
              <w:jc w:val="center"/>
            </w:pPr>
            <w:r>
              <w:t>Раздел</w:t>
            </w:r>
          </w:p>
        </w:tc>
        <w:tc>
          <w:tcPr>
            <w:tcW w:w="616" w:type="dxa"/>
          </w:tcPr>
          <w:p w:rsidR="00AB41A5" w:rsidRDefault="00AB41A5">
            <w:pPr>
              <w:pStyle w:val="ConsPlusNormal"/>
              <w:jc w:val="center"/>
            </w:pPr>
            <w:r>
              <w:t>Подраздел</w:t>
            </w:r>
          </w:p>
        </w:tc>
        <w:tc>
          <w:tcPr>
            <w:tcW w:w="1624" w:type="dxa"/>
          </w:tcPr>
          <w:p w:rsidR="00AB41A5" w:rsidRDefault="00AB41A5">
            <w:pPr>
              <w:pStyle w:val="ConsPlusNormal"/>
              <w:jc w:val="center"/>
            </w:pPr>
            <w:r>
              <w:t>Целевая статья</w:t>
            </w:r>
          </w:p>
        </w:tc>
        <w:tc>
          <w:tcPr>
            <w:tcW w:w="794" w:type="dxa"/>
          </w:tcPr>
          <w:p w:rsidR="00AB41A5" w:rsidRDefault="00AB41A5">
            <w:pPr>
              <w:pStyle w:val="ConsPlusNormal"/>
              <w:jc w:val="center"/>
            </w:pPr>
            <w:r>
              <w:t>Вид расхода</w:t>
            </w:r>
          </w:p>
        </w:tc>
        <w:tc>
          <w:tcPr>
            <w:tcW w:w="1568" w:type="dxa"/>
          </w:tcPr>
          <w:p w:rsidR="00AB41A5" w:rsidRDefault="00AB41A5">
            <w:pPr>
              <w:pStyle w:val="ConsPlusNormal"/>
              <w:jc w:val="center"/>
            </w:pPr>
            <w:r>
              <w:t>2018 год</w:t>
            </w:r>
          </w:p>
        </w:tc>
        <w:tc>
          <w:tcPr>
            <w:tcW w:w="1484" w:type="dxa"/>
          </w:tcPr>
          <w:p w:rsidR="00AB41A5" w:rsidRDefault="00AB41A5">
            <w:pPr>
              <w:pStyle w:val="ConsPlusNormal"/>
              <w:jc w:val="center"/>
            </w:pPr>
            <w:r>
              <w:t>2019 год</w:t>
            </w:r>
          </w:p>
        </w:tc>
      </w:tr>
      <w:tr w:rsidR="00AB41A5">
        <w:tc>
          <w:tcPr>
            <w:tcW w:w="3628" w:type="dxa"/>
          </w:tcPr>
          <w:p w:rsidR="00AB41A5" w:rsidRDefault="00AB41A5">
            <w:pPr>
              <w:pStyle w:val="ConsPlusNormal"/>
            </w:pPr>
            <w:r>
              <w:t>Общегосударственные вопросы</w:t>
            </w:r>
          </w:p>
        </w:tc>
        <w:tc>
          <w:tcPr>
            <w:tcW w:w="756" w:type="dxa"/>
          </w:tcPr>
          <w:p w:rsidR="00AB41A5" w:rsidRDefault="00AB41A5">
            <w:pPr>
              <w:pStyle w:val="ConsPlusNormal"/>
              <w:jc w:val="center"/>
            </w:pPr>
            <w:r>
              <w:t>395</w:t>
            </w:r>
          </w:p>
        </w:tc>
        <w:tc>
          <w:tcPr>
            <w:tcW w:w="644" w:type="dxa"/>
          </w:tcPr>
          <w:p w:rsidR="00AB41A5" w:rsidRDefault="00AB41A5">
            <w:pPr>
              <w:pStyle w:val="ConsPlusNormal"/>
              <w:jc w:val="center"/>
            </w:pPr>
            <w:r>
              <w:t>01</w:t>
            </w:r>
          </w:p>
        </w:tc>
        <w:tc>
          <w:tcPr>
            <w:tcW w:w="616" w:type="dxa"/>
          </w:tcPr>
          <w:p w:rsidR="00AB41A5" w:rsidRDefault="00AB41A5">
            <w:pPr>
              <w:pStyle w:val="ConsPlusNormal"/>
              <w:jc w:val="center"/>
            </w:pPr>
            <w:r>
              <w:t>00</w:t>
            </w:r>
          </w:p>
        </w:tc>
        <w:tc>
          <w:tcPr>
            <w:tcW w:w="1624" w:type="dxa"/>
          </w:tcPr>
          <w:p w:rsidR="00AB41A5" w:rsidRDefault="00AB41A5">
            <w:pPr>
              <w:pStyle w:val="ConsPlusNormal"/>
            </w:pPr>
          </w:p>
        </w:tc>
        <w:tc>
          <w:tcPr>
            <w:tcW w:w="794" w:type="dxa"/>
          </w:tcPr>
          <w:p w:rsidR="00AB41A5" w:rsidRDefault="00AB41A5">
            <w:pPr>
              <w:pStyle w:val="ConsPlusNormal"/>
            </w:pPr>
          </w:p>
        </w:tc>
        <w:tc>
          <w:tcPr>
            <w:tcW w:w="1568" w:type="dxa"/>
          </w:tcPr>
          <w:p w:rsidR="00AB41A5" w:rsidRDefault="00AB41A5">
            <w:pPr>
              <w:pStyle w:val="ConsPlusNormal"/>
              <w:jc w:val="center"/>
            </w:pPr>
            <w:r>
              <w:t>50381,6</w:t>
            </w:r>
          </w:p>
        </w:tc>
        <w:tc>
          <w:tcPr>
            <w:tcW w:w="1484" w:type="dxa"/>
          </w:tcPr>
          <w:p w:rsidR="00AB41A5" w:rsidRDefault="00AB41A5">
            <w:pPr>
              <w:pStyle w:val="ConsPlusNormal"/>
              <w:jc w:val="center"/>
            </w:pPr>
            <w:r>
              <w:t>50381,6</w:t>
            </w:r>
          </w:p>
        </w:tc>
      </w:tr>
      <w:tr w:rsidR="00AB41A5">
        <w:tc>
          <w:tcPr>
            <w:tcW w:w="3628" w:type="dxa"/>
          </w:tcPr>
          <w:p w:rsidR="00AB41A5" w:rsidRDefault="00AB41A5">
            <w:pPr>
              <w:pStyle w:val="ConsPlusNormal"/>
            </w:pPr>
            <w:r>
              <w:t>Другие общегосударственные вопросы</w:t>
            </w:r>
          </w:p>
        </w:tc>
        <w:tc>
          <w:tcPr>
            <w:tcW w:w="756" w:type="dxa"/>
          </w:tcPr>
          <w:p w:rsidR="00AB41A5" w:rsidRDefault="00AB41A5">
            <w:pPr>
              <w:pStyle w:val="ConsPlusNormal"/>
              <w:jc w:val="center"/>
            </w:pPr>
            <w:r>
              <w:t>395</w:t>
            </w:r>
          </w:p>
        </w:tc>
        <w:tc>
          <w:tcPr>
            <w:tcW w:w="644" w:type="dxa"/>
          </w:tcPr>
          <w:p w:rsidR="00AB41A5" w:rsidRDefault="00AB41A5">
            <w:pPr>
              <w:pStyle w:val="ConsPlusNormal"/>
              <w:jc w:val="center"/>
            </w:pPr>
            <w:r>
              <w:t>01</w:t>
            </w:r>
          </w:p>
        </w:tc>
        <w:tc>
          <w:tcPr>
            <w:tcW w:w="616" w:type="dxa"/>
          </w:tcPr>
          <w:p w:rsidR="00AB41A5" w:rsidRDefault="00AB41A5">
            <w:pPr>
              <w:pStyle w:val="ConsPlusNormal"/>
              <w:jc w:val="center"/>
            </w:pPr>
            <w:r>
              <w:t>13</w:t>
            </w:r>
          </w:p>
        </w:tc>
        <w:tc>
          <w:tcPr>
            <w:tcW w:w="1624" w:type="dxa"/>
          </w:tcPr>
          <w:p w:rsidR="00AB41A5" w:rsidRDefault="00AB41A5">
            <w:pPr>
              <w:pStyle w:val="ConsPlusNormal"/>
            </w:pPr>
          </w:p>
        </w:tc>
        <w:tc>
          <w:tcPr>
            <w:tcW w:w="794" w:type="dxa"/>
          </w:tcPr>
          <w:p w:rsidR="00AB41A5" w:rsidRDefault="00AB41A5">
            <w:pPr>
              <w:pStyle w:val="ConsPlusNormal"/>
            </w:pPr>
          </w:p>
        </w:tc>
        <w:tc>
          <w:tcPr>
            <w:tcW w:w="1568" w:type="dxa"/>
          </w:tcPr>
          <w:p w:rsidR="00AB41A5" w:rsidRDefault="00AB41A5">
            <w:pPr>
              <w:pStyle w:val="ConsPlusNormal"/>
              <w:jc w:val="center"/>
            </w:pPr>
            <w:r>
              <w:t>50381,6</w:t>
            </w:r>
          </w:p>
        </w:tc>
        <w:tc>
          <w:tcPr>
            <w:tcW w:w="1484" w:type="dxa"/>
          </w:tcPr>
          <w:p w:rsidR="00AB41A5" w:rsidRDefault="00AB41A5">
            <w:pPr>
              <w:pStyle w:val="ConsPlusNormal"/>
              <w:jc w:val="center"/>
            </w:pPr>
            <w:r>
              <w:t>50381,6</w:t>
            </w:r>
          </w:p>
        </w:tc>
      </w:tr>
      <w:tr w:rsidR="00AB41A5">
        <w:tc>
          <w:tcPr>
            <w:tcW w:w="3628" w:type="dxa"/>
          </w:tcPr>
          <w:p w:rsidR="00AB41A5" w:rsidRDefault="00AB41A5">
            <w:pPr>
              <w:pStyle w:val="ConsPlusNormal"/>
            </w:pPr>
            <w:r>
              <w:t xml:space="preserve">Государственная </w:t>
            </w:r>
            <w:hyperlink r:id="rId9" w:history="1">
              <w:r>
                <w:rPr>
                  <w:color w:val="0000FF"/>
                </w:rPr>
                <w:t>программа</w:t>
              </w:r>
            </w:hyperlink>
            <w:r>
              <w:t xml:space="preserve"> Кабардино-Балкарской Республики "Развитие здравоохранения в Кабардино-Балкарской Республике" до 2020 года</w:t>
            </w:r>
          </w:p>
        </w:tc>
        <w:tc>
          <w:tcPr>
            <w:tcW w:w="756" w:type="dxa"/>
          </w:tcPr>
          <w:p w:rsidR="00AB41A5" w:rsidRDefault="00AB41A5">
            <w:pPr>
              <w:pStyle w:val="ConsPlusNormal"/>
              <w:jc w:val="center"/>
            </w:pPr>
            <w:r>
              <w:t>395</w:t>
            </w:r>
          </w:p>
        </w:tc>
        <w:tc>
          <w:tcPr>
            <w:tcW w:w="644" w:type="dxa"/>
          </w:tcPr>
          <w:p w:rsidR="00AB41A5" w:rsidRDefault="00AB41A5">
            <w:pPr>
              <w:pStyle w:val="ConsPlusNormal"/>
              <w:jc w:val="center"/>
            </w:pPr>
            <w:r>
              <w:t>01</w:t>
            </w:r>
          </w:p>
        </w:tc>
        <w:tc>
          <w:tcPr>
            <w:tcW w:w="616" w:type="dxa"/>
          </w:tcPr>
          <w:p w:rsidR="00AB41A5" w:rsidRDefault="00AB41A5">
            <w:pPr>
              <w:pStyle w:val="ConsPlusNormal"/>
              <w:jc w:val="center"/>
            </w:pPr>
            <w:r>
              <w:t>13</w:t>
            </w:r>
          </w:p>
        </w:tc>
        <w:tc>
          <w:tcPr>
            <w:tcW w:w="1624" w:type="dxa"/>
          </w:tcPr>
          <w:p w:rsidR="00AB41A5" w:rsidRDefault="00AB41A5">
            <w:pPr>
              <w:pStyle w:val="ConsPlusNormal"/>
              <w:jc w:val="center"/>
            </w:pPr>
            <w:r>
              <w:t>01 0 00 00000</w:t>
            </w:r>
          </w:p>
        </w:tc>
        <w:tc>
          <w:tcPr>
            <w:tcW w:w="794" w:type="dxa"/>
          </w:tcPr>
          <w:p w:rsidR="00AB41A5" w:rsidRDefault="00AB41A5">
            <w:pPr>
              <w:pStyle w:val="ConsPlusNormal"/>
            </w:pPr>
          </w:p>
        </w:tc>
        <w:tc>
          <w:tcPr>
            <w:tcW w:w="1568" w:type="dxa"/>
          </w:tcPr>
          <w:p w:rsidR="00AB41A5" w:rsidRDefault="00AB41A5">
            <w:pPr>
              <w:pStyle w:val="ConsPlusNormal"/>
              <w:jc w:val="center"/>
            </w:pPr>
            <w:r>
              <w:t>50381,6</w:t>
            </w:r>
          </w:p>
        </w:tc>
        <w:tc>
          <w:tcPr>
            <w:tcW w:w="1484" w:type="dxa"/>
          </w:tcPr>
          <w:p w:rsidR="00AB41A5" w:rsidRDefault="00AB41A5">
            <w:pPr>
              <w:pStyle w:val="ConsPlusNormal"/>
              <w:jc w:val="center"/>
            </w:pPr>
            <w:r>
              <w:t>50381,6</w:t>
            </w:r>
          </w:p>
        </w:tc>
      </w:tr>
      <w:tr w:rsidR="00AB41A5">
        <w:tc>
          <w:tcPr>
            <w:tcW w:w="3628" w:type="dxa"/>
          </w:tcPr>
          <w:p w:rsidR="00AB41A5" w:rsidRDefault="00AB41A5">
            <w:pPr>
              <w:pStyle w:val="ConsPlusNormal"/>
            </w:pPr>
            <w:r>
              <w:t xml:space="preserve">Подпрограмма "Организация обязательного медицинского </w:t>
            </w:r>
            <w:r>
              <w:lastRenderedPageBreak/>
              <w:t>страхования граждан Российской Федерации"</w:t>
            </w:r>
          </w:p>
        </w:tc>
        <w:tc>
          <w:tcPr>
            <w:tcW w:w="756" w:type="dxa"/>
          </w:tcPr>
          <w:p w:rsidR="00AB41A5" w:rsidRDefault="00AB41A5">
            <w:pPr>
              <w:pStyle w:val="ConsPlusNormal"/>
              <w:jc w:val="center"/>
            </w:pPr>
            <w:r>
              <w:lastRenderedPageBreak/>
              <w:t>395</w:t>
            </w:r>
          </w:p>
        </w:tc>
        <w:tc>
          <w:tcPr>
            <w:tcW w:w="644" w:type="dxa"/>
          </w:tcPr>
          <w:p w:rsidR="00AB41A5" w:rsidRDefault="00AB41A5">
            <w:pPr>
              <w:pStyle w:val="ConsPlusNormal"/>
              <w:jc w:val="center"/>
            </w:pPr>
            <w:r>
              <w:t>01</w:t>
            </w:r>
          </w:p>
        </w:tc>
        <w:tc>
          <w:tcPr>
            <w:tcW w:w="616" w:type="dxa"/>
          </w:tcPr>
          <w:p w:rsidR="00AB41A5" w:rsidRDefault="00AB41A5">
            <w:pPr>
              <w:pStyle w:val="ConsPlusNormal"/>
              <w:jc w:val="center"/>
            </w:pPr>
            <w:r>
              <w:t>13</w:t>
            </w:r>
          </w:p>
        </w:tc>
        <w:tc>
          <w:tcPr>
            <w:tcW w:w="1624" w:type="dxa"/>
          </w:tcPr>
          <w:p w:rsidR="00AB41A5" w:rsidRDefault="00AB41A5">
            <w:pPr>
              <w:pStyle w:val="ConsPlusNormal"/>
              <w:jc w:val="center"/>
            </w:pPr>
            <w:r>
              <w:t>01</w:t>
            </w:r>
            <w:proofErr w:type="gramStart"/>
            <w:r>
              <w:t xml:space="preserve"> Д</w:t>
            </w:r>
            <w:proofErr w:type="gramEnd"/>
            <w:r>
              <w:t xml:space="preserve"> 00 00000</w:t>
            </w:r>
          </w:p>
        </w:tc>
        <w:tc>
          <w:tcPr>
            <w:tcW w:w="794" w:type="dxa"/>
          </w:tcPr>
          <w:p w:rsidR="00AB41A5" w:rsidRDefault="00AB41A5">
            <w:pPr>
              <w:pStyle w:val="ConsPlusNormal"/>
            </w:pPr>
          </w:p>
        </w:tc>
        <w:tc>
          <w:tcPr>
            <w:tcW w:w="1568" w:type="dxa"/>
          </w:tcPr>
          <w:p w:rsidR="00AB41A5" w:rsidRDefault="00AB41A5">
            <w:pPr>
              <w:pStyle w:val="ConsPlusNormal"/>
              <w:jc w:val="center"/>
            </w:pPr>
            <w:r>
              <w:t>50381,6</w:t>
            </w:r>
          </w:p>
        </w:tc>
        <w:tc>
          <w:tcPr>
            <w:tcW w:w="1484" w:type="dxa"/>
          </w:tcPr>
          <w:p w:rsidR="00AB41A5" w:rsidRDefault="00AB41A5">
            <w:pPr>
              <w:pStyle w:val="ConsPlusNormal"/>
              <w:jc w:val="center"/>
            </w:pPr>
            <w:r>
              <w:t>50381,6</w:t>
            </w:r>
          </w:p>
        </w:tc>
      </w:tr>
      <w:tr w:rsidR="00AB41A5">
        <w:tc>
          <w:tcPr>
            <w:tcW w:w="3628" w:type="dxa"/>
          </w:tcPr>
          <w:p w:rsidR="00AB41A5" w:rsidRDefault="00AB41A5">
            <w:pPr>
              <w:pStyle w:val="ConsPlusNormal"/>
            </w:pPr>
            <w:r>
              <w:lastRenderedPageBreak/>
              <w:t>Основное мероприятие "Финансовое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w:t>
            </w:r>
          </w:p>
        </w:tc>
        <w:tc>
          <w:tcPr>
            <w:tcW w:w="756" w:type="dxa"/>
          </w:tcPr>
          <w:p w:rsidR="00AB41A5" w:rsidRDefault="00AB41A5">
            <w:pPr>
              <w:pStyle w:val="ConsPlusNormal"/>
              <w:jc w:val="center"/>
            </w:pPr>
            <w:r>
              <w:t>395</w:t>
            </w:r>
          </w:p>
        </w:tc>
        <w:tc>
          <w:tcPr>
            <w:tcW w:w="644" w:type="dxa"/>
          </w:tcPr>
          <w:p w:rsidR="00AB41A5" w:rsidRDefault="00AB41A5">
            <w:pPr>
              <w:pStyle w:val="ConsPlusNormal"/>
              <w:jc w:val="center"/>
            </w:pPr>
            <w:r>
              <w:t>01</w:t>
            </w:r>
          </w:p>
        </w:tc>
        <w:tc>
          <w:tcPr>
            <w:tcW w:w="616" w:type="dxa"/>
          </w:tcPr>
          <w:p w:rsidR="00AB41A5" w:rsidRDefault="00AB41A5">
            <w:pPr>
              <w:pStyle w:val="ConsPlusNormal"/>
              <w:jc w:val="center"/>
            </w:pPr>
            <w:r>
              <w:t>13</w:t>
            </w:r>
          </w:p>
        </w:tc>
        <w:tc>
          <w:tcPr>
            <w:tcW w:w="1624" w:type="dxa"/>
          </w:tcPr>
          <w:p w:rsidR="00AB41A5" w:rsidRDefault="00AB41A5">
            <w:pPr>
              <w:pStyle w:val="ConsPlusNormal"/>
              <w:jc w:val="center"/>
            </w:pPr>
            <w:r>
              <w:t>01</w:t>
            </w:r>
            <w:proofErr w:type="gramStart"/>
            <w:r>
              <w:t xml:space="preserve"> Д</w:t>
            </w:r>
            <w:proofErr w:type="gramEnd"/>
            <w:r>
              <w:t xml:space="preserve"> 01 00000</w:t>
            </w:r>
          </w:p>
        </w:tc>
        <w:tc>
          <w:tcPr>
            <w:tcW w:w="794" w:type="dxa"/>
          </w:tcPr>
          <w:p w:rsidR="00AB41A5" w:rsidRDefault="00AB41A5">
            <w:pPr>
              <w:pStyle w:val="ConsPlusNormal"/>
            </w:pPr>
          </w:p>
        </w:tc>
        <w:tc>
          <w:tcPr>
            <w:tcW w:w="1568" w:type="dxa"/>
          </w:tcPr>
          <w:p w:rsidR="00AB41A5" w:rsidRDefault="00AB41A5">
            <w:pPr>
              <w:pStyle w:val="ConsPlusNormal"/>
              <w:jc w:val="center"/>
            </w:pPr>
            <w:r>
              <w:t>50381,6</w:t>
            </w:r>
          </w:p>
        </w:tc>
        <w:tc>
          <w:tcPr>
            <w:tcW w:w="1484" w:type="dxa"/>
          </w:tcPr>
          <w:p w:rsidR="00AB41A5" w:rsidRDefault="00AB41A5">
            <w:pPr>
              <w:pStyle w:val="ConsPlusNormal"/>
              <w:jc w:val="center"/>
            </w:pPr>
            <w:r>
              <w:t>50381,6</w:t>
            </w:r>
          </w:p>
        </w:tc>
      </w:tr>
      <w:tr w:rsidR="00AB41A5">
        <w:tc>
          <w:tcPr>
            <w:tcW w:w="3628" w:type="dxa"/>
          </w:tcPr>
          <w:p w:rsidR="00AB41A5" w:rsidRDefault="00AB41A5">
            <w:pPr>
              <w:pStyle w:val="ConsPlusNormal"/>
            </w:pPr>
            <w:r>
              <w:t>Расходы на обеспечение деятельности (оказание услуг) государственных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Pr>
          <w:p w:rsidR="00AB41A5" w:rsidRDefault="00AB41A5">
            <w:pPr>
              <w:pStyle w:val="ConsPlusNormal"/>
              <w:jc w:val="center"/>
            </w:pPr>
            <w:r>
              <w:t>395</w:t>
            </w:r>
          </w:p>
        </w:tc>
        <w:tc>
          <w:tcPr>
            <w:tcW w:w="644" w:type="dxa"/>
          </w:tcPr>
          <w:p w:rsidR="00AB41A5" w:rsidRDefault="00AB41A5">
            <w:pPr>
              <w:pStyle w:val="ConsPlusNormal"/>
              <w:jc w:val="center"/>
            </w:pPr>
            <w:r>
              <w:t>01</w:t>
            </w:r>
          </w:p>
        </w:tc>
        <w:tc>
          <w:tcPr>
            <w:tcW w:w="616" w:type="dxa"/>
          </w:tcPr>
          <w:p w:rsidR="00AB41A5" w:rsidRDefault="00AB41A5">
            <w:pPr>
              <w:pStyle w:val="ConsPlusNormal"/>
              <w:jc w:val="center"/>
            </w:pPr>
            <w:r>
              <w:t>13</w:t>
            </w:r>
          </w:p>
        </w:tc>
        <w:tc>
          <w:tcPr>
            <w:tcW w:w="1624" w:type="dxa"/>
          </w:tcPr>
          <w:p w:rsidR="00AB41A5" w:rsidRDefault="00AB41A5">
            <w:pPr>
              <w:pStyle w:val="ConsPlusNormal"/>
              <w:jc w:val="center"/>
            </w:pPr>
            <w:r>
              <w:t>01</w:t>
            </w:r>
            <w:proofErr w:type="gramStart"/>
            <w:r>
              <w:t xml:space="preserve"> Д</w:t>
            </w:r>
            <w:proofErr w:type="gramEnd"/>
            <w:r>
              <w:t xml:space="preserve"> 01 50930</w:t>
            </w:r>
          </w:p>
        </w:tc>
        <w:tc>
          <w:tcPr>
            <w:tcW w:w="794" w:type="dxa"/>
          </w:tcPr>
          <w:p w:rsidR="00AB41A5" w:rsidRDefault="00AB41A5">
            <w:pPr>
              <w:pStyle w:val="ConsPlusNormal"/>
              <w:jc w:val="center"/>
            </w:pPr>
            <w:r>
              <w:t>100</w:t>
            </w:r>
          </w:p>
        </w:tc>
        <w:tc>
          <w:tcPr>
            <w:tcW w:w="1568" w:type="dxa"/>
          </w:tcPr>
          <w:p w:rsidR="00AB41A5" w:rsidRDefault="00AB41A5">
            <w:pPr>
              <w:pStyle w:val="ConsPlusNormal"/>
              <w:jc w:val="center"/>
            </w:pPr>
            <w:r>
              <w:t>37264,6</w:t>
            </w:r>
          </w:p>
        </w:tc>
        <w:tc>
          <w:tcPr>
            <w:tcW w:w="1484" w:type="dxa"/>
          </w:tcPr>
          <w:p w:rsidR="00AB41A5" w:rsidRDefault="00AB41A5">
            <w:pPr>
              <w:pStyle w:val="ConsPlusNormal"/>
              <w:jc w:val="center"/>
            </w:pPr>
            <w:r>
              <w:t>37264,6</w:t>
            </w:r>
          </w:p>
        </w:tc>
      </w:tr>
      <w:tr w:rsidR="00AB41A5">
        <w:tc>
          <w:tcPr>
            <w:tcW w:w="3628" w:type="dxa"/>
          </w:tcPr>
          <w:p w:rsidR="00AB41A5" w:rsidRDefault="00AB41A5">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756" w:type="dxa"/>
          </w:tcPr>
          <w:p w:rsidR="00AB41A5" w:rsidRDefault="00AB41A5">
            <w:pPr>
              <w:pStyle w:val="ConsPlusNormal"/>
              <w:jc w:val="center"/>
            </w:pPr>
            <w:r>
              <w:t>395</w:t>
            </w:r>
          </w:p>
        </w:tc>
        <w:tc>
          <w:tcPr>
            <w:tcW w:w="644" w:type="dxa"/>
          </w:tcPr>
          <w:p w:rsidR="00AB41A5" w:rsidRDefault="00AB41A5">
            <w:pPr>
              <w:pStyle w:val="ConsPlusNormal"/>
              <w:jc w:val="center"/>
            </w:pPr>
            <w:r>
              <w:t>01</w:t>
            </w:r>
          </w:p>
        </w:tc>
        <w:tc>
          <w:tcPr>
            <w:tcW w:w="616" w:type="dxa"/>
          </w:tcPr>
          <w:p w:rsidR="00AB41A5" w:rsidRDefault="00AB41A5">
            <w:pPr>
              <w:pStyle w:val="ConsPlusNormal"/>
              <w:jc w:val="center"/>
            </w:pPr>
            <w:r>
              <w:t>13</w:t>
            </w:r>
          </w:p>
        </w:tc>
        <w:tc>
          <w:tcPr>
            <w:tcW w:w="1624" w:type="dxa"/>
          </w:tcPr>
          <w:p w:rsidR="00AB41A5" w:rsidRDefault="00AB41A5">
            <w:pPr>
              <w:pStyle w:val="ConsPlusNormal"/>
              <w:jc w:val="center"/>
            </w:pPr>
            <w:r>
              <w:t>01</w:t>
            </w:r>
            <w:proofErr w:type="gramStart"/>
            <w:r>
              <w:t xml:space="preserve"> Д</w:t>
            </w:r>
            <w:proofErr w:type="gramEnd"/>
            <w:r>
              <w:t xml:space="preserve"> 01 50930</w:t>
            </w:r>
          </w:p>
        </w:tc>
        <w:tc>
          <w:tcPr>
            <w:tcW w:w="794" w:type="dxa"/>
          </w:tcPr>
          <w:p w:rsidR="00AB41A5" w:rsidRDefault="00AB41A5">
            <w:pPr>
              <w:pStyle w:val="ConsPlusNormal"/>
              <w:jc w:val="center"/>
            </w:pPr>
            <w:r>
              <w:t>200</w:t>
            </w:r>
          </w:p>
        </w:tc>
        <w:tc>
          <w:tcPr>
            <w:tcW w:w="1568" w:type="dxa"/>
          </w:tcPr>
          <w:p w:rsidR="00AB41A5" w:rsidRDefault="00AB41A5">
            <w:pPr>
              <w:pStyle w:val="ConsPlusNormal"/>
              <w:jc w:val="center"/>
            </w:pPr>
            <w:r>
              <w:t>12475,0</w:t>
            </w:r>
          </w:p>
        </w:tc>
        <w:tc>
          <w:tcPr>
            <w:tcW w:w="1484" w:type="dxa"/>
          </w:tcPr>
          <w:p w:rsidR="00AB41A5" w:rsidRDefault="00AB41A5">
            <w:pPr>
              <w:pStyle w:val="ConsPlusNormal"/>
              <w:jc w:val="center"/>
            </w:pPr>
            <w:r>
              <w:t>12475,0</w:t>
            </w:r>
          </w:p>
        </w:tc>
      </w:tr>
      <w:tr w:rsidR="00AB41A5">
        <w:tc>
          <w:tcPr>
            <w:tcW w:w="3628" w:type="dxa"/>
          </w:tcPr>
          <w:p w:rsidR="00AB41A5" w:rsidRDefault="00AB41A5">
            <w:pPr>
              <w:pStyle w:val="ConsPlusNormal"/>
            </w:pPr>
            <w:r>
              <w:t>Расходы на обеспечение деятельности (оказание услуг) государственных учреждений (иные бюджетные ассигнования)</w:t>
            </w:r>
          </w:p>
        </w:tc>
        <w:tc>
          <w:tcPr>
            <w:tcW w:w="756" w:type="dxa"/>
          </w:tcPr>
          <w:p w:rsidR="00AB41A5" w:rsidRDefault="00AB41A5">
            <w:pPr>
              <w:pStyle w:val="ConsPlusNormal"/>
              <w:jc w:val="center"/>
            </w:pPr>
            <w:r>
              <w:t>395</w:t>
            </w:r>
          </w:p>
        </w:tc>
        <w:tc>
          <w:tcPr>
            <w:tcW w:w="644" w:type="dxa"/>
          </w:tcPr>
          <w:p w:rsidR="00AB41A5" w:rsidRDefault="00AB41A5">
            <w:pPr>
              <w:pStyle w:val="ConsPlusNormal"/>
              <w:jc w:val="center"/>
            </w:pPr>
            <w:r>
              <w:t>01</w:t>
            </w:r>
          </w:p>
        </w:tc>
        <w:tc>
          <w:tcPr>
            <w:tcW w:w="616" w:type="dxa"/>
          </w:tcPr>
          <w:p w:rsidR="00AB41A5" w:rsidRDefault="00AB41A5">
            <w:pPr>
              <w:pStyle w:val="ConsPlusNormal"/>
              <w:jc w:val="center"/>
            </w:pPr>
            <w:r>
              <w:t>13</w:t>
            </w:r>
          </w:p>
        </w:tc>
        <w:tc>
          <w:tcPr>
            <w:tcW w:w="1624" w:type="dxa"/>
          </w:tcPr>
          <w:p w:rsidR="00AB41A5" w:rsidRDefault="00AB41A5">
            <w:pPr>
              <w:pStyle w:val="ConsPlusNormal"/>
              <w:jc w:val="center"/>
            </w:pPr>
            <w:r>
              <w:t>01</w:t>
            </w:r>
            <w:proofErr w:type="gramStart"/>
            <w:r>
              <w:t xml:space="preserve"> Д</w:t>
            </w:r>
            <w:proofErr w:type="gramEnd"/>
            <w:r>
              <w:t xml:space="preserve"> 01 50930</w:t>
            </w:r>
          </w:p>
        </w:tc>
        <w:tc>
          <w:tcPr>
            <w:tcW w:w="794" w:type="dxa"/>
          </w:tcPr>
          <w:p w:rsidR="00AB41A5" w:rsidRDefault="00AB41A5">
            <w:pPr>
              <w:pStyle w:val="ConsPlusNormal"/>
              <w:jc w:val="center"/>
            </w:pPr>
            <w:r>
              <w:t>800</w:t>
            </w:r>
          </w:p>
        </w:tc>
        <w:tc>
          <w:tcPr>
            <w:tcW w:w="1568" w:type="dxa"/>
          </w:tcPr>
          <w:p w:rsidR="00AB41A5" w:rsidRDefault="00AB41A5">
            <w:pPr>
              <w:pStyle w:val="ConsPlusNormal"/>
              <w:jc w:val="center"/>
            </w:pPr>
            <w:r>
              <w:t>642,0</w:t>
            </w:r>
          </w:p>
        </w:tc>
        <w:tc>
          <w:tcPr>
            <w:tcW w:w="1484" w:type="dxa"/>
          </w:tcPr>
          <w:p w:rsidR="00AB41A5" w:rsidRDefault="00AB41A5">
            <w:pPr>
              <w:pStyle w:val="ConsPlusNormal"/>
              <w:jc w:val="center"/>
            </w:pPr>
            <w:r>
              <w:t>642,0</w:t>
            </w:r>
          </w:p>
        </w:tc>
      </w:tr>
      <w:tr w:rsidR="00AB41A5">
        <w:tc>
          <w:tcPr>
            <w:tcW w:w="3628" w:type="dxa"/>
          </w:tcPr>
          <w:p w:rsidR="00AB41A5" w:rsidRDefault="00AB41A5">
            <w:pPr>
              <w:pStyle w:val="ConsPlusNormal"/>
            </w:pPr>
            <w:r>
              <w:lastRenderedPageBreak/>
              <w:t>Здравоохранение</w:t>
            </w:r>
          </w:p>
        </w:tc>
        <w:tc>
          <w:tcPr>
            <w:tcW w:w="756" w:type="dxa"/>
          </w:tcPr>
          <w:p w:rsidR="00AB41A5" w:rsidRDefault="00AB41A5">
            <w:pPr>
              <w:pStyle w:val="ConsPlusNormal"/>
              <w:jc w:val="center"/>
            </w:pPr>
            <w:r>
              <w:t>395</w:t>
            </w:r>
          </w:p>
        </w:tc>
        <w:tc>
          <w:tcPr>
            <w:tcW w:w="644" w:type="dxa"/>
          </w:tcPr>
          <w:p w:rsidR="00AB41A5" w:rsidRDefault="00AB41A5">
            <w:pPr>
              <w:pStyle w:val="ConsPlusNormal"/>
              <w:jc w:val="center"/>
            </w:pPr>
            <w:r>
              <w:t>09</w:t>
            </w:r>
          </w:p>
        </w:tc>
        <w:tc>
          <w:tcPr>
            <w:tcW w:w="616" w:type="dxa"/>
          </w:tcPr>
          <w:p w:rsidR="00AB41A5" w:rsidRDefault="00AB41A5">
            <w:pPr>
              <w:pStyle w:val="ConsPlusNormal"/>
              <w:jc w:val="center"/>
            </w:pPr>
            <w:r>
              <w:t>00</w:t>
            </w:r>
          </w:p>
        </w:tc>
        <w:tc>
          <w:tcPr>
            <w:tcW w:w="1624" w:type="dxa"/>
          </w:tcPr>
          <w:p w:rsidR="00AB41A5" w:rsidRDefault="00AB41A5">
            <w:pPr>
              <w:pStyle w:val="ConsPlusNormal"/>
            </w:pPr>
          </w:p>
        </w:tc>
        <w:tc>
          <w:tcPr>
            <w:tcW w:w="794" w:type="dxa"/>
          </w:tcPr>
          <w:p w:rsidR="00AB41A5" w:rsidRDefault="00AB41A5">
            <w:pPr>
              <w:pStyle w:val="ConsPlusNormal"/>
            </w:pPr>
          </w:p>
        </w:tc>
        <w:tc>
          <w:tcPr>
            <w:tcW w:w="1568" w:type="dxa"/>
          </w:tcPr>
          <w:p w:rsidR="00AB41A5" w:rsidRDefault="00AB41A5">
            <w:pPr>
              <w:pStyle w:val="ConsPlusNormal"/>
              <w:jc w:val="center"/>
            </w:pPr>
            <w:r>
              <w:t>7930249,2</w:t>
            </w:r>
          </w:p>
        </w:tc>
        <w:tc>
          <w:tcPr>
            <w:tcW w:w="1484" w:type="dxa"/>
          </w:tcPr>
          <w:p w:rsidR="00AB41A5" w:rsidRDefault="00AB41A5">
            <w:pPr>
              <w:pStyle w:val="ConsPlusNormal"/>
              <w:jc w:val="center"/>
            </w:pPr>
            <w:r>
              <w:t>8334954,5</w:t>
            </w:r>
          </w:p>
        </w:tc>
      </w:tr>
      <w:tr w:rsidR="00AB41A5">
        <w:tc>
          <w:tcPr>
            <w:tcW w:w="3628" w:type="dxa"/>
          </w:tcPr>
          <w:p w:rsidR="00AB41A5" w:rsidRDefault="00AB41A5">
            <w:pPr>
              <w:pStyle w:val="ConsPlusNormal"/>
            </w:pPr>
            <w:r>
              <w:t>Другие вопросы в области здравоохранения</w:t>
            </w:r>
          </w:p>
        </w:tc>
        <w:tc>
          <w:tcPr>
            <w:tcW w:w="756" w:type="dxa"/>
          </w:tcPr>
          <w:p w:rsidR="00AB41A5" w:rsidRDefault="00AB41A5">
            <w:pPr>
              <w:pStyle w:val="ConsPlusNormal"/>
              <w:jc w:val="center"/>
            </w:pPr>
            <w:r>
              <w:t>395</w:t>
            </w:r>
          </w:p>
        </w:tc>
        <w:tc>
          <w:tcPr>
            <w:tcW w:w="644" w:type="dxa"/>
          </w:tcPr>
          <w:p w:rsidR="00AB41A5" w:rsidRDefault="00AB41A5">
            <w:pPr>
              <w:pStyle w:val="ConsPlusNormal"/>
              <w:jc w:val="center"/>
            </w:pPr>
            <w:r>
              <w:t>09</w:t>
            </w:r>
          </w:p>
        </w:tc>
        <w:tc>
          <w:tcPr>
            <w:tcW w:w="616" w:type="dxa"/>
          </w:tcPr>
          <w:p w:rsidR="00AB41A5" w:rsidRDefault="00AB41A5">
            <w:pPr>
              <w:pStyle w:val="ConsPlusNormal"/>
              <w:jc w:val="center"/>
            </w:pPr>
            <w:r>
              <w:t>09</w:t>
            </w:r>
          </w:p>
        </w:tc>
        <w:tc>
          <w:tcPr>
            <w:tcW w:w="1624" w:type="dxa"/>
          </w:tcPr>
          <w:p w:rsidR="00AB41A5" w:rsidRDefault="00AB41A5">
            <w:pPr>
              <w:pStyle w:val="ConsPlusNormal"/>
            </w:pPr>
          </w:p>
        </w:tc>
        <w:tc>
          <w:tcPr>
            <w:tcW w:w="794" w:type="dxa"/>
          </w:tcPr>
          <w:p w:rsidR="00AB41A5" w:rsidRDefault="00AB41A5">
            <w:pPr>
              <w:pStyle w:val="ConsPlusNormal"/>
            </w:pPr>
          </w:p>
        </w:tc>
        <w:tc>
          <w:tcPr>
            <w:tcW w:w="1568" w:type="dxa"/>
          </w:tcPr>
          <w:p w:rsidR="00AB41A5" w:rsidRDefault="00AB41A5">
            <w:pPr>
              <w:pStyle w:val="ConsPlusNormal"/>
              <w:jc w:val="center"/>
            </w:pPr>
            <w:r>
              <w:t>7930249,2</w:t>
            </w:r>
          </w:p>
        </w:tc>
        <w:tc>
          <w:tcPr>
            <w:tcW w:w="1484" w:type="dxa"/>
          </w:tcPr>
          <w:p w:rsidR="00AB41A5" w:rsidRDefault="00AB41A5">
            <w:pPr>
              <w:pStyle w:val="ConsPlusNormal"/>
              <w:jc w:val="center"/>
            </w:pPr>
            <w:r>
              <w:t>8334954,5</w:t>
            </w:r>
          </w:p>
        </w:tc>
      </w:tr>
      <w:tr w:rsidR="00AB41A5">
        <w:tc>
          <w:tcPr>
            <w:tcW w:w="3628" w:type="dxa"/>
          </w:tcPr>
          <w:p w:rsidR="00AB41A5" w:rsidRDefault="00AB41A5">
            <w:pPr>
              <w:pStyle w:val="ConsPlusNormal"/>
            </w:pPr>
            <w:r>
              <w:t xml:space="preserve">Государственная </w:t>
            </w:r>
            <w:hyperlink r:id="rId10" w:history="1">
              <w:r>
                <w:rPr>
                  <w:color w:val="0000FF"/>
                </w:rPr>
                <w:t>программа</w:t>
              </w:r>
            </w:hyperlink>
            <w:r>
              <w:t xml:space="preserve"> Кабардино-Балкарской Республики "Развитие здравоохранения в Кабардино-Балкарской Республике" до 2020 года</w:t>
            </w:r>
          </w:p>
        </w:tc>
        <w:tc>
          <w:tcPr>
            <w:tcW w:w="756" w:type="dxa"/>
          </w:tcPr>
          <w:p w:rsidR="00AB41A5" w:rsidRDefault="00AB41A5">
            <w:pPr>
              <w:pStyle w:val="ConsPlusNormal"/>
              <w:jc w:val="center"/>
            </w:pPr>
            <w:r>
              <w:t>395</w:t>
            </w:r>
          </w:p>
        </w:tc>
        <w:tc>
          <w:tcPr>
            <w:tcW w:w="644" w:type="dxa"/>
          </w:tcPr>
          <w:p w:rsidR="00AB41A5" w:rsidRDefault="00AB41A5">
            <w:pPr>
              <w:pStyle w:val="ConsPlusNormal"/>
              <w:jc w:val="center"/>
            </w:pPr>
            <w:r>
              <w:t>09</w:t>
            </w:r>
          </w:p>
        </w:tc>
        <w:tc>
          <w:tcPr>
            <w:tcW w:w="616" w:type="dxa"/>
          </w:tcPr>
          <w:p w:rsidR="00AB41A5" w:rsidRDefault="00AB41A5">
            <w:pPr>
              <w:pStyle w:val="ConsPlusNormal"/>
              <w:jc w:val="center"/>
            </w:pPr>
            <w:r>
              <w:t>09</w:t>
            </w:r>
          </w:p>
        </w:tc>
        <w:tc>
          <w:tcPr>
            <w:tcW w:w="1624" w:type="dxa"/>
          </w:tcPr>
          <w:p w:rsidR="00AB41A5" w:rsidRDefault="00AB41A5">
            <w:pPr>
              <w:pStyle w:val="ConsPlusNormal"/>
              <w:jc w:val="center"/>
            </w:pPr>
            <w:r>
              <w:t>01 0 00 00000</w:t>
            </w:r>
          </w:p>
        </w:tc>
        <w:tc>
          <w:tcPr>
            <w:tcW w:w="794" w:type="dxa"/>
          </w:tcPr>
          <w:p w:rsidR="00AB41A5" w:rsidRDefault="00AB41A5">
            <w:pPr>
              <w:pStyle w:val="ConsPlusNormal"/>
            </w:pPr>
          </w:p>
        </w:tc>
        <w:tc>
          <w:tcPr>
            <w:tcW w:w="1568" w:type="dxa"/>
          </w:tcPr>
          <w:p w:rsidR="00AB41A5" w:rsidRDefault="00AB41A5">
            <w:pPr>
              <w:pStyle w:val="ConsPlusNormal"/>
              <w:jc w:val="center"/>
            </w:pPr>
            <w:r>
              <w:t>7930249,2</w:t>
            </w:r>
          </w:p>
        </w:tc>
        <w:tc>
          <w:tcPr>
            <w:tcW w:w="1484" w:type="dxa"/>
          </w:tcPr>
          <w:p w:rsidR="00AB41A5" w:rsidRDefault="00AB41A5">
            <w:pPr>
              <w:pStyle w:val="ConsPlusNormal"/>
              <w:jc w:val="center"/>
            </w:pPr>
            <w:r>
              <w:t>8334954,5</w:t>
            </w:r>
          </w:p>
        </w:tc>
      </w:tr>
      <w:tr w:rsidR="00AB41A5">
        <w:tc>
          <w:tcPr>
            <w:tcW w:w="3628" w:type="dxa"/>
          </w:tcPr>
          <w:p w:rsidR="00AB41A5" w:rsidRDefault="00AB41A5">
            <w:pPr>
              <w:pStyle w:val="ConsPlusNormal"/>
            </w:pPr>
            <w:r>
              <w:t>Подпрограмма "Организация обязательного медицинского страхования"</w:t>
            </w:r>
          </w:p>
        </w:tc>
        <w:tc>
          <w:tcPr>
            <w:tcW w:w="756" w:type="dxa"/>
          </w:tcPr>
          <w:p w:rsidR="00AB41A5" w:rsidRDefault="00AB41A5">
            <w:pPr>
              <w:pStyle w:val="ConsPlusNormal"/>
              <w:jc w:val="center"/>
            </w:pPr>
            <w:r>
              <w:t>395</w:t>
            </w:r>
          </w:p>
        </w:tc>
        <w:tc>
          <w:tcPr>
            <w:tcW w:w="644" w:type="dxa"/>
          </w:tcPr>
          <w:p w:rsidR="00AB41A5" w:rsidRDefault="00AB41A5">
            <w:pPr>
              <w:pStyle w:val="ConsPlusNormal"/>
              <w:jc w:val="center"/>
            </w:pPr>
            <w:r>
              <w:t>09</w:t>
            </w:r>
          </w:p>
        </w:tc>
        <w:tc>
          <w:tcPr>
            <w:tcW w:w="616" w:type="dxa"/>
          </w:tcPr>
          <w:p w:rsidR="00AB41A5" w:rsidRDefault="00AB41A5">
            <w:pPr>
              <w:pStyle w:val="ConsPlusNormal"/>
              <w:jc w:val="center"/>
            </w:pPr>
            <w:r>
              <w:t>09</w:t>
            </w:r>
          </w:p>
        </w:tc>
        <w:tc>
          <w:tcPr>
            <w:tcW w:w="1624" w:type="dxa"/>
          </w:tcPr>
          <w:p w:rsidR="00AB41A5" w:rsidRDefault="00AB41A5">
            <w:pPr>
              <w:pStyle w:val="ConsPlusNormal"/>
              <w:jc w:val="center"/>
            </w:pPr>
            <w:r>
              <w:t>01</w:t>
            </w:r>
            <w:proofErr w:type="gramStart"/>
            <w:r>
              <w:t xml:space="preserve"> Д</w:t>
            </w:r>
            <w:proofErr w:type="gramEnd"/>
            <w:r>
              <w:t xml:space="preserve"> 00 00000</w:t>
            </w:r>
          </w:p>
        </w:tc>
        <w:tc>
          <w:tcPr>
            <w:tcW w:w="794" w:type="dxa"/>
          </w:tcPr>
          <w:p w:rsidR="00AB41A5" w:rsidRDefault="00AB41A5">
            <w:pPr>
              <w:pStyle w:val="ConsPlusNormal"/>
            </w:pPr>
          </w:p>
        </w:tc>
        <w:tc>
          <w:tcPr>
            <w:tcW w:w="1568" w:type="dxa"/>
          </w:tcPr>
          <w:p w:rsidR="00AB41A5" w:rsidRDefault="00AB41A5">
            <w:pPr>
              <w:pStyle w:val="ConsPlusNormal"/>
              <w:jc w:val="center"/>
            </w:pPr>
            <w:r>
              <w:t>7930249,2</w:t>
            </w:r>
          </w:p>
        </w:tc>
        <w:tc>
          <w:tcPr>
            <w:tcW w:w="1484" w:type="dxa"/>
          </w:tcPr>
          <w:p w:rsidR="00AB41A5" w:rsidRDefault="00AB41A5">
            <w:pPr>
              <w:pStyle w:val="ConsPlusNormal"/>
              <w:jc w:val="center"/>
            </w:pPr>
            <w:r>
              <w:t>8334954,5</w:t>
            </w:r>
          </w:p>
        </w:tc>
      </w:tr>
      <w:tr w:rsidR="00AB41A5">
        <w:tc>
          <w:tcPr>
            <w:tcW w:w="3628" w:type="dxa"/>
          </w:tcPr>
          <w:p w:rsidR="00AB41A5" w:rsidRDefault="00AB41A5">
            <w:pPr>
              <w:pStyle w:val="ConsPlusNormal"/>
            </w:pPr>
            <w:r>
              <w:t>Основное мероприятие "Финансовое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w:t>
            </w:r>
          </w:p>
        </w:tc>
        <w:tc>
          <w:tcPr>
            <w:tcW w:w="756" w:type="dxa"/>
          </w:tcPr>
          <w:p w:rsidR="00AB41A5" w:rsidRDefault="00AB41A5">
            <w:pPr>
              <w:pStyle w:val="ConsPlusNormal"/>
              <w:jc w:val="center"/>
            </w:pPr>
            <w:r>
              <w:t>395</w:t>
            </w:r>
          </w:p>
        </w:tc>
        <w:tc>
          <w:tcPr>
            <w:tcW w:w="644" w:type="dxa"/>
          </w:tcPr>
          <w:p w:rsidR="00AB41A5" w:rsidRDefault="00AB41A5">
            <w:pPr>
              <w:pStyle w:val="ConsPlusNormal"/>
              <w:jc w:val="center"/>
            </w:pPr>
            <w:r>
              <w:t>09</w:t>
            </w:r>
          </w:p>
        </w:tc>
        <w:tc>
          <w:tcPr>
            <w:tcW w:w="616" w:type="dxa"/>
          </w:tcPr>
          <w:p w:rsidR="00AB41A5" w:rsidRDefault="00AB41A5">
            <w:pPr>
              <w:pStyle w:val="ConsPlusNormal"/>
              <w:jc w:val="center"/>
            </w:pPr>
            <w:r>
              <w:t>09</w:t>
            </w:r>
          </w:p>
        </w:tc>
        <w:tc>
          <w:tcPr>
            <w:tcW w:w="1624" w:type="dxa"/>
          </w:tcPr>
          <w:p w:rsidR="00AB41A5" w:rsidRDefault="00AB41A5">
            <w:pPr>
              <w:pStyle w:val="ConsPlusNormal"/>
              <w:jc w:val="center"/>
            </w:pPr>
            <w:r>
              <w:t>01</w:t>
            </w:r>
            <w:proofErr w:type="gramStart"/>
            <w:r>
              <w:t xml:space="preserve"> Д</w:t>
            </w:r>
            <w:proofErr w:type="gramEnd"/>
            <w:r>
              <w:t xml:space="preserve"> 01 00000</w:t>
            </w:r>
          </w:p>
        </w:tc>
        <w:tc>
          <w:tcPr>
            <w:tcW w:w="794" w:type="dxa"/>
          </w:tcPr>
          <w:p w:rsidR="00AB41A5" w:rsidRDefault="00AB41A5">
            <w:pPr>
              <w:pStyle w:val="ConsPlusNormal"/>
            </w:pPr>
          </w:p>
        </w:tc>
        <w:tc>
          <w:tcPr>
            <w:tcW w:w="1568" w:type="dxa"/>
          </w:tcPr>
          <w:p w:rsidR="00AB41A5" w:rsidRDefault="00AB41A5">
            <w:pPr>
              <w:pStyle w:val="ConsPlusNormal"/>
              <w:jc w:val="center"/>
            </w:pPr>
            <w:r>
              <w:t>7900249,2</w:t>
            </w:r>
          </w:p>
        </w:tc>
        <w:tc>
          <w:tcPr>
            <w:tcW w:w="1484" w:type="dxa"/>
          </w:tcPr>
          <w:p w:rsidR="00AB41A5" w:rsidRDefault="00AB41A5">
            <w:pPr>
              <w:pStyle w:val="ConsPlusNormal"/>
              <w:jc w:val="center"/>
            </w:pPr>
            <w:r>
              <w:t>8304954,5</w:t>
            </w:r>
          </w:p>
        </w:tc>
      </w:tr>
      <w:tr w:rsidR="00AB41A5">
        <w:tc>
          <w:tcPr>
            <w:tcW w:w="3628" w:type="dxa"/>
          </w:tcPr>
          <w:p w:rsidR="00AB41A5" w:rsidRDefault="00AB41A5">
            <w:pPr>
              <w:pStyle w:val="ConsPlusNormal"/>
            </w:pPr>
            <w:r>
              <w:t>Социальные выплаты гражданам, кроме публичных нормативных социальных выплат (социальное обеспечение и иные выплаты населению)</w:t>
            </w:r>
          </w:p>
        </w:tc>
        <w:tc>
          <w:tcPr>
            <w:tcW w:w="756" w:type="dxa"/>
          </w:tcPr>
          <w:p w:rsidR="00AB41A5" w:rsidRDefault="00AB41A5">
            <w:pPr>
              <w:pStyle w:val="ConsPlusNormal"/>
              <w:jc w:val="center"/>
            </w:pPr>
            <w:r>
              <w:t>395</w:t>
            </w:r>
          </w:p>
        </w:tc>
        <w:tc>
          <w:tcPr>
            <w:tcW w:w="644" w:type="dxa"/>
          </w:tcPr>
          <w:p w:rsidR="00AB41A5" w:rsidRDefault="00AB41A5">
            <w:pPr>
              <w:pStyle w:val="ConsPlusNormal"/>
              <w:jc w:val="center"/>
            </w:pPr>
            <w:r>
              <w:t>09</w:t>
            </w:r>
          </w:p>
        </w:tc>
        <w:tc>
          <w:tcPr>
            <w:tcW w:w="616" w:type="dxa"/>
          </w:tcPr>
          <w:p w:rsidR="00AB41A5" w:rsidRDefault="00AB41A5">
            <w:pPr>
              <w:pStyle w:val="ConsPlusNormal"/>
              <w:jc w:val="center"/>
            </w:pPr>
            <w:r>
              <w:t>09</w:t>
            </w:r>
          </w:p>
        </w:tc>
        <w:tc>
          <w:tcPr>
            <w:tcW w:w="1624" w:type="dxa"/>
          </w:tcPr>
          <w:p w:rsidR="00AB41A5" w:rsidRDefault="00AB41A5">
            <w:pPr>
              <w:pStyle w:val="ConsPlusNormal"/>
              <w:jc w:val="center"/>
            </w:pPr>
            <w:r>
              <w:t>01</w:t>
            </w:r>
            <w:proofErr w:type="gramStart"/>
            <w:r>
              <w:t xml:space="preserve"> Д</w:t>
            </w:r>
            <w:proofErr w:type="gramEnd"/>
            <w:r>
              <w:t xml:space="preserve"> 01 50930</w:t>
            </w:r>
          </w:p>
        </w:tc>
        <w:tc>
          <w:tcPr>
            <w:tcW w:w="794" w:type="dxa"/>
          </w:tcPr>
          <w:p w:rsidR="00AB41A5" w:rsidRDefault="00AB41A5">
            <w:pPr>
              <w:pStyle w:val="ConsPlusNormal"/>
              <w:jc w:val="center"/>
            </w:pPr>
            <w:r>
              <w:t>300</w:t>
            </w:r>
          </w:p>
        </w:tc>
        <w:tc>
          <w:tcPr>
            <w:tcW w:w="1568" w:type="dxa"/>
          </w:tcPr>
          <w:p w:rsidR="00AB41A5" w:rsidRDefault="00AB41A5">
            <w:pPr>
              <w:pStyle w:val="ConsPlusNormal"/>
              <w:jc w:val="center"/>
            </w:pPr>
            <w:r>
              <w:t>7530249,2</w:t>
            </w:r>
          </w:p>
        </w:tc>
        <w:tc>
          <w:tcPr>
            <w:tcW w:w="1484" w:type="dxa"/>
          </w:tcPr>
          <w:p w:rsidR="00AB41A5" w:rsidRDefault="00AB41A5">
            <w:pPr>
              <w:pStyle w:val="ConsPlusNormal"/>
              <w:jc w:val="center"/>
            </w:pPr>
            <w:r>
              <w:t>7934954,5</w:t>
            </w:r>
          </w:p>
        </w:tc>
      </w:tr>
      <w:tr w:rsidR="00AB41A5">
        <w:tc>
          <w:tcPr>
            <w:tcW w:w="3628" w:type="dxa"/>
          </w:tcPr>
          <w:p w:rsidR="00AB41A5" w:rsidRDefault="00AB41A5">
            <w:pPr>
              <w:pStyle w:val="ConsPlusNormal"/>
            </w:pPr>
            <w:r>
              <w:t>Межбюджетные трансферты бюджетам территориальных фондов обязательного медицинского страхования (межбюджетные трансферты)</w:t>
            </w:r>
          </w:p>
        </w:tc>
        <w:tc>
          <w:tcPr>
            <w:tcW w:w="756" w:type="dxa"/>
          </w:tcPr>
          <w:p w:rsidR="00AB41A5" w:rsidRDefault="00AB41A5">
            <w:pPr>
              <w:pStyle w:val="ConsPlusNormal"/>
              <w:jc w:val="center"/>
            </w:pPr>
            <w:r>
              <w:t>395</w:t>
            </w:r>
          </w:p>
        </w:tc>
        <w:tc>
          <w:tcPr>
            <w:tcW w:w="644" w:type="dxa"/>
          </w:tcPr>
          <w:p w:rsidR="00AB41A5" w:rsidRDefault="00AB41A5">
            <w:pPr>
              <w:pStyle w:val="ConsPlusNormal"/>
              <w:jc w:val="center"/>
            </w:pPr>
            <w:r>
              <w:t>09</w:t>
            </w:r>
          </w:p>
        </w:tc>
        <w:tc>
          <w:tcPr>
            <w:tcW w:w="616" w:type="dxa"/>
          </w:tcPr>
          <w:p w:rsidR="00AB41A5" w:rsidRDefault="00AB41A5">
            <w:pPr>
              <w:pStyle w:val="ConsPlusNormal"/>
              <w:jc w:val="center"/>
            </w:pPr>
            <w:r>
              <w:t>09</w:t>
            </w:r>
          </w:p>
        </w:tc>
        <w:tc>
          <w:tcPr>
            <w:tcW w:w="1624" w:type="dxa"/>
          </w:tcPr>
          <w:p w:rsidR="00AB41A5" w:rsidRDefault="00AB41A5">
            <w:pPr>
              <w:pStyle w:val="ConsPlusNormal"/>
              <w:jc w:val="center"/>
            </w:pPr>
            <w:r>
              <w:t>01</w:t>
            </w:r>
            <w:proofErr w:type="gramStart"/>
            <w:r>
              <w:t xml:space="preserve"> Д</w:t>
            </w:r>
            <w:proofErr w:type="gramEnd"/>
            <w:r>
              <w:t xml:space="preserve"> 01 50930</w:t>
            </w:r>
          </w:p>
        </w:tc>
        <w:tc>
          <w:tcPr>
            <w:tcW w:w="794" w:type="dxa"/>
          </w:tcPr>
          <w:p w:rsidR="00AB41A5" w:rsidRDefault="00AB41A5">
            <w:pPr>
              <w:pStyle w:val="ConsPlusNormal"/>
              <w:jc w:val="center"/>
            </w:pPr>
            <w:r>
              <w:t>500</w:t>
            </w:r>
          </w:p>
        </w:tc>
        <w:tc>
          <w:tcPr>
            <w:tcW w:w="1568" w:type="dxa"/>
          </w:tcPr>
          <w:p w:rsidR="00AB41A5" w:rsidRDefault="00AB41A5">
            <w:pPr>
              <w:pStyle w:val="ConsPlusNormal"/>
              <w:jc w:val="center"/>
            </w:pPr>
            <w:r>
              <w:t>370000,0</w:t>
            </w:r>
          </w:p>
        </w:tc>
        <w:tc>
          <w:tcPr>
            <w:tcW w:w="1484" w:type="dxa"/>
          </w:tcPr>
          <w:p w:rsidR="00AB41A5" w:rsidRDefault="00AB41A5">
            <w:pPr>
              <w:pStyle w:val="ConsPlusNormal"/>
              <w:jc w:val="center"/>
            </w:pPr>
            <w:r>
              <w:t>370000,0</w:t>
            </w:r>
          </w:p>
        </w:tc>
      </w:tr>
      <w:tr w:rsidR="00AB41A5">
        <w:tc>
          <w:tcPr>
            <w:tcW w:w="3628" w:type="dxa"/>
          </w:tcPr>
          <w:p w:rsidR="00AB41A5" w:rsidRDefault="00AB41A5">
            <w:pPr>
              <w:pStyle w:val="ConsPlusNormal"/>
            </w:pPr>
            <w:r>
              <w:lastRenderedPageBreak/>
              <w:t>Финансовое обеспечение иных расходов государственных органов Кабардино-Балкарской Республики и учреждений Кабардино-Балкарской Республики</w:t>
            </w:r>
          </w:p>
        </w:tc>
        <w:tc>
          <w:tcPr>
            <w:tcW w:w="756" w:type="dxa"/>
          </w:tcPr>
          <w:p w:rsidR="00AB41A5" w:rsidRDefault="00AB41A5">
            <w:pPr>
              <w:pStyle w:val="ConsPlusNormal"/>
              <w:jc w:val="center"/>
            </w:pPr>
            <w:r>
              <w:t>395</w:t>
            </w:r>
          </w:p>
        </w:tc>
        <w:tc>
          <w:tcPr>
            <w:tcW w:w="644" w:type="dxa"/>
          </w:tcPr>
          <w:p w:rsidR="00AB41A5" w:rsidRDefault="00AB41A5">
            <w:pPr>
              <w:pStyle w:val="ConsPlusNormal"/>
              <w:jc w:val="center"/>
            </w:pPr>
            <w:r>
              <w:t>09</w:t>
            </w:r>
          </w:p>
        </w:tc>
        <w:tc>
          <w:tcPr>
            <w:tcW w:w="616" w:type="dxa"/>
          </w:tcPr>
          <w:p w:rsidR="00AB41A5" w:rsidRDefault="00AB41A5">
            <w:pPr>
              <w:pStyle w:val="ConsPlusNormal"/>
              <w:jc w:val="center"/>
            </w:pPr>
            <w:r>
              <w:t>09</w:t>
            </w:r>
          </w:p>
        </w:tc>
        <w:tc>
          <w:tcPr>
            <w:tcW w:w="1624" w:type="dxa"/>
          </w:tcPr>
          <w:p w:rsidR="00AB41A5" w:rsidRDefault="00AB41A5">
            <w:pPr>
              <w:pStyle w:val="ConsPlusNormal"/>
              <w:jc w:val="center"/>
            </w:pPr>
            <w:r>
              <w:t>01</w:t>
            </w:r>
            <w:proofErr w:type="gramStart"/>
            <w:r>
              <w:t xml:space="preserve"> Д</w:t>
            </w:r>
            <w:proofErr w:type="gramEnd"/>
            <w:r>
              <w:t xml:space="preserve"> 03 99999</w:t>
            </w:r>
          </w:p>
        </w:tc>
        <w:tc>
          <w:tcPr>
            <w:tcW w:w="794" w:type="dxa"/>
          </w:tcPr>
          <w:p w:rsidR="00AB41A5" w:rsidRDefault="00AB41A5">
            <w:pPr>
              <w:pStyle w:val="ConsPlusNormal"/>
              <w:jc w:val="center"/>
            </w:pPr>
            <w:r>
              <w:t>870</w:t>
            </w:r>
          </w:p>
        </w:tc>
        <w:tc>
          <w:tcPr>
            <w:tcW w:w="1568" w:type="dxa"/>
          </w:tcPr>
          <w:p w:rsidR="00AB41A5" w:rsidRDefault="00AB41A5">
            <w:pPr>
              <w:pStyle w:val="ConsPlusNormal"/>
              <w:jc w:val="center"/>
            </w:pPr>
            <w:r>
              <w:t>30000,0</w:t>
            </w:r>
          </w:p>
        </w:tc>
        <w:tc>
          <w:tcPr>
            <w:tcW w:w="1484" w:type="dxa"/>
          </w:tcPr>
          <w:p w:rsidR="00AB41A5" w:rsidRDefault="00AB41A5">
            <w:pPr>
              <w:pStyle w:val="ConsPlusNormal"/>
              <w:jc w:val="center"/>
            </w:pPr>
            <w:r>
              <w:t>30000,0</w:t>
            </w:r>
          </w:p>
        </w:tc>
      </w:tr>
      <w:tr w:rsidR="00AB41A5">
        <w:tc>
          <w:tcPr>
            <w:tcW w:w="3628" w:type="dxa"/>
          </w:tcPr>
          <w:p w:rsidR="00AB41A5" w:rsidRDefault="00AB41A5">
            <w:pPr>
              <w:pStyle w:val="ConsPlusNormal"/>
            </w:pPr>
            <w:r>
              <w:t>Всего расходов</w:t>
            </w:r>
          </w:p>
        </w:tc>
        <w:tc>
          <w:tcPr>
            <w:tcW w:w="756" w:type="dxa"/>
          </w:tcPr>
          <w:p w:rsidR="00AB41A5" w:rsidRDefault="00AB41A5">
            <w:pPr>
              <w:pStyle w:val="ConsPlusNormal"/>
            </w:pPr>
          </w:p>
        </w:tc>
        <w:tc>
          <w:tcPr>
            <w:tcW w:w="644" w:type="dxa"/>
          </w:tcPr>
          <w:p w:rsidR="00AB41A5" w:rsidRDefault="00AB41A5">
            <w:pPr>
              <w:pStyle w:val="ConsPlusNormal"/>
            </w:pPr>
          </w:p>
        </w:tc>
        <w:tc>
          <w:tcPr>
            <w:tcW w:w="616" w:type="dxa"/>
          </w:tcPr>
          <w:p w:rsidR="00AB41A5" w:rsidRDefault="00AB41A5">
            <w:pPr>
              <w:pStyle w:val="ConsPlusNormal"/>
            </w:pPr>
          </w:p>
        </w:tc>
        <w:tc>
          <w:tcPr>
            <w:tcW w:w="1624" w:type="dxa"/>
          </w:tcPr>
          <w:p w:rsidR="00AB41A5" w:rsidRDefault="00AB41A5">
            <w:pPr>
              <w:pStyle w:val="ConsPlusNormal"/>
            </w:pPr>
          </w:p>
        </w:tc>
        <w:tc>
          <w:tcPr>
            <w:tcW w:w="794" w:type="dxa"/>
          </w:tcPr>
          <w:p w:rsidR="00AB41A5" w:rsidRDefault="00AB41A5">
            <w:pPr>
              <w:pStyle w:val="ConsPlusNormal"/>
            </w:pPr>
          </w:p>
        </w:tc>
        <w:tc>
          <w:tcPr>
            <w:tcW w:w="1568" w:type="dxa"/>
          </w:tcPr>
          <w:p w:rsidR="00AB41A5" w:rsidRDefault="00AB41A5">
            <w:pPr>
              <w:pStyle w:val="ConsPlusNormal"/>
              <w:jc w:val="center"/>
            </w:pPr>
            <w:r>
              <w:t>7980630,8</w:t>
            </w:r>
          </w:p>
        </w:tc>
        <w:tc>
          <w:tcPr>
            <w:tcW w:w="1484" w:type="dxa"/>
          </w:tcPr>
          <w:p w:rsidR="00AB41A5" w:rsidRDefault="00AB41A5">
            <w:pPr>
              <w:pStyle w:val="ConsPlusNormal"/>
              <w:jc w:val="center"/>
            </w:pPr>
            <w:r>
              <w:t>8385336,1</w:t>
            </w:r>
          </w:p>
        </w:tc>
      </w:tr>
    </w:tbl>
    <w:p w:rsidR="00AB41A5" w:rsidRDefault="00AB41A5">
      <w:pPr>
        <w:sectPr w:rsidR="00AB41A5">
          <w:pgSz w:w="16838" w:h="11905" w:orient="landscape"/>
          <w:pgMar w:top="1701" w:right="1134" w:bottom="850" w:left="1134" w:header="0" w:footer="0" w:gutter="0"/>
          <w:cols w:space="720"/>
        </w:sectPr>
      </w:pPr>
    </w:p>
    <w:p w:rsidR="00AB41A5" w:rsidRDefault="00AB41A5">
      <w:pPr>
        <w:pStyle w:val="ConsPlusNormal"/>
        <w:jc w:val="both"/>
      </w:pPr>
    </w:p>
    <w:p w:rsidR="00AB41A5" w:rsidRDefault="00AB41A5">
      <w:pPr>
        <w:pStyle w:val="ConsPlusNormal"/>
        <w:jc w:val="both"/>
      </w:pPr>
    </w:p>
    <w:p w:rsidR="00AB41A5" w:rsidRDefault="00AB41A5">
      <w:pPr>
        <w:pStyle w:val="ConsPlusNormal"/>
        <w:jc w:val="both"/>
      </w:pPr>
    </w:p>
    <w:p w:rsidR="00AB41A5" w:rsidRDefault="00AB41A5">
      <w:pPr>
        <w:pStyle w:val="ConsPlusNormal"/>
        <w:jc w:val="both"/>
      </w:pPr>
    </w:p>
    <w:p w:rsidR="00AB41A5" w:rsidRDefault="00AB41A5">
      <w:pPr>
        <w:pStyle w:val="ConsPlusNormal"/>
        <w:jc w:val="both"/>
      </w:pPr>
    </w:p>
    <w:p w:rsidR="00AB41A5" w:rsidRDefault="00AB41A5">
      <w:pPr>
        <w:pStyle w:val="ConsPlusNormal"/>
        <w:jc w:val="right"/>
        <w:outlineLvl w:val="0"/>
      </w:pPr>
      <w:r>
        <w:t>Приложение N 5</w:t>
      </w:r>
    </w:p>
    <w:p w:rsidR="00AB41A5" w:rsidRDefault="00AB41A5">
      <w:pPr>
        <w:pStyle w:val="ConsPlusNormal"/>
        <w:jc w:val="right"/>
      </w:pPr>
      <w:r>
        <w:t>к Закону</w:t>
      </w:r>
    </w:p>
    <w:p w:rsidR="00AB41A5" w:rsidRDefault="00AB41A5">
      <w:pPr>
        <w:pStyle w:val="ConsPlusNormal"/>
        <w:jc w:val="right"/>
      </w:pPr>
      <w:r>
        <w:t>Кабардино-Балкарской Республики</w:t>
      </w:r>
    </w:p>
    <w:p w:rsidR="00AB41A5" w:rsidRDefault="00AB41A5">
      <w:pPr>
        <w:pStyle w:val="ConsPlusNormal"/>
        <w:jc w:val="right"/>
      </w:pPr>
      <w:r>
        <w:t>"О бюджете Территориального фонда</w:t>
      </w:r>
    </w:p>
    <w:p w:rsidR="00AB41A5" w:rsidRDefault="00AB41A5">
      <w:pPr>
        <w:pStyle w:val="ConsPlusNormal"/>
        <w:jc w:val="right"/>
      </w:pPr>
      <w:r>
        <w:t>обязательного медицинского страхования</w:t>
      </w:r>
    </w:p>
    <w:p w:rsidR="00AB41A5" w:rsidRDefault="00AB41A5">
      <w:pPr>
        <w:pStyle w:val="ConsPlusNormal"/>
        <w:jc w:val="right"/>
      </w:pPr>
      <w:r>
        <w:t>Кабардино-Балкарской Республики</w:t>
      </w:r>
    </w:p>
    <w:p w:rsidR="00AB41A5" w:rsidRDefault="00AB41A5">
      <w:pPr>
        <w:pStyle w:val="ConsPlusNormal"/>
        <w:jc w:val="right"/>
      </w:pPr>
      <w:r>
        <w:t>на 2017 год и на плановый период</w:t>
      </w:r>
    </w:p>
    <w:p w:rsidR="00AB41A5" w:rsidRDefault="00AB41A5">
      <w:pPr>
        <w:pStyle w:val="ConsPlusNormal"/>
        <w:jc w:val="right"/>
      </w:pPr>
      <w:r>
        <w:t>2018 и 2019 годов"</w:t>
      </w:r>
    </w:p>
    <w:p w:rsidR="00AB41A5" w:rsidRDefault="00AB41A5">
      <w:pPr>
        <w:pStyle w:val="ConsPlusNormal"/>
        <w:jc w:val="both"/>
      </w:pPr>
    </w:p>
    <w:p w:rsidR="00AB41A5" w:rsidRDefault="00AB41A5">
      <w:pPr>
        <w:pStyle w:val="ConsPlusTitle"/>
        <w:jc w:val="center"/>
      </w:pPr>
      <w:bookmarkStart w:id="4" w:name="P617"/>
      <w:bookmarkEnd w:id="4"/>
      <w:r>
        <w:t>РАСПРЕДЕЛЕНИЕ МЕЖБЮДЖЕТНЫХ ТРАНСФЕРТОВ,</w:t>
      </w:r>
    </w:p>
    <w:p w:rsidR="00AB41A5" w:rsidRDefault="00AB41A5">
      <w:pPr>
        <w:pStyle w:val="ConsPlusTitle"/>
        <w:jc w:val="center"/>
      </w:pPr>
      <w:proofErr w:type="gramStart"/>
      <w:r>
        <w:t>ПОЛУЧАЕМЫХ</w:t>
      </w:r>
      <w:proofErr w:type="gramEnd"/>
      <w:r>
        <w:t xml:space="preserve"> ИЗ ФЕДЕРАЛЬНОГО ФОНДА ОБЯЗАТЕЛЬНОГО</w:t>
      </w:r>
    </w:p>
    <w:p w:rsidR="00AB41A5" w:rsidRDefault="00AB41A5">
      <w:pPr>
        <w:pStyle w:val="ConsPlusTitle"/>
        <w:jc w:val="center"/>
      </w:pPr>
      <w:r>
        <w:t>МЕДИЦИНСКОГО СТРАХОВАНИЯ, НА 2017 ГОД</w:t>
      </w:r>
    </w:p>
    <w:p w:rsidR="00AB41A5" w:rsidRDefault="00AB41A5">
      <w:pPr>
        <w:pStyle w:val="ConsPlusNormal"/>
        <w:jc w:val="both"/>
      </w:pPr>
    </w:p>
    <w:p w:rsidR="00AB41A5" w:rsidRDefault="00AB41A5">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83"/>
        <w:gridCol w:w="2098"/>
      </w:tblGrid>
      <w:tr w:rsidR="00AB41A5">
        <w:tc>
          <w:tcPr>
            <w:tcW w:w="7483" w:type="dxa"/>
            <w:vAlign w:val="center"/>
          </w:tcPr>
          <w:p w:rsidR="00AB41A5" w:rsidRDefault="00AB41A5">
            <w:pPr>
              <w:pStyle w:val="ConsPlusNormal"/>
              <w:jc w:val="center"/>
            </w:pPr>
            <w:r>
              <w:t>Наименование межбюджетных трансфертов</w:t>
            </w:r>
          </w:p>
        </w:tc>
        <w:tc>
          <w:tcPr>
            <w:tcW w:w="2098" w:type="dxa"/>
            <w:vAlign w:val="center"/>
          </w:tcPr>
          <w:p w:rsidR="00AB41A5" w:rsidRDefault="00AB41A5">
            <w:pPr>
              <w:pStyle w:val="ConsPlusNormal"/>
              <w:jc w:val="center"/>
            </w:pPr>
            <w:r>
              <w:t>Сумма</w:t>
            </w:r>
          </w:p>
        </w:tc>
      </w:tr>
      <w:tr w:rsidR="00AB41A5">
        <w:tc>
          <w:tcPr>
            <w:tcW w:w="7483" w:type="dxa"/>
          </w:tcPr>
          <w:p w:rsidR="00AB41A5" w:rsidRDefault="00AB41A5">
            <w:pPr>
              <w:pStyle w:val="ConsPlusNormal"/>
            </w:pPr>
            <w:r>
              <w:t>Межбюджетные трансферты, получаемые из Федерального фонда обязательного медицинского страхования, всего</w:t>
            </w:r>
          </w:p>
        </w:tc>
        <w:tc>
          <w:tcPr>
            <w:tcW w:w="2098" w:type="dxa"/>
          </w:tcPr>
          <w:p w:rsidR="00AB41A5" w:rsidRDefault="00AB41A5">
            <w:pPr>
              <w:pStyle w:val="ConsPlusNormal"/>
              <w:jc w:val="center"/>
            </w:pPr>
            <w:r>
              <w:t>6694417,9</w:t>
            </w:r>
          </w:p>
        </w:tc>
      </w:tr>
      <w:tr w:rsidR="00AB41A5">
        <w:tblPrEx>
          <w:tblBorders>
            <w:insideH w:val="nil"/>
          </w:tblBorders>
        </w:tblPrEx>
        <w:tc>
          <w:tcPr>
            <w:tcW w:w="7483" w:type="dxa"/>
            <w:tcBorders>
              <w:bottom w:val="nil"/>
            </w:tcBorders>
          </w:tcPr>
          <w:p w:rsidR="00AB41A5" w:rsidRDefault="00AB41A5">
            <w:pPr>
              <w:pStyle w:val="ConsPlusNormal"/>
            </w:pPr>
            <w:r>
              <w:t>в том числе:</w:t>
            </w:r>
          </w:p>
        </w:tc>
        <w:tc>
          <w:tcPr>
            <w:tcW w:w="2098" w:type="dxa"/>
            <w:tcBorders>
              <w:bottom w:val="nil"/>
            </w:tcBorders>
          </w:tcPr>
          <w:p w:rsidR="00AB41A5" w:rsidRDefault="00AB41A5">
            <w:pPr>
              <w:pStyle w:val="ConsPlusNormal"/>
            </w:pPr>
          </w:p>
        </w:tc>
      </w:tr>
      <w:tr w:rsidR="00AB41A5">
        <w:tblPrEx>
          <w:tblBorders>
            <w:insideH w:val="nil"/>
          </w:tblBorders>
        </w:tblPrEx>
        <w:tc>
          <w:tcPr>
            <w:tcW w:w="7483" w:type="dxa"/>
            <w:tcBorders>
              <w:top w:val="nil"/>
            </w:tcBorders>
          </w:tcPr>
          <w:p w:rsidR="00AB41A5" w:rsidRDefault="00AB41A5">
            <w:pPr>
              <w:pStyle w:val="ConsPlusNormal"/>
            </w:pPr>
            <w:r>
              <w:t xml:space="preserve">субвенции бюджетам территориальных фондов обязательного медицинского </w:t>
            </w:r>
            <w:proofErr w:type="gramStart"/>
            <w:r>
              <w:t>страхования</w:t>
            </w:r>
            <w:proofErr w:type="gramEnd"/>
            <w:r>
              <w:t xml:space="preserve"> на выполнение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tc>
        <w:tc>
          <w:tcPr>
            <w:tcW w:w="2098" w:type="dxa"/>
            <w:tcBorders>
              <w:top w:val="nil"/>
            </w:tcBorders>
          </w:tcPr>
          <w:p w:rsidR="00AB41A5" w:rsidRDefault="00AB41A5">
            <w:pPr>
              <w:pStyle w:val="ConsPlusNormal"/>
              <w:jc w:val="center"/>
            </w:pPr>
            <w:r>
              <w:t>6694417,9</w:t>
            </w:r>
          </w:p>
        </w:tc>
      </w:tr>
    </w:tbl>
    <w:p w:rsidR="00AB41A5" w:rsidRDefault="00AB41A5">
      <w:pPr>
        <w:pStyle w:val="ConsPlusNormal"/>
        <w:jc w:val="both"/>
      </w:pPr>
    </w:p>
    <w:p w:rsidR="00AB41A5" w:rsidRDefault="00AB41A5">
      <w:pPr>
        <w:pStyle w:val="ConsPlusNormal"/>
        <w:jc w:val="both"/>
      </w:pPr>
    </w:p>
    <w:p w:rsidR="00AB41A5" w:rsidRDefault="00AB41A5">
      <w:pPr>
        <w:pStyle w:val="ConsPlusNormal"/>
        <w:jc w:val="both"/>
      </w:pPr>
    </w:p>
    <w:p w:rsidR="00AB41A5" w:rsidRDefault="00AB41A5">
      <w:pPr>
        <w:pStyle w:val="ConsPlusNormal"/>
        <w:jc w:val="both"/>
      </w:pPr>
    </w:p>
    <w:p w:rsidR="00AB41A5" w:rsidRDefault="00AB41A5">
      <w:pPr>
        <w:pStyle w:val="ConsPlusNormal"/>
        <w:jc w:val="both"/>
      </w:pPr>
    </w:p>
    <w:p w:rsidR="00AB41A5" w:rsidRDefault="00AB41A5">
      <w:pPr>
        <w:pStyle w:val="ConsPlusNormal"/>
        <w:jc w:val="right"/>
        <w:outlineLvl w:val="0"/>
      </w:pPr>
      <w:r>
        <w:t>Приложение N 6</w:t>
      </w:r>
    </w:p>
    <w:p w:rsidR="00AB41A5" w:rsidRDefault="00AB41A5">
      <w:pPr>
        <w:pStyle w:val="ConsPlusNormal"/>
        <w:jc w:val="right"/>
      </w:pPr>
      <w:r>
        <w:t>к Закону</w:t>
      </w:r>
    </w:p>
    <w:p w:rsidR="00AB41A5" w:rsidRDefault="00AB41A5">
      <w:pPr>
        <w:pStyle w:val="ConsPlusNormal"/>
        <w:jc w:val="right"/>
      </w:pPr>
      <w:r>
        <w:t>Кабардино-Балкарской Республики</w:t>
      </w:r>
    </w:p>
    <w:p w:rsidR="00AB41A5" w:rsidRDefault="00AB41A5">
      <w:pPr>
        <w:pStyle w:val="ConsPlusNormal"/>
        <w:jc w:val="right"/>
      </w:pPr>
      <w:r>
        <w:t>"О бюджете Территориального фонда</w:t>
      </w:r>
    </w:p>
    <w:p w:rsidR="00AB41A5" w:rsidRDefault="00AB41A5">
      <w:pPr>
        <w:pStyle w:val="ConsPlusNormal"/>
        <w:jc w:val="right"/>
      </w:pPr>
      <w:r>
        <w:t>обязательного медицинского страхования</w:t>
      </w:r>
    </w:p>
    <w:p w:rsidR="00AB41A5" w:rsidRDefault="00AB41A5">
      <w:pPr>
        <w:pStyle w:val="ConsPlusNormal"/>
        <w:jc w:val="right"/>
      </w:pPr>
      <w:r>
        <w:t>Кабардино-Балкарской Республики</w:t>
      </w:r>
    </w:p>
    <w:p w:rsidR="00AB41A5" w:rsidRDefault="00AB41A5">
      <w:pPr>
        <w:pStyle w:val="ConsPlusNormal"/>
        <w:jc w:val="right"/>
      </w:pPr>
      <w:r>
        <w:t>на 2017 год и на плановый период</w:t>
      </w:r>
    </w:p>
    <w:p w:rsidR="00AB41A5" w:rsidRDefault="00AB41A5">
      <w:pPr>
        <w:pStyle w:val="ConsPlusNormal"/>
        <w:jc w:val="right"/>
      </w:pPr>
      <w:r>
        <w:t>2018 и 2019 годов"</w:t>
      </w:r>
    </w:p>
    <w:p w:rsidR="00AB41A5" w:rsidRDefault="00AB41A5">
      <w:pPr>
        <w:pStyle w:val="ConsPlusNormal"/>
        <w:jc w:val="both"/>
      </w:pPr>
    </w:p>
    <w:p w:rsidR="00AB41A5" w:rsidRDefault="00AB41A5">
      <w:pPr>
        <w:pStyle w:val="ConsPlusTitle"/>
        <w:jc w:val="center"/>
      </w:pPr>
      <w:bookmarkStart w:id="5" w:name="P644"/>
      <w:bookmarkEnd w:id="5"/>
      <w:r>
        <w:t>РАСПРЕДЕЛЕНИЕ МЕЖБЮДЖЕТНЫХ ТРАНСФЕРТОВ,</w:t>
      </w:r>
    </w:p>
    <w:p w:rsidR="00AB41A5" w:rsidRDefault="00AB41A5">
      <w:pPr>
        <w:pStyle w:val="ConsPlusTitle"/>
        <w:jc w:val="center"/>
      </w:pPr>
      <w:proofErr w:type="gramStart"/>
      <w:r>
        <w:t>ПОЛУЧАЕМЫХ</w:t>
      </w:r>
      <w:proofErr w:type="gramEnd"/>
      <w:r>
        <w:t xml:space="preserve"> ИЗ ФЕДЕРАЛЬНОГО ФОНДА ОБЯЗАТЕЛЬНОГО</w:t>
      </w:r>
    </w:p>
    <w:p w:rsidR="00AB41A5" w:rsidRDefault="00AB41A5">
      <w:pPr>
        <w:pStyle w:val="ConsPlusTitle"/>
        <w:jc w:val="center"/>
      </w:pPr>
      <w:r>
        <w:t>МЕДИЦИНСКОГО СТРАХОВАНИЯ, НА ПЛАНОВЫЙ ПЕРИОД</w:t>
      </w:r>
    </w:p>
    <w:p w:rsidR="00AB41A5" w:rsidRDefault="00AB41A5">
      <w:pPr>
        <w:pStyle w:val="ConsPlusTitle"/>
        <w:jc w:val="center"/>
      </w:pPr>
      <w:r>
        <w:t>2018</w:t>
      </w:r>
      <w:proofErr w:type="gramStart"/>
      <w:r>
        <w:t xml:space="preserve"> И</w:t>
      </w:r>
      <w:proofErr w:type="gramEnd"/>
      <w:r>
        <w:t xml:space="preserve"> 2019 ГОДОВ</w:t>
      </w:r>
    </w:p>
    <w:p w:rsidR="00AB41A5" w:rsidRDefault="00AB41A5">
      <w:pPr>
        <w:pStyle w:val="ConsPlusNormal"/>
        <w:jc w:val="both"/>
      </w:pPr>
    </w:p>
    <w:p w:rsidR="00AB41A5" w:rsidRDefault="00AB41A5">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0"/>
        <w:gridCol w:w="1701"/>
        <w:gridCol w:w="1701"/>
      </w:tblGrid>
      <w:tr w:rsidR="00AB41A5">
        <w:tc>
          <w:tcPr>
            <w:tcW w:w="6180" w:type="dxa"/>
            <w:vMerge w:val="restart"/>
          </w:tcPr>
          <w:p w:rsidR="00AB41A5" w:rsidRDefault="00AB41A5">
            <w:pPr>
              <w:pStyle w:val="ConsPlusNormal"/>
              <w:jc w:val="center"/>
            </w:pPr>
            <w:r>
              <w:t>Наименование межбюджетных трансфертов</w:t>
            </w:r>
          </w:p>
        </w:tc>
        <w:tc>
          <w:tcPr>
            <w:tcW w:w="3402" w:type="dxa"/>
            <w:gridSpan w:val="2"/>
          </w:tcPr>
          <w:p w:rsidR="00AB41A5" w:rsidRDefault="00AB41A5">
            <w:pPr>
              <w:pStyle w:val="ConsPlusNormal"/>
              <w:jc w:val="center"/>
            </w:pPr>
            <w:r>
              <w:t>Плановый период</w:t>
            </w:r>
          </w:p>
        </w:tc>
      </w:tr>
      <w:tr w:rsidR="00AB41A5">
        <w:tc>
          <w:tcPr>
            <w:tcW w:w="6180" w:type="dxa"/>
            <w:vMerge/>
          </w:tcPr>
          <w:p w:rsidR="00AB41A5" w:rsidRDefault="00AB41A5"/>
        </w:tc>
        <w:tc>
          <w:tcPr>
            <w:tcW w:w="1701" w:type="dxa"/>
          </w:tcPr>
          <w:p w:rsidR="00AB41A5" w:rsidRDefault="00AB41A5">
            <w:pPr>
              <w:pStyle w:val="ConsPlusNormal"/>
              <w:jc w:val="center"/>
            </w:pPr>
            <w:r>
              <w:t>2018 год</w:t>
            </w:r>
          </w:p>
        </w:tc>
        <w:tc>
          <w:tcPr>
            <w:tcW w:w="1701" w:type="dxa"/>
          </w:tcPr>
          <w:p w:rsidR="00AB41A5" w:rsidRDefault="00AB41A5">
            <w:pPr>
              <w:pStyle w:val="ConsPlusNormal"/>
              <w:jc w:val="center"/>
            </w:pPr>
            <w:r>
              <w:t>2019 год</w:t>
            </w:r>
          </w:p>
        </w:tc>
      </w:tr>
      <w:tr w:rsidR="00AB41A5">
        <w:tc>
          <w:tcPr>
            <w:tcW w:w="6180" w:type="dxa"/>
          </w:tcPr>
          <w:p w:rsidR="00AB41A5" w:rsidRDefault="00AB41A5">
            <w:pPr>
              <w:pStyle w:val="ConsPlusNormal"/>
            </w:pPr>
            <w:r>
              <w:t>Межбюджетные трансферты, получаемые из Федерального фонда обязательного медицинского страхования, всего</w:t>
            </w:r>
          </w:p>
        </w:tc>
        <w:tc>
          <w:tcPr>
            <w:tcW w:w="1701" w:type="dxa"/>
          </w:tcPr>
          <w:p w:rsidR="00AB41A5" w:rsidRDefault="00AB41A5">
            <w:pPr>
              <w:pStyle w:val="ConsPlusNormal"/>
              <w:jc w:val="center"/>
            </w:pPr>
            <w:r>
              <w:t>7810630,8</w:t>
            </w:r>
          </w:p>
        </w:tc>
        <w:tc>
          <w:tcPr>
            <w:tcW w:w="1701" w:type="dxa"/>
          </w:tcPr>
          <w:p w:rsidR="00AB41A5" w:rsidRDefault="00AB41A5">
            <w:pPr>
              <w:pStyle w:val="ConsPlusNormal"/>
              <w:jc w:val="center"/>
            </w:pPr>
            <w:r>
              <w:t>8215336,1</w:t>
            </w:r>
          </w:p>
        </w:tc>
      </w:tr>
      <w:tr w:rsidR="00AB41A5">
        <w:tblPrEx>
          <w:tblBorders>
            <w:insideH w:val="nil"/>
          </w:tblBorders>
        </w:tblPrEx>
        <w:tc>
          <w:tcPr>
            <w:tcW w:w="6180" w:type="dxa"/>
            <w:tcBorders>
              <w:bottom w:val="nil"/>
            </w:tcBorders>
          </w:tcPr>
          <w:p w:rsidR="00AB41A5" w:rsidRDefault="00AB41A5">
            <w:pPr>
              <w:pStyle w:val="ConsPlusNormal"/>
            </w:pPr>
            <w:r>
              <w:t>в том числе:</w:t>
            </w:r>
          </w:p>
        </w:tc>
        <w:tc>
          <w:tcPr>
            <w:tcW w:w="1701" w:type="dxa"/>
            <w:tcBorders>
              <w:bottom w:val="nil"/>
            </w:tcBorders>
          </w:tcPr>
          <w:p w:rsidR="00AB41A5" w:rsidRDefault="00AB41A5">
            <w:pPr>
              <w:pStyle w:val="ConsPlusNormal"/>
            </w:pPr>
          </w:p>
        </w:tc>
        <w:tc>
          <w:tcPr>
            <w:tcW w:w="1701" w:type="dxa"/>
            <w:tcBorders>
              <w:bottom w:val="nil"/>
            </w:tcBorders>
          </w:tcPr>
          <w:p w:rsidR="00AB41A5" w:rsidRDefault="00AB41A5">
            <w:pPr>
              <w:pStyle w:val="ConsPlusNormal"/>
            </w:pPr>
          </w:p>
        </w:tc>
      </w:tr>
      <w:tr w:rsidR="00AB41A5">
        <w:tblPrEx>
          <w:tblBorders>
            <w:insideH w:val="nil"/>
          </w:tblBorders>
        </w:tblPrEx>
        <w:tc>
          <w:tcPr>
            <w:tcW w:w="6180" w:type="dxa"/>
            <w:tcBorders>
              <w:top w:val="nil"/>
            </w:tcBorders>
          </w:tcPr>
          <w:p w:rsidR="00AB41A5" w:rsidRDefault="00AB41A5">
            <w:pPr>
              <w:pStyle w:val="ConsPlusNormal"/>
            </w:pPr>
            <w:r>
              <w:t xml:space="preserve">субвенции бюджетам территориальных фондов обязательного медицинского </w:t>
            </w:r>
            <w:proofErr w:type="gramStart"/>
            <w:r>
              <w:t>страхования</w:t>
            </w:r>
            <w:proofErr w:type="gramEnd"/>
            <w:r>
              <w:t xml:space="preserve"> на выполнение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tc>
        <w:tc>
          <w:tcPr>
            <w:tcW w:w="1701" w:type="dxa"/>
            <w:tcBorders>
              <w:top w:val="nil"/>
            </w:tcBorders>
          </w:tcPr>
          <w:p w:rsidR="00AB41A5" w:rsidRDefault="00AB41A5">
            <w:pPr>
              <w:pStyle w:val="ConsPlusNormal"/>
              <w:jc w:val="center"/>
            </w:pPr>
            <w:r>
              <w:t>7810630,8</w:t>
            </w:r>
          </w:p>
        </w:tc>
        <w:tc>
          <w:tcPr>
            <w:tcW w:w="1701" w:type="dxa"/>
            <w:tcBorders>
              <w:top w:val="nil"/>
            </w:tcBorders>
          </w:tcPr>
          <w:p w:rsidR="00AB41A5" w:rsidRDefault="00AB41A5">
            <w:pPr>
              <w:pStyle w:val="ConsPlusNormal"/>
              <w:jc w:val="center"/>
            </w:pPr>
            <w:r>
              <w:t>8215336,1</w:t>
            </w:r>
          </w:p>
        </w:tc>
      </w:tr>
    </w:tbl>
    <w:p w:rsidR="00AB41A5" w:rsidRDefault="00AB41A5">
      <w:pPr>
        <w:pStyle w:val="ConsPlusNormal"/>
        <w:jc w:val="both"/>
      </w:pPr>
    </w:p>
    <w:p w:rsidR="00AB41A5" w:rsidRDefault="00AB41A5">
      <w:pPr>
        <w:pStyle w:val="ConsPlusNormal"/>
        <w:jc w:val="both"/>
      </w:pPr>
    </w:p>
    <w:p w:rsidR="00AB41A5" w:rsidRDefault="00AB41A5">
      <w:pPr>
        <w:pStyle w:val="ConsPlusNormal"/>
        <w:pBdr>
          <w:top w:val="single" w:sz="6" w:space="0" w:color="auto"/>
        </w:pBdr>
        <w:spacing w:before="100" w:after="100"/>
        <w:jc w:val="both"/>
        <w:rPr>
          <w:sz w:val="2"/>
          <w:szCs w:val="2"/>
        </w:rPr>
      </w:pPr>
    </w:p>
    <w:p w:rsidR="00672624" w:rsidRDefault="00672624"/>
    <w:sectPr w:rsidR="00672624" w:rsidSect="00CD14AC">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AB41A5"/>
    <w:rsid w:val="005C23EA"/>
    <w:rsid w:val="00672624"/>
    <w:rsid w:val="00AB4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41A5"/>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AB41A5"/>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AB41A5"/>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3352ABE589835A9AFFC315B32A277B6CF3F36460657D4AB461F7C480AC8185A89FA573C152B9C7731C73s3q6L" TargetMode="External"/><Relationship Id="rId3" Type="http://schemas.openxmlformats.org/officeDocument/2006/relationships/webSettings" Target="webSettings.xml"/><Relationship Id="rId7" Type="http://schemas.openxmlformats.org/officeDocument/2006/relationships/hyperlink" Target="consultantplus://offline/ref=543352ABE589835A9AFFC315B32A277B6CF3F36460657D4AB461F7C480AC8185A89FA573C152B9C7731C73s3q6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43352ABE589835A9AFFDD18A5467A766AF8AC696363721DEF3EAC99D7A58BD2EFD0FC32805AsBqCL" TargetMode="External"/><Relationship Id="rId11" Type="http://schemas.openxmlformats.org/officeDocument/2006/relationships/fontTable" Target="fontTable.xml"/><Relationship Id="rId5" Type="http://schemas.openxmlformats.org/officeDocument/2006/relationships/hyperlink" Target="consultantplus://offline/ref=543352ABE589835A9AFFDD18A5467A766AF8AC696363721DEF3EAC99D7A58BD2EFD0FC338C59sBq9L" TargetMode="External"/><Relationship Id="rId10" Type="http://schemas.openxmlformats.org/officeDocument/2006/relationships/hyperlink" Target="consultantplus://offline/ref=543352ABE589835A9AFFC315B32A277B6CF3F36460657D4AB461F7C480AC8185A89FA573C152B9C7731C73s3q6L" TargetMode="External"/><Relationship Id="rId4" Type="http://schemas.openxmlformats.org/officeDocument/2006/relationships/hyperlink" Target="consultantplus://offline/ref=543352ABE589835A9AFFDD18A5467A766AF8AC6B6565721DEF3EAC99D7sAq5L" TargetMode="External"/><Relationship Id="rId9" Type="http://schemas.openxmlformats.org/officeDocument/2006/relationships/hyperlink" Target="consultantplus://offline/ref=543352ABE589835A9AFFC315B32A277B6CF3F36460657D4AB461F7C480AC8185A89FA573C152B9C7731C73s3q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4214</Words>
  <Characters>24025</Characters>
  <Application>Microsoft Office Word</Application>
  <DocSecurity>0</DocSecurity>
  <Lines>200</Lines>
  <Paragraphs>56</Paragraphs>
  <ScaleCrop>false</ScaleCrop>
  <Company/>
  <LinksUpToDate>false</LinksUpToDate>
  <CharactersWithSpaces>28183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000702</dc:creator>
  <cp:lastModifiedBy>000702</cp:lastModifiedBy>
  <cp:revision>1</cp:revision>
  <dcterms:created xsi:type="dcterms:W3CDTF">2017-01-10T11:42:00Z</dcterms:created>
  <dcterms:modified xsi:type="dcterms:W3CDTF">2017-01-10T11:43:00Z</dcterms:modified>
</cp:coreProperties>
</file>