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2A10D" w14:textId="69B0BE88" w:rsidR="00FE2219" w:rsidRPr="00BA558D" w:rsidRDefault="00FE2219" w:rsidP="00FE2219">
      <w:pPr>
        <w:jc w:val="right"/>
      </w:pPr>
      <w:r w:rsidRPr="00BA558D">
        <w:t>Приложение</w:t>
      </w:r>
      <w:r w:rsidR="00BA558D" w:rsidRPr="00BA558D">
        <w:t xml:space="preserve"> 16</w:t>
      </w:r>
      <w:r w:rsidRPr="00BA558D">
        <w:t xml:space="preserve"> </w:t>
      </w:r>
    </w:p>
    <w:p w14:paraId="39992D04" w14:textId="645C6306" w:rsidR="00FE2219" w:rsidRPr="00BA558D" w:rsidRDefault="00FE2219" w:rsidP="00FE2219">
      <w:pPr>
        <w:jc w:val="right"/>
      </w:pPr>
      <w:r w:rsidRPr="00BA558D">
        <w:t>к Тарифному соглашению</w:t>
      </w:r>
      <w:r w:rsidR="00B121B7" w:rsidRPr="00BA558D">
        <w:t xml:space="preserve"> на 202</w:t>
      </w:r>
      <w:r w:rsidR="00BA558D" w:rsidRPr="00BA558D">
        <w:t>4</w:t>
      </w:r>
      <w:r w:rsidR="00B121B7" w:rsidRPr="00BA558D">
        <w:t xml:space="preserve"> год</w:t>
      </w:r>
      <w:r w:rsidR="00EE589E" w:rsidRPr="00BA558D">
        <w:t xml:space="preserve"> от</w:t>
      </w:r>
      <w:r w:rsidR="005D2C8C" w:rsidRPr="00BA558D">
        <w:t xml:space="preserve"> </w:t>
      </w:r>
      <w:r w:rsidR="003C211B">
        <w:t>31</w:t>
      </w:r>
      <w:r w:rsidR="00BA558D" w:rsidRPr="00BA558D">
        <w:t>.12</w:t>
      </w:r>
      <w:r w:rsidR="005D2C8C" w:rsidRPr="00BA558D">
        <w:t>.202</w:t>
      </w:r>
      <w:r w:rsidR="00BA558D" w:rsidRPr="00BA558D">
        <w:t>3</w:t>
      </w:r>
      <w:r w:rsidRPr="00BA558D">
        <w:t xml:space="preserve"> г.</w:t>
      </w:r>
      <w:bookmarkStart w:id="0" w:name="_GoBack"/>
      <w:bookmarkEnd w:id="0"/>
    </w:p>
    <w:p w14:paraId="4460BC42" w14:textId="77777777" w:rsidR="00FE2219" w:rsidRPr="00BA558D" w:rsidRDefault="00FE2219" w:rsidP="00FE2219">
      <w:pPr>
        <w:autoSpaceDE w:val="0"/>
        <w:autoSpaceDN w:val="0"/>
        <w:adjustRightInd w:val="0"/>
        <w:ind w:firstLine="708"/>
        <w:jc w:val="both"/>
        <w:outlineLvl w:val="0"/>
        <w:rPr>
          <w:b/>
          <w:bCs/>
          <w:sz w:val="28"/>
          <w:szCs w:val="28"/>
        </w:rPr>
      </w:pPr>
    </w:p>
    <w:p w14:paraId="58AE777E" w14:textId="77777777" w:rsidR="002C09E3" w:rsidRPr="00BA558D" w:rsidRDefault="00B6698D" w:rsidP="00FE2219">
      <w:pPr>
        <w:autoSpaceDE w:val="0"/>
        <w:autoSpaceDN w:val="0"/>
        <w:adjustRightInd w:val="0"/>
        <w:ind w:firstLine="708"/>
        <w:jc w:val="center"/>
        <w:outlineLvl w:val="0"/>
        <w:rPr>
          <w:b/>
          <w:bCs/>
          <w:sz w:val="28"/>
          <w:szCs w:val="28"/>
        </w:rPr>
      </w:pPr>
      <w:r w:rsidRPr="00BA558D">
        <w:rPr>
          <w:b/>
          <w:bCs/>
          <w:sz w:val="28"/>
          <w:szCs w:val="28"/>
        </w:rPr>
        <w:t>Порядок применения коэффициента сложности лечения пациента</w:t>
      </w:r>
      <w:r w:rsidR="002C09E3" w:rsidRPr="00BA558D">
        <w:rPr>
          <w:b/>
          <w:bCs/>
          <w:sz w:val="28"/>
          <w:szCs w:val="28"/>
        </w:rPr>
        <w:t xml:space="preserve"> </w:t>
      </w:r>
    </w:p>
    <w:p w14:paraId="30C0CE29" w14:textId="77777777" w:rsidR="00FE2219" w:rsidRPr="00BA558D" w:rsidRDefault="00FE2219" w:rsidP="00FE2219">
      <w:pPr>
        <w:pStyle w:val="2"/>
        <w:rPr>
          <w:b w:val="0"/>
        </w:rPr>
      </w:pPr>
    </w:p>
    <w:p w14:paraId="6FB1C5AC" w14:textId="05C67831" w:rsidR="00FE2219" w:rsidRPr="00BA558D" w:rsidRDefault="00FE2219" w:rsidP="00FE2219">
      <w:pPr>
        <w:pStyle w:val="2"/>
        <w:rPr>
          <w:b w:val="0"/>
        </w:rPr>
      </w:pPr>
      <w:r w:rsidRPr="00BA558D">
        <w:rPr>
          <w:b w:val="0"/>
        </w:rPr>
        <w:t>Коэффициент сложности лечения пациента (КСЛП) устанавливается к отдельным случаям оказания медицинской помощи.</w:t>
      </w:r>
      <w:r w:rsidR="009A092C" w:rsidRPr="00BA558D">
        <w:t xml:space="preserve"> </w:t>
      </w:r>
    </w:p>
    <w:p w14:paraId="1D5482CB" w14:textId="41CCD197" w:rsidR="005044A7" w:rsidRPr="00BA558D" w:rsidRDefault="00FE2219" w:rsidP="00C350E6">
      <w:pPr>
        <w:pStyle w:val="2"/>
        <w:rPr>
          <w:b w:val="0"/>
        </w:rPr>
      </w:pPr>
      <w:r w:rsidRPr="00BA558D">
        <w:rPr>
          <w:b w:val="0"/>
        </w:rPr>
        <w:t>КСЛП учитывает более высокий уровень затрат на оказание медицинской помощи пациентам в отдельных случаях.</w:t>
      </w:r>
      <w:r w:rsidR="009A092C" w:rsidRPr="00BA558D">
        <w:rPr>
          <w:b w:val="0"/>
        </w:rPr>
        <w:t xml:space="preserve"> </w:t>
      </w:r>
    </w:p>
    <w:p w14:paraId="221B6DDD" w14:textId="72AB1A87" w:rsidR="00C350E6" w:rsidRPr="00BA558D" w:rsidRDefault="00C350E6" w:rsidP="00C350E6">
      <w:pPr>
        <w:pStyle w:val="ConsPlusNormal"/>
        <w:spacing w:line="340" w:lineRule="exact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BA558D">
        <w:rPr>
          <w:rFonts w:ascii="Times New Roman" w:hAnsi="Times New Roman"/>
          <w:color w:val="000000" w:themeColor="text1"/>
          <w:sz w:val="28"/>
        </w:rPr>
        <w:t>Установленные к отдельным случаям оказания медицинской помощи КСЛП в обязательном порядке отражается в реестрах счетов.</w:t>
      </w:r>
    </w:p>
    <w:p w14:paraId="4E30C79B" w14:textId="77777777" w:rsidR="005044A7" w:rsidRPr="00BA558D" w:rsidRDefault="00FE2219" w:rsidP="005044A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558D">
        <w:rPr>
          <w:rFonts w:ascii="Times New Roman" w:hAnsi="Times New Roman" w:cs="Times New Roman"/>
          <w:sz w:val="28"/>
          <w:szCs w:val="28"/>
        </w:rPr>
        <w:t>При расчете окончательной стоимости случая лечения в целях применения КСЛП учитывается возраст пациента на дату начала госпитализации.</w:t>
      </w:r>
      <w:r w:rsidR="0011674C" w:rsidRPr="00BA558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7E3C89" w14:textId="59CB87F2" w:rsidR="00FE2219" w:rsidRPr="00BA558D" w:rsidRDefault="005044A7" w:rsidP="00F12117">
      <w:pPr>
        <w:pStyle w:val="ConsPlusNormal"/>
        <w:ind w:firstLine="567"/>
        <w:jc w:val="both"/>
        <w:rPr>
          <w:sz w:val="28"/>
          <w:szCs w:val="28"/>
        </w:rPr>
      </w:pPr>
      <w:r w:rsidRPr="00BA558D">
        <w:rPr>
          <w:rFonts w:ascii="Times New Roman" w:hAnsi="Times New Roman" w:cs="Times New Roman"/>
          <w:sz w:val="28"/>
        </w:rPr>
        <w:t>В случае, если в рамках одной госпитализации возможно применение нескольких КСЛП, итоговое значение КСЛП рассчитывается путем суммирования соответствующих КСЛП.</w:t>
      </w:r>
    </w:p>
    <w:p w14:paraId="17731064" w14:textId="77777777" w:rsidR="008515B9" w:rsidRPr="00BA558D" w:rsidRDefault="008515B9" w:rsidP="00FE2219">
      <w:pPr>
        <w:ind w:firstLine="851"/>
        <w:jc w:val="center"/>
        <w:rPr>
          <w:b/>
          <w:sz w:val="28"/>
          <w:szCs w:val="28"/>
        </w:rPr>
      </w:pPr>
    </w:p>
    <w:p w14:paraId="3E532FB1" w14:textId="00998FED" w:rsidR="005F7300" w:rsidRPr="00BA558D" w:rsidRDefault="00FE2219" w:rsidP="00FE2219">
      <w:pPr>
        <w:ind w:firstLine="851"/>
        <w:jc w:val="center"/>
        <w:rPr>
          <w:b/>
          <w:sz w:val="28"/>
          <w:szCs w:val="28"/>
        </w:rPr>
      </w:pPr>
      <w:r w:rsidRPr="00BA558D">
        <w:rPr>
          <w:b/>
          <w:sz w:val="28"/>
          <w:szCs w:val="28"/>
        </w:rPr>
        <w:t xml:space="preserve">Перечень случаев, для которых установлен КСЛП </w:t>
      </w:r>
    </w:p>
    <w:p w14:paraId="1E332F25" w14:textId="77777777" w:rsidR="00DF47FB" w:rsidRPr="00BA558D" w:rsidRDefault="00DF47FB" w:rsidP="00FE2219">
      <w:pPr>
        <w:ind w:firstLine="851"/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12"/>
        <w:gridCol w:w="6668"/>
        <w:gridCol w:w="1965"/>
      </w:tblGrid>
      <w:tr w:rsidR="00DF47FB" w:rsidRPr="00BA558D" w14:paraId="355E3E5C" w14:textId="77777777" w:rsidTr="004A6B6D">
        <w:tc>
          <w:tcPr>
            <w:tcW w:w="712" w:type="dxa"/>
            <w:shd w:val="clear" w:color="auto" w:fill="auto"/>
          </w:tcPr>
          <w:p w14:paraId="246C0480" w14:textId="1B8373FF" w:rsidR="00DF47FB" w:rsidRPr="00BA558D" w:rsidRDefault="00DF47FB" w:rsidP="00FE2219">
            <w:pPr>
              <w:jc w:val="center"/>
              <w:rPr>
                <w:b/>
                <w:sz w:val="22"/>
                <w:szCs w:val="22"/>
              </w:rPr>
            </w:pPr>
            <w:r w:rsidRPr="00BA558D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6668" w:type="dxa"/>
            <w:shd w:val="clear" w:color="auto" w:fill="auto"/>
          </w:tcPr>
          <w:p w14:paraId="5EF567A8" w14:textId="7A43E2BC" w:rsidR="00DF47FB" w:rsidRPr="00BA558D" w:rsidRDefault="00DF47FB" w:rsidP="00FE2219">
            <w:pPr>
              <w:jc w:val="center"/>
              <w:rPr>
                <w:b/>
                <w:sz w:val="22"/>
                <w:szCs w:val="22"/>
              </w:rPr>
            </w:pPr>
            <w:r w:rsidRPr="00BA558D">
              <w:rPr>
                <w:b/>
                <w:sz w:val="22"/>
                <w:szCs w:val="22"/>
              </w:rPr>
              <w:t>Случаи, для которых установлен КСЛП</w:t>
            </w:r>
          </w:p>
        </w:tc>
        <w:tc>
          <w:tcPr>
            <w:tcW w:w="1965" w:type="dxa"/>
            <w:shd w:val="clear" w:color="auto" w:fill="auto"/>
          </w:tcPr>
          <w:p w14:paraId="07968AFA" w14:textId="1AF06FB0" w:rsidR="00DF47FB" w:rsidRPr="00BA558D" w:rsidRDefault="00DF47FB" w:rsidP="00FE2219">
            <w:pPr>
              <w:jc w:val="center"/>
              <w:rPr>
                <w:b/>
                <w:sz w:val="22"/>
                <w:szCs w:val="22"/>
              </w:rPr>
            </w:pPr>
            <w:r w:rsidRPr="00BA558D">
              <w:rPr>
                <w:b/>
                <w:sz w:val="22"/>
                <w:szCs w:val="22"/>
              </w:rPr>
              <w:t>Значения  КСЛП</w:t>
            </w:r>
          </w:p>
        </w:tc>
      </w:tr>
      <w:tr w:rsidR="00DF47FB" w:rsidRPr="00BA558D" w14:paraId="5E0C3832" w14:textId="77777777" w:rsidTr="004A6B6D">
        <w:tc>
          <w:tcPr>
            <w:tcW w:w="712" w:type="dxa"/>
            <w:shd w:val="clear" w:color="auto" w:fill="auto"/>
          </w:tcPr>
          <w:p w14:paraId="015234A9" w14:textId="3D2A1D54" w:rsidR="00DF47FB" w:rsidRPr="00BA558D" w:rsidRDefault="0041607B" w:rsidP="00BE28E7">
            <w:pPr>
              <w:jc w:val="both"/>
              <w:rPr>
                <w:szCs w:val="22"/>
              </w:rPr>
            </w:pPr>
            <w:r w:rsidRPr="00BA558D">
              <w:rPr>
                <w:szCs w:val="22"/>
              </w:rPr>
              <w:t>1</w:t>
            </w:r>
          </w:p>
        </w:tc>
        <w:tc>
          <w:tcPr>
            <w:tcW w:w="6668" w:type="dxa"/>
            <w:shd w:val="clear" w:color="auto" w:fill="auto"/>
          </w:tcPr>
          <w:p w14:paraId="49BAEF24" w14:textId="774A35F4" w:rsidR="00DF47FB" w:rsidRPr="00BA558D" w:rsidRDefault="00A60C16" w:rsidP="003E0A34">
            <w:pPr>
              <w:jc w:val="both"/>
              <w:rPr>
                <w:szCs w:val="22"/>
              </w:rPr>
            </w:pPr>
            <w:r w:rsidRPr="00BA558D">
              <w:rPr>
                <w:szCs w:val="22"/>
              </w:rPr>
              <w:t>П</w:t>
            </w:r>
            <w:r w:rsidR="00F12117" w:rsidRPr="00BA558D">
              <w:rPr>
                <w:szCs w:val="22"/>
              </w:rPr>
              <w:t>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</w:t>
            </w:r>
          </w:p>
        </w:tc>
        <w:tc>
          <w:tcPr>
            <w:tcW w:w="1965" w:type="dxa"/>
            <w:shd w:val="clear" w:color="auto" w:fill="auto"/>
          </w:tcPr>
          <w:p w14:paraId="23751751" w14:textId="0799937B" w:rsidR="00DF47FB" w:rsidRPr="00BA558D" w:rsidRDefault="003E435E" w:rsidP="00206462">
            <w:pPr>
              <w:jc w:val="center"/>
              <w:rPr>
                <w:szCs w:val="22"/>
              </w:rPr>
            </w:pPr>
            <w:r w:rsidRPr="00BA558D">
              <w:rPr>
                <w:szCs w:val="22"/>
              </w:rPr>
              <w:t>0</w:t>
            </w:r>
            <w:r w:rsidR="004F3F49" w:rsidRPr="00BA558D">
              <w:rPr>
                <w:szCs w:val="22"/>
              </w:rPr>
              <w:t xml:space="preserve">,2 </w:t>
            </w:r>
          </w:p>
        </w:tc>
      </w:tr>
      <w:tr w:rsidR="003E435E" w:rsidRPr="00BA558D" w14:paraId="2452B054" w14:textId="77777777" w:rsidTr="004A6B6D">
        <w:tc>
          <w:tcPr>
            <w:tcW w:w="712" w:type="dxa"/>
            <w:shd w:val="clear" w:color="auto" w:fill="auto"/>
          </w:tcPr>
          <w:p w14:paraId="375D5F1B" w14:textId="43E48760" w:rsidR="003E435E" w:rsidRPr="00BA558D" w:rsidRDefault="0041607B" w:rsidP="00BE28E7">
            <w:pPr>
              <w:jc w:val="both"/>
              <w:rPr>
                <w:szCs w:val="22"/>
              </w:rPr>
            </w:pPr>
            <w:r w:rsidRPr="00BA558D">
              <w:rPr>
                <w:szCs w:val="22"/>
              </w:rPr>
              <w:t>2</w:t>
            </w:r>
          </w:p>
        </w:tc>
        <w:tc>
          <w:tcPr>
            <w:tcW w:w="6668" w:type="dxa"/>
            <w:shd w:val="clear" w:color="auto" w:fill="auto"/>
          </w:tcPr>
          <w:p w14:paraId="14165612" w14:textId="7504B9DD" w:rsidR="003E435E" w:rsidRPr="00BA558D" w:rsidRDefault="00A60C16" w:rsidP="003E0A34">
            <w:pPr>
              <w:jc w:val="both"/>
              <w:rPr>
                <w:szCs w:val="22"/>
              </w:rPr>
            </w:pPr>
            <w:r w:rsidRPr="00BA558D">
              <w:rPr>
                <w:szCs w:val="22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показаний, получающих медицинскую помощь по профилю "Детская онкология" и (или) "Гематология"</w:t>
            </w:r>
          </w:p>
        </w:tc>
        <w:tc>
          <w:tcPr>
            <w:tcW w:w="1965" w:type="dxa"/>
            <w:shd w:val="clear" w:color="auto" w:fill="auto"/>
          </w:tcPr>
          <w:p w14:paraId="37F09A0D" w14:textId="1E819733" w:rsidR="003E435E" w:rsidRPr="00BA558D" w:rsidRDefault="003E435E" w:rsidP="00206462">
            <w:pPr>
              <w:jc w:val="center"/>
              <w:rPr>
                <w:szCs w:val="22"/>
              </w:rPr>
            </w:pPr>
            <w:r w:rsidRPr="00BA558D">
              <w:rPr>
                <w:szCs w:val="22"/>
              </w:rPr>
              <w:t>0,6</w:t>
            </w:r>
          </w:p>
        </w:tc>
      </w:tr>
      <w:tr w:rsidR="00683358" w:rsidRPr="00BA558D" w14:paraId="5E9F3953" w14:textId="77777777" w:rsidTr="004A6B6D">
        <w:tc>
          <w:tcPr>
            <w:tcW w:w="712" w:type="dxa"/>
            <w:shd w:val="clear" w:color="auto" w:fill="auto"/>
          </w:tcPr>
          <w:p w14:paraId="4F826BE4" w14:textId="1D671BD8" w:rsidR="00683358" w:rsidRPr="00BA558D" w:rsidRDefault="00683358" w:rsidP="00BE28E7">
            <w:pPr>
              <w:jc w:val="both"/>
              <w:rPr>
                <w:szCs w:val="22"/>
              </w:rPr>
            </w:pPr>
            <w:r w:rsidRPr="00BA558D">
              <w:rPr>
                <w:szCs w:val="22"/>
              </w:rPr>
              <w:t>3</w:t>
            </w:r>
          </w:p>
        </w:tc>
        <w:tc>
          <w:tcPr>
            <w:tcW w:w="6668" w:type="dxa"/>
            <w:shd w:val="clear" w:color="auto" w:fill="auto"/>
          </w:tcPr>
          <w:p w14:paraId="5971EBC2" w14:textId="0A788E67" w:rsidR="00683358" w:rsidRPr="00BA558D" w:rsidRDefault="00135AAE" w:rsidP="00135AAE">
            <w:pPr>
              <w:autoSpaceDE w:val="0"/>
              <w:autoSpaceDN w:val="0"/>
              <w:adjustRightInd w:val="0"/>
              <w:jc w:val="both"/>
              <w:rPr>
                <w:szCs w:val="22"/>
              </w:rPr>
            </w:pPr>
            <w:r w:rsidRPr="00BA558D">
              <w:rPr>
                <w:szCs w:val="22"/>
              </w:rPr>
              <w:t>Оказание медицинской помощи пациенту в возрасте старше 75 лет в случае проведения консультации врача-гериатра и за исключением случаев госпитализации на геронтологические профильные койки</w:t>
            </w:r>
          </w:p>
        </w:tc>
        <w:tc>
          <w:tcPr>
            <w:tcW w:w="1965" w:type="dxa"/>
            <w:shd w:val="clear" w:color="auto" w:fill="auto"/>
          </w:tcPr>
          <w:p w14:paraId="026E5AD4" w14:textId="5C49736A" w:rsidR="00683358" w:rsidRPr="00BA558D" w:rsidRDefault="00683358" w:rsidP="00206462">
            <w:pPr>
              <w:jc w:val="center"/>
              <w:rPr>
                <w:szCs w:val="22"/>
              </w:rPr>
            </w:pPr>
            <w:r w:rsidRPr="00BA558D">
              <w:rPr>
                <w:szCs w:val="22"/>
              </w:rPr>
              <w:t>0,2</w:t>
            </w:r>
          </w:p>
        </w:tc>
      </w:tr>
      <w:tr w:rsidR="00DF47FB" w:rsidRPr="00BA558D" w14:paraId="2E9B75B8" w14:textId="77777777" w:rsidTr="004A6B6D">
        <w:tc>
          <w:tcPr>
            <w:tcW w:w="712" w:type="dxa"/>
            <w:shd w:val="clear" w:color="auto" w:fill="auto"/>
          </w:tcPr>
          <w:p w14:paraId="36DBC001" w14:textId="39B01094" w:rsidR="00DF47FB" w:rsidRPr="00BA558D" w:rsidRDefault="00AC37C1" w:rsidP="00BE28E7">
            <w:pPr>
              <w:jc w:val="both"/>
              <w:rPr>
                <w:szCs w:val="22"/>
              </w:rPr>
            </w:pPr>
            <w:r w:rsidRPr="00BA558D">
              <w:rPr>
                <w:szCs w:val="22"/>
              </w:rPr>
              <w:t>4</w:t>
            </w:r>
          </w:p>
        </w:tc>
        <w:tc>
          <w:tcPr>
            <w:tcW w:w="6668" w:type="dxa"/>
            <w:shd w:val="clear" w:color="auto" w:fill="auto"/>
          </w:tcPr>
          <w:p w14:paraId="2761A4C8" w14:textId="0B76519D" w:rsidR="00DF47FB" w:rsidRPr="00BA558D" w:rsidRDefault="00A60C16" w:rsidP="00BE28E7">
            <w:pPr>
              <w:jc w:val="both"/>
              <w:rPr>
                <w:szCs w:val="22"/>
              </w:rPr>
            </w:pPr>
            <w:r w:rsidRPr="00BA558D">
              <w:rPr>
                <w:szCs w:val="22"/>
              </w:rPr>
              <w:t>Развертывание</w:t>
            </w:r>
            <w:r w:rsidR="00206462" w:rsidRPr="00BA558D">
              <w:rPr>
                <w:szCs w:val="22"/>
              </w:rPr>
              <w:t xml:space="preserve"> индивидуального поста;</w:t>
            </w:r>
          </w:p>
        </w:tc>
        <w:tc>
          <w:tcPr>
            <w:tcW w:w="1965" w:type="dxa"/>
            <w:shd w:val="clear" w:color="auto" w:fill="auto"/>
          </w:tcPr>
          <w:p w14:paraId="7AE5BF72" w14:textId="7C71943B" w:rsidR="00DF47FB" w:rsidRPr="00BA558D" w:rsidRDefault="003E435E" w:rsidP="00206462">
            <w:pPr>
              <w:jc w:val="center"/>
              <w:rPr>
                <w:szCs w:val="22"/>
              </w:rPr>
            </w:pPr>
            <w:r w:rsidRPr="00BA558D">
              <w:rPr>
                <w:szCs w:val="22"/>
              </w:rPr>
              <w:t>0</w:t>
            </w:r>
            <w:r w:rsidR="004F3F49" w:rsidRPr="00BA558D">
              <w:rPr>
                <w:szCs w:val="22"/>
              </w:rPr>
              <w:t xml:space="preserve">,2 </w:t>
            </w:r>
          </w:p>
          <w:p w14:paraId="67FB4BE5" w14:textId="027FC644" w:rsidR="00206462" w:rsidRPr="00BA558D" w:rsidRDefault="00206462" w:rsidP="00206462">
            <w:pPr>
              <w:jc w:val="center"/>
              <w:rPr>
                <w:szCs w:val="22"/>
              </w:rPr>
            </w:pPr>
          </w:p>
        </w:tc>
      </w:tr>
      <w:tr w:rsidR="00683358" w:rsidRPr="00BA558D" w14:paraId="4B24B30B" w14:textId="77777777" w:rsidTr="004A6B6D">
        <w:tc>
          <w:tcPr>
            <w:tcW w:w="712" w:type="dxa"/>
            <w:shd w:val="clear" w:color="auto" w:fill="auto"/>
          </w:tcPr>
          <w:p w14:paraId="172FBDAB" w14:textId="59F57D2B" w:rsidR="00683358" w:rsidRPr="00BA558D" w:rsidRDefault="00683358" w:rsidP="00BE28E7">
            <w:pPr>
              <w:jc w:val="both"/>
              <w:rPr>
                <w:szCs w:val="22"/>
              </w:rPr>
            </w:pPr>
            <w:r w:rsidRPr="00BA558D">
              <w:rPr>
                <w:szCs w:val="22"/>
              </w:rPr>
              <w:t>5</w:t>
            </w:r>
          </w:p>
        </w:tc>
        <w:tc>
          <w:tcPr>
            <w:tcW w:w="6668" w:type="dxa"/>
            <w:shd w:val="clear" w:color="auto" w:fill="auto"/>
          </w:tcPr>
          <w:p w14:paraId="1D8C0C56" w14:textId="32D91FFF" w:rsidR="00683358" w:rsidRPr="00BA558D" w:rsidRDefault="00683358" w:rsidP="00BE28E7">
            <w:pPr>
              <w:jc w:val="both"/>
              <w:rPr>
                <w:szCs w:val="22"/>
              </w:rPr>
            </w:pPr>
            <w:r w:rsidRPr="00BA558D">
              <w:rPr>
                <w:szCs w:val="22"/>
              </w:rPr>
              <w:t>Наличие у пациента тяжелой сопутствующей патологии, требующей оказания медицинской помощи в период госпитализации (перечень указанных заболеваний и сос</w:t>
            </w:r>
            <w:r w:rsidR="00E85A6E" w:rsidRPr="00BA558D">
              <w:rPr>
                <w:szCs w:val="22"/>
              </w:rPr>
              <w:t>тояний установлен  Приложением 1</w:t>
            </w:r>
            <w:r w:rsidRPr="00BA558D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</w:t>
            </w:r>
          </w:p>
        </w:tc>
        <w:tc>
          <w:tcPr>
            <w:tcW w:w="1965" w:type="dxa"/>
            <w:shd w:val="clear" w:color="auto" w:fill="auto"/>
          </w:tcPr>
          <w:p w14:paraId="20C1F019" w14:textId="19AFBE83" w:rsidR="00683358" w:rsidRPr="00BA558D" w:rsidRDefault="00683358" w:rsidP="00206462">
            <w:pPr>
              <w:jc w:val="center"/>
              <w:rPr>
                <w:szCs w:val="22"/>
              </w:rPr>
            </w:pPr>
            <w:r w:rsidRPr="00BA558D">
              <w:rPr>
                <w:szCs w:val="22"/>
              </w:rPr>
              <w:t>0,6</w:t>
            </w:r>
          </w:p>
        </w:tc>
      </w:tr>
      <w:tr w:rsidR="00E85A6E" w:rsidRPr="00BA558D" w14:paraId="57C95705" w14:textId="77777777" w:rsidTr="004A6B6D">
        <w:tc>
          <w:tcPr>
            <w:tcW w:w="712" w:type="dxa"/>
            <w:shd w:val="clear" w:color="auto" w:fill="auto"/>
          </w:tcPr>
          <w:p w14:paraId="681DDA01" w14:textId="7F41E509" w:rsidR="00E85A6E" w:rsidRPr="00BA558D" w:rsidRDefault="00B83DBB" w:rsidP="00BE28E7">
            <w:pPr>
              <w:jc w:val="both"/>
              <w:rPr>
                <w:szCs w:val="22"/>
              </w:rPr>
            </w:pPr>
            <w:r w:rsidRPr="00BA558D">
              <w:rPr>
                <w:szCs w:val="22"/>
              </w:rPr>
              <w:t>6</w:t>
            </w:r>
          </w:p>
        </w:tc>
        <w:tc>
          <w:tcPr>
            <w:tcW w:w="6668" w:type="dxa"/>
            <w:shd w:val="clear" w:color="auto" w:fill="auto"/>
          </w:tcPr>
          <w:p w14:paraId="5C413AE5" w14:textId="278206BA" w:rsidR="00E85A6E" w:rsidRPr="00BA558D" w:rsidRDefault="00E85A6E" w:rsidP="00BE28E7">
            <w:pPr>
              <w:jc w:val="both"/>
              <w:rPr>
                <w:szCs w:val="22"/>
              </w:rPr>
            </w:pPr>
            <w:r w:rsidRPr="00BA558D">
              <w:rPr>
                <w:szCs w:val="22"/>
              </w:rPr>
              <w:t>Проведение сочетанных хирургических вмешательств или однотипных операций на парных органах: (перечень возможных сочетанных операций или однотипных операций на парных органах установлен Приложением 1 «Методических рекомендаций по способам оплаты медицинской помощи за счет средств обязательного медицинского страхования») (Уровень 1)</w:t>
            </w:r>
          </w:p>
        </w:tc>
        <w:tc>
          <w:tcPr>
            <w:tcW w:w="1965" w:type="dxa"/>
            <w:shd w:val="clear" w:color="auto" w:fill="auto"/>
          </w:tcPr>
          <w:p w14:paraId="69FCCE38" w14:textId="3F93C4EA" w:rsidR="00E85A6E" w:rsidRPr="00BA558D" w:rsidRDefault="00E85A6E" w:rsidP="00E85A6E">
            <w:pPr>
              <w:jc w:val="center"/>
              <w:rPr>
                <w:szCs w:val="22"/>
              </w:rPr>
            </w:pPr>
            <w:r w:rsidRPr="00BA558D">
              <w:rPr>
                <w:szCs w:val="22"/>
              </w:rPr>
              <w:t>0,05</w:t>
            </w:r>
          </w:p>
        </w:tc>
      </w:tr>
      <w:tr w:rsidR="00E85A6E" w:rsidRPr="00BA558D" w14:paraId="1935BF70" w14:textId="77777777" w:rsidTr="004A6B6D">
        <w:tc>
          <w:tcPr>
            <w:tcW w:w="712" w:type="dxa"/>
            <w:shd w:val="clear" w:color="auto" w:fill="auto"/>
          </w:tcPr>
          <w:p w14:paraId="71664163" w14:textId="1DFC8BAC" w:rsidR="00E85A6E" w:rsidRPr="00BA558D" w:rsidRDefault="00B83DBB" w:rsidP="00BE28E7">
            <w:pPr>
              <w:jc w:val="both"/>
              <w:rPr>
                <w:szCs w:val="22"/>
              </w:rPr>
            </w:pPr>
            <w:r w:rsidRPr="00BA558D">
              <w:rPr>
                <w:szCs w:val="22"/>
              </w:rPr>
              <w:t>7</w:t>
            </w:r>
          </w:p>
        </w:tc>
        <w:tc>
          <w:tcPr>
            <w:tcW w:w="6668" w:type="dxa"/>
            <w:shd w:val="clear" w:color="auto" w:fill="auto"/>
          </w:tcPr>
          <w:p w14:paraId="7AE7727D" w14:textId="2E201076" w:rsidR="00E85A6E" w:rsidRPr="00BA558D" w:rsidRDefault="00B83DBB" w:rsidP="00B83DBB">
            <w:pPr>
              <w:jc w:val="both"/>
              <w:rPr>
                <w:szCs w:val="22"/>
              </w:rPr>
            </w:pPr>
            <w:r w:rsidRPr="00BA558D">
              <w:rPr>
                <w:szCs w:val="22"/>
              </w:rPr>
              <w:t xml:space="preserve">Проведение сочетанных хирургических вмешательств или однотипных операций на парных органах: (перечень </w:t>
            </w:r>
            <w:r w:rsidRPr="00BA558D">
              <w:rPr>
                <w:szCs w:val="22"/>
              </w:rPr>
              <w:lastRenderedPageBreak/>
              <w:t xml:space="preserve">возможных сочетанных операций или однотипных операций на парных </w:t>
            </w:r>
            <w:r w:rsidR="00D2750F" w:rsidRPr="00BA558D">
              <w:rPr>
                <w:szCs w:val="22"/>
              </w:rPr>
              <w:t>органах установлен Приложением 1</w:t>
            </w:r>
            <w:r w:rsidRPr="00BA558D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 Уровень 2</w:t>
            </w:r>
            <w:r w:rsidRPr="00BA558D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1C202B9C" w14:textId="0A246C90" w:rsidR="00E85A6E" w:rsidRPr="00BA558D" w:rsidRDefault="00B83DBB" w:rsidP="00B83DBB">
            <w:pPr>
              <w:jc w:val="center"/>
              <w:rPr>
                <w:szCs w:val="22"/>
              </w:rPr>
            </w:pPr>
            <w:r w:rsidRPr="00BA558D">
              <w:rPr>
                <w:szCs w:val="22"/>
              </w:rPr>
              <w:lastRenderedPageBreak/>
              <w:t>0,47</w:t>
            </w:r>
          </w:p>
        </w:tc>
      </w:tr>
      <w:tr w:rsidR="00E85A6E" w:rsidRPr="00BA558D" w14:paraId="3CAB60FD" w14:textId="77777777" w:rsidTr="004A6B6D">
        <w:tc>
          <w:tcPr>
            <w:tcW w:w="712" w:type="dxa"/>
            <w:shd w:val="clear" w:color="auto" w:fill="auto"/>
          </w:tcPr>
          <w:p w14:paraId="1709D33D" w14:textId="72435C8A" w:rsidR="00E85A6E" w:rsidRPr="00BA558D" w:rsidRDefault="00737AE3" w:rsidP="00BE28E7">
            <w:pPr>
              <w:jc w:val="both"/>
              <w:rPr>
                <w:szCs w:val="22"/>
              </w:rPr>
            </w:pPr>
            <w:r w:rsidRPr="00BA558D">
              <w:rPr>
                <w:szCs w:val="22"/>
              </w:rPr>
              <w:lastRenderedPageBreak/>
              <w:t>8</w:t>
            </w:r>
          </w:p>
        </w:tc>
        <w:tc>
          <w:tcPr>
            <w:tcW w:w="6668" w:type="dxa"/>
            <w:shd w:val="clear" w:color="auto" w:fill="auto"/>
          </w:tcPr>
          <w:p w14:paraId="6EF993D7" w14:textId="5340438F" w:rsidR="00E85A6E" w:rsidRPr="00BA558D" w:rsidRDefault="00737AE3" w:rsidP="00933415">
            <w:pPr>
              <w:jc w:val="both"/>
              <w:rPr>
                <w:szCs w:val="22"/>
              </w:rPr>
            </w:pPr>
            <w:r w:rsidRPr="00BA558D">
              <w:rPr>
                <w:szCs w:val="22"/>
              </w:rPr>
              <w:t xml:space="preserve">Проведение сочетанных хирургических вмешательств или однотипных операций на парных органах: (перечень возможных сочетанных операций или однотипных операций на парных органах установлен Приложением </w:t>
            </w:r>
            <w:r w:rsidR="00933415" w:rsidRPr="00BA558D">
              <w:rPr>
                <w:szCs w:val="22"/>
              </w:rPr>
              <w:t>1</w:t>
            </w:r>
            <w:r w:rsidRPr="00BA558D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 Уровень 3</w:t>
            </w:r>
            <w:r w:rsidRPr="00BA558D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77A98049" w14:textId="43D58B07" w:rsidR="00E85A6E" w:rsidRPr="00BA558D" w:rsidRDefault="00737AE3" w:rsidP="00206462">
            <w:pPr>
              <w:jc w:val="center"/>
              <w:rPr>
                <w:szCs w:val="22"/>
              </w:rPr>
            </w:pPr>
            <w:r w:rsidRPr="00BA558D">
              <w:rPr>
                <w:szCs w:val="22"/>
              </w:rPr>
              <w:t>1,16</w:t>
            </w:r>
          </w:p>
        </w:tc>
      </w:tr>
      <w:tr w:rsidR="00E85A6E" w:rsidRPr="00BA558D" w14:paraId="00262303" w14:textId="77777777" w:rsidTr="004A6B6D">
        <w:tc>
          <w:tcPr>
            <w:tcW w:w="712" w:type="dxa"/>
            <w:shd w:val="clear" w:color="auto" w:fill="auto"/>
          </w:tcPr>
          <w:p w14:paraId="501990A5" w14:textId="3F662460" w:rsidR="00E85A6E" w:rsidRPr="00BA558D" w:rsidRDefault="00860A38" w:rsidP="00BE28E7">
            <w:pPr>
              <w:jc w:val="both"/>
              <w:rPr>
                <w:szCs w:val="22"/>
              </w:rPr>
            </w:pPr>
            <w:r w:rsidRPr="00BA558D">
              <w:rPr>
                <w:szCs w:val="22"/>
              </w:rPr>
              <w:t>9</w:t>
            </w:r>
          </w:p>
        </w:tc>
        <w:tc>
          <w:tcPr>
            <w:tcW w:w="6668" w:type="dxa"/>
            <w:shd w:val="clear" w:color="auto" w:fill="auto"/>
          </w:tcPr>
          <w:p w14:paraId="7FCEFC6E" w14:textId="57820F29" w:rsidR="00E85A6E" w:rsidRPr="00BA558D" w:rsidRDefault="00F05580" w:rsidP="00933415">
            <w:pPr>
              <w:jc w:val="both"/>
              <w:rPr>
                <w:szCs w:val="22"/>
              </w:rPr>
            </w:pPr>
            <w:r w:rsidRPr="00BA558D">
              <w:rPr>
                <w:szCs w:val="22"/>
              </w:rPr>
              <w:t xml:space="preserve">Проведение сочетанных хирургических вмешательств или однотипных операций на парных органах: (перечень возможных сочетанных операций или однотипных операций на парных органах установлен Приложением </w:t>
            </w:r>
            <w:r w:rsidR="00933415" w:rsidRPr="00BA558D">
              <w:rPr>
                <w:szCs w:val="22"/>
              </w:rPr>
              <w:t>1</w:t>
            </w:r>
            <w:r w:rsidRPr="00BA558D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 Уровень 4</w:t>
            </w:r>
            <w:r w:rsidRPr="00BA558D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42B6F6C8" w14:textId="540EE035" w:rsidR="00E85A6E" w:rsidRPr="00BA558D" w:rsidRDefault="00F05580" w:rsidP="00206462">
            <w:pPr>
              <w:jc w:val="center"/>
              <w:rPr>
                <w:szCs w:val="22"/>
              </w:rPr>
            </w:pPr>
            <w:r w:rsidRPr="00BA558D">
              <w:rPr>
                <w:szCs w:val="22"/>
              </w:rPr>
              <w:t>2,07</w:t>
            </w:r>
          </w:p>
        </w:tc>
      </w:tr>
      <w:tr w:rsidR="00E85A6E" w:rsidRPr="00BA558D" w14:paraId="21827563" w14:textId="77777777" w:rsidTr="004A6B6D">
        <w:tc>
          <w:tcPr>
            <w:tcW w:w="712" w:type="dxa"/>
            <w:shd w:val="clear" w:color="auto" w:fill="auto"/>
          </w:tcPr>
          <w:p w14:paraId="01A16973" w14:textId="0B6D8623" w:rsidR="00E85A6E" w:rsidRPr="00BA558D" w:rsidRDefault="00860A38" w:rsidP="00BE28E7">
            <w:pPr>
              <w:jc w:val="both"/>
              <w:rPr>
                <w:szCs w:val="22"/>
              </w:rPr>
            </w:pPr>
            <w:r w:rsidRPr="00BA558D">
              <w:rPr>
                <w:szCs w:val="22"/>
              </w:rPr>
              <w:t>10</w:t>
            </w:r>
          </w:p>
        </w:tc>
        <w:tc>
          <w:tcPr>
            <w:tcW w:w="6668" w:type="dxa"/>
            <w:shd w:val="clear" w:color="auto" w:fill="auto"/>
          </w:tcPr>
          <w:p w14:paraId="2857214B" w14:textId="2E1C4929" w:rsidR="00E85A6E" w:rsidRPr="00BA558D" w:rsidRDefault="005345C8" w:rsidP="00933415">
            <w:pPr>
              <w:jc w:val="both"/>
              <w:rPr>
                <w:szCs w:val="22"/>
              </w:rPr>
            </w:pPr>
            <w:r w:rsidRPr="00BA558D">
              <w:rPr>
                <w:szCs w:val="22"/>
              </w:rPr>
              <w:t xml:space="preserve">Проведение сочетанных хирургических вмешательств или однотипных операций на парных органах: (перечень возможных сочетанных операций или однотипных операций на парных органах установлен Приложением </w:t>
            </w:r>
            <w:r w:rsidR="00933415" w:rsidRPr="00BA558D">
              <w:rPr>
                <w:szCs w:val="22"/>
              </w:rPr>
              <w:t>1</w:t>
            </w:r>
            <w:r w:rsidRPr="00BA558D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 Уровень 5</w:t>
            </w:r>
            <w:r w:rsidRPr="00BA558D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31A4FCC9" w14:textId="7E33C096" w:rsidR="00E85A6E" w:rsidRPr="00BA558D" w:rsidRDefault="005345C8" w:rsidP="00206462">
            <w:pPr>
              <w:jc w:val="center"/>
              <w:rPr>
                <w:szCs w:val="22"/>
              </w:rPr>
            </w:pPr>
            <w:r w:rsidRPr="00BA558D">
              <w:rPr>
                <w:szCs w:val="22"/>
              </w:rPr>
              <w:t>3,49</w:t>
            </w:r>
          </w:p>
        </w:tc>
      </w:tr>
      <w:tr w:rsidR="00737AE3" w:rsidRPr="00BA558D" w14:paraId="5E33D98C" w14:textId="77777777" w:rsidTr="004A6B6D">
        <w:tc>
          <w:tcPr>
            <w:tcW w:w="712" w:type="dxa"/>
            <w:shd w:val="clear" w:color="auto" w:fill="auto"/>
          </w:tcPr>
          <w:p w14:paraId="3C3CB852" w14:textId="4FEE8D01" w:rsidR="00737AE3" w:rsidRPr="00BA558D" w:rsidRDefault="006F0A09" w:rsidP="00BE28E7">
            <w:pPr>
              <w:jc w:val="both"/>
              <w:rPr>
                <w:szCs w:val="22"/>
              </w:rPr>
            </w:pPr>
            <w:r w:rsidRPr="00BA558D">
              <w:rPr>
                <w:szCs w:val="22"/>
              </w:rPr>
              <w:t>11</w:t>
            </w:r>
          </w:p>
        </w:tc>
        <w:tc>
          <w:tcPr>
            <w:tcW w:w="6668" w:type="dxa"/>
            <w:shd w:val="clear" w:color="auto" w:fill="auto"/>
          </w:tcPr>
          <w:p w14:paraId="0077F8B6" w14:textId="1D6CC0E4" w:rsidR="00737AE3" w:rsidRPr="00BA558D" w:rsidRDefault="006F0A09" w:rsidP="006F0A09">
            <w:pPr>
              <w:tabs>
                <w:tab w:val="left" w:pos="991"/>
              </w:tabs>
              <w:jc w:val="both"/>
              <w:rPr>
                <w:szCs w:val="22"/>
              </w:rPr>
            </w:pPr>
            <w:r w:rsidRPr="00BA558D">
              <w:rPr>
                <w:szCs w:val="22"/>
              </w:rPr>
              <w:t>Проведение 1 этапа медицинской реабилитации пациентов</w:t>
            </w:r>
            <w:r w:rsidR="001E5F30" w:rsidRPr="00BA558D">
              <w:rPr>
                <w:szCs w:val="22"/>
                <w:vertAlign w:val="superscript"/>
              </w:rPr>
              <w:t>1</w:t>
            </w:r>
            <w:r w:rsidRPr="00BA558D">
              <w:rPr>
                <w:szCs w:val="22"/>
              </w:rPr>
              <w:t xml:space="preserve"> </w:t>
            </w:r>
            <w:r w:rsidRPr="00BA558D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158D0635" w14:textId="4E0EDDB2" w:rsidR="00737AE3" w:rsidRPr="00BA558D" w:rsidRDefault="006F0A09" w:rsidP="00206462">
            <w:pPr>
              <w:jc w:val="center"/>
              <w:rPr>
                <w:szCs w:val="22"/>
              </w:rPr>
            </w:pPr>
            <w:r w:rsidRPr="00BA558D">
              <w:rPr>
                <w:szCs w:val="22"/>
              </w:rPr>
              <w:t>0,15</w:t>
            </w:r>
          </w:p>
        </w:tc>
      </w:tr>
      <w:tr w:rsidR="00860A38" w:rsidRPr="00BA558D" w14:paraId="755A1C2E" w14:textId="77777777" w:rsidTr="004A6B6D">
        <w:tc>
          <w:tcPr>
            <w:tcW w:w="712" w:type="dxa"/>
            <w:shd w:val="clear" w:color="auto" w:fill="auto"/>
          </w:tcPr>
          <w:p w14:paraId="1FC1162A" w14:textId="202A6CD8" w:rsidR="00860A38" w:rsidRPr="00BA558D" w:rsidRDefault="004A6B6D" w:rsidP="00BE28E7">
            <w:pPr>
              <w:jc w:val="both"/>
              <w:rPr>
                <w:szCs w:val="22"/>
              </w:rPr>
            </w:pPr>
            <w:r w:rsidRPr="00BA558D">
              <w:rPr>
                <w:szCs w:val="22"/>
              </w:rPr>
              <w:t>12</w:t>
            </w:r>
          </w:p>
        </w:tc>
        <w:tc>
          <w:tcPr>
            <w:tcW w:w="6668" w:type="dxa"/>
            <w:shd w:val="clear" w:color="auto" w:fill="auto"/>
          </w:tcPr>
          <w:p w14:paraId="4D7C159C" w14:textId="7A92D806" w:rsidR="00860A38" w:rsidRPr="00BA558D" w:rsidRDefault="004A6B6D" w:rsidP="00400B03">
            <w:pPr>
              <w:jc w:val="both"/>
              <w:rPr>
                <w:szCs w:val="22"/>
              </w:rPr>
            </w:pPr>
            <w:r w:rsidRPr="00BA558D">
              <w:rPr>
                <w:szCs w:val="22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</w:t>
            </w:r>
            <w:r w:rsidR="004A23E7" w:rsidRPr="00BA558D">
              <w:rPr>
                <w:szCs w:val="22"/>
                <w:vertAlign w:val="superscript"/>
              </w:rPr>
              <w:t>2</w:t>
            </w:r>
            <w:r w:rsidR="00400B03" w:rsidRPr="00BA558D">
              <w:rPr>
                <w:szCs w:val="22"/>
              </w:rPr>
              <w:t>: (перечень схем сопроводительной лекарственной терапии, при применении которых может быть применен КСЛП установлен Приложением 1 «Методических рекомендаций по способам оплаты медицинской помощи за счет средств обязательного медицинского страхования»)</w:t>
            </w:r>
          </w:p>
        </w:tc>
        <w:tc>
          <w:tcPr>
            <w:tcW w:w="1965" w:type="dxa"/>
            <w:shd w:val="clear" w:color="auto" w:fill="auto"/>
          </w:tcPr>
          <w:p w14:paraId="2C55DF09" w14:textId="5BB5B7F8" w:rsidR="00860A38" w:rsidRPr="00BA558D" w:rsidRDefault="004A6B6D" w:rsidP="00206462">
            <w:pPr>
              <w:jc w:val="center"/>
              <w:rPr>
                <w:szCs w:val="22"/>
              </w:rPr>
            </w:pPr>
            <w:r w:rsidRPr="00BA558D">
              <w:rPr>
                <w:szCs w:val="22"/>
              </w:rPr>
              <w:t>0,63</w:t>
            </w:r>
          </w:p>
        </w:tc>
      </w:tr>
      <w:tr w:rsidR="00860A38" w:rsidRPr="00BA558D" w14:paraId="6E722AB6" w14:textId="77777777" w:rsidTr="007650E8">
        <w:trPr>
          <w:trHeight w:val="2353"/>
        </w:trPr>
        <w:tc>
          <w:tcPr>
            <w:tcW w:w="712" w:type="dxa"/>
            <w:shd w:val="clear" w:color="auto" w:fill="auto"/>
          </w:tcPr>
          <w:p w14:paraId="36DCAA09" w14:textId="02DC5F2F" w:rsidR="00860A38" w:rsidRPr="00BA558D" w:rsidRDefault="004A6B6D" w:rsidP="00BE28E7">
            <w:pPr>
              <w:jc w:val="both"/>
              <w:rPr>
                <w:szCs w:val="22"/>
              </w:rPr>
            </w:pPr>
            <w:r w:rsidRPr="00BA558D">
              <w:rPr>
                <w:szCs w:val="22"/>
              </w:rPr>
              <w:t>13</w:t>
            </w:r>
          </w:p>
        </w:tc>
        <w:tc>
          <w:tcPr>
            <w:tcW w:w="6668" w:type="dxa"/>
            <w:shd w:val="clear" w:color="auto" w:fill="auto"/>
          </w:tcPr>
          <w:p w14:paraId="4A73EF0A" w14:textId="61E071D9" w:rsidR="00860A38" w:rsidRPr="00BA558D" w:rsidRDefault="004A6B6D" w:rsidP="004A6B6D">
            <w:pPr>
              <w:jc w:val="both"/>
              <w:rPr>
                <w:szCs w:val="22"/>
              </w:rPr>
            </w:pPr>
            <w:r w:rsidRPr="00BA558D">
              <w:rPr>
                <w:szCs w:val="22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</w:t>
            </w:r>
            <w:r w:rsidR="004A23E7" w:rsidRPr="00BA558D">
              <w:rPr>
                <w:szCs w:val="22"/>
              </w:rPr>
              <w:t>и с клиническими рекомендациями</w:t>
            </w:r>
            <w:r w:rsidR="004A23E7" w:rsidRPr="00BA558D">
              <w:rPr>
                <w:szCs w:val="22"/>
                <w:vertAlign w:val="superscript"/>
              </w:rPr>
              <w:t>2</w:t>
            </w:r>
            <w:r w:rsidR="00400B03" w:rsidRPr="00BA558D">
              <w:rPr>
                <w:szCs w:val="22"/>
              </w:rPr>
              <w:t>: (перечень схем сопроводительной лекарственной терапии, при применении которых может быть применен КСЛП установлен Приложением 1 «Методических рекомендаций по способам оплаты медицинской помощи за счет средств обязательного медицинского страхования»)</w:t>
            </w:r>
            <w:r w:rsidRPr="00BA558D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5CA62F51" w14:textId="5A52BDCF" w:rsidR="00860A38" w:rsidRPr="00BA558D" w:rsidRDefault="004A6B6D" w:rsidP="00206462">
            <w:pPr>
              <w:jc w:val="center"/>
              <w:rPr>
                <w:szCs w:val="22"/>
              </w:rPr>
            </w:pPr>
            <w:r w:rsidRPr="00BA558D">
              <w:rPr>
                <w:szCs w:val="22"/>
              </w:rPr>
              <w:t>1,20</w:t>
            </w:r>
          </w:p>
        </w:tc>
      </w:tr>
      <w:tr w:rsidR="004A6B6D" w:rsidRPr="00BA558D" w14:paraId="7E2F61A1" w14:textId="77777777" w:rsidTr="004A6B6D">
        <w:tc>
          <w:tcPr>
            <w:tcW w:w="712" w:type="dxa"/>
            <w:shd w:val="clear" w:color="auto" w:fill="auto"/>
          </w:tcPr>
          <w:p w14:paraId="5288A359" w14:textId="56C275EE" w:rsidR="004A6B6D" w:rsidRPr="00BA558D" w:rsidRDefault="007650E8" w:rsidP="00BE28E7">
            <w:pPr>
              <w:jc w:val="both"/>
              <w:rPr>
                <w:szCs w:val="22"/>
              </w:rPr>
            </w:pPr>
            <w:r w:rsidRPr="00BA558D">
              <w:rPr>
                <w:szCs w:val="22"/>
              </w:rPr>
              <w:t>14</w:t>
            </w:r>
          </w:p>
        </w:tc>
        <w:tc>
          <w:tcPr>
            <w:tcW w:w="6668" w:type="dxa"/>
            <w:shd w:val="clear" w:color="auto" w:fill="auto"/>
          </w:tcPr>
          <w:p w14:paraId="5EEF7987" w14:textId="33386A57" w:rsidR="004A6B6D" w:rsidRPr="00BA558D" w:rsidRDefault="007650E8" w:rsidP="007650E8">
            <w:pPr>
              <w:jc w:val="both"/>
              <w:rPr>
                <w:szCs w:val="22"/>
              </w:rPr>
            </w:pPr>
            <w:r w:rsidRPr="00BA558D">
              <w:rPr>
                <w:szCs w:val="22"/>
              </w:rPr>
              <w:t>проведение тестирования на выявление респираторных вирусных заболеваний (грипп, COVID-19) в период госпитализации</w:t>
            </w:r>
            <w:r w:rsidR="008102D1" w:rsidRPr="00BA558D">
              <w:rPr>
                <w:szCs w:val="22"/>
                <w:vertAlign w:val="superscript"/>
              </w:rPr>
              <w:t>3</w:t>
            </w:r>
            <w:r w:rsidRPr="00BA558D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241614F9" w14:textId="6D837C69" w:rsidR="004A6B6D" w:rsidRPr="00BA558D" w:rsidRDefault="007650E8" w:rsidP="00206462">
            <w:pPr>
              <w:jc w:val="center"/>
              <w:rPr>
                <w:szCs w:val="22"/>
              </w:rPr>
            </w:pPr>
            <w:r w:rsidRPr="00BA558D">
              <w:rPr>
                <w:szCs w:val="22"/>
              </w:rPr>
              <w:t>0,05</w:t>
            </w:r>
          </w:p>
        </w:tc>
      </w:tr>
    </w:tbl>
    <w:p w14:paraId="1E730CDC" w14:textId="280155F8" w:rsidR="004A6B6D" w:rsidRPr="00BA558D" w:rsidRDefault="00396854" w:rsidP="00264824">
      <w:pPr>
        <w:pStyle w:val="ConsPlusNormal"/>
        <w:spacing w:line="340" w:lineRule="exact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BA558D">
        <w:rPr>
          <w:rFonts w:ascii="Times New Roman" w:hAnsi="Times New Roman"/>
          <w:color w:val="000000" w:themeColor="text1"/>
          <w:sz w:val="28"/>
        </w:rPr>
        <w:t xml:space="preserve"> </w:t>
      </w:r>
    </w:p>
    <w:p w14:paraId="649E2FA3" w14:textId="77777777" w:rsidR="00B8502C" w:rsidRPr="00BA558D" w:rsidRDefault="001E5F30" w:rsidP="00396854">
      <w:pPr>
        <w:jc w:val="both"/>
      </w:pPr>
      <w:r w:rsidRPr="00BA558D">
        <w:rPr>
          <w:color w:val="000000" w:themeColor="text1"/>
          <w:sz w:val="28"/>
          <w:vertAlign w:val="superscript"/>
        </w:rPr>
        <w:t>1</w:t>
      </w:r>
      <w:r w:rsidRPr="00BA558D">
        <w:rPr>
          <w:color w:val="000000" w:themeColor="text1"/>
          <w:sz w:val="28"/>
        </w:rPr>
        <w:t xml:space="preserve"> -</w:t>
      </w:r>
      <w:r w:rsidR="00396854" w:rsidRPr="00BA558D">
        <w:rPr>
          <w:rFonts w:eastAsiaTheme="minorHAnsi"/>
          <w:color w:val="000000" w:themeColor="text1"/>
          <w:lang w:eastAsia="en-US"/>
        </w:rPr>
        <w:t xml:space="preserve">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</w:t>
      </w:r>
      <w:r w:rsidR="00396854" w:rsidRPr="00BA558D">
        <w:rPr>
          <w:rFonts w:eastAsiaTheme="minorHAnsi"/>
          <w:color w:val="000000" w:themeColor="text1"/>
          <w:lang w:eastAsia="en-US"/>
        </w:rPr>
        <w:lastRenderedPageBreak/>
        <w:t>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  <w:r w:rsidR="00B8502C" w:rsidRPr="00BA558D">
        <w:rPr>
          <w:rFonts w:eastAsiaTheme="minorHAnsi"/>
          <w:color w:val="000000" w:themeColor="text1"/>
          <w:lang w:eastAsia="en-US"/>
        </w:rPr>
        <w:t>.</w:t>
      </w:r>
      <w:r w:rsidR="00B8502C" w:rsidRPr="00BA558D">
        <w:t xml:space="preserve"> </w:t>
      </w:r>
    </w:p>
    <w:p w14:paraId="5D5E75CC" w14:textId="698D1652" w:rsidR="00396854" w:rsidRPr="00BA558D" w:rsidRDefault="00B8502C" w:rsidP="00396854">
      <w:pPr>
        <w:jc w:val="both"/>
        <w:rPr>
          <w:rFonts w:eastAsiaTheme="minorHAnsi"/>
          <w:color w:val="000000" w:themeColor="text1"/>
          <w:lang w:eastAsia="en-US"/>
        </w:rPr>
      </w:pPr>
      <w:r w:rsidRPr="00BA558D">
        <w:rPr>
          <w:rFonts w:eastAsiaTheme="minorHAnsi"/>
          <w:color w:val="000000" w:themeColor="text1"/>
          <w:lang w:eastAsia="en-US"/>
        </w:rPr>
        <w:t xml:space="preserve">Применяется один раз к случаю лечения, в том числе в случае, если оплата случая лечения осуществляется по двум КСГ </w:t>
      </w:r>
    </w:p>
    <w:p w14:paraId="3E617293" w14:textId="1654606E" w:rsidR="004A23E7" w:rsidRPr="00BA558D" w:rsidRDefault="004A23E7" w:rsidP="00396854">
      <w:pPr>
        <w:jc w:val="both"/>
        <w:rPr>
          <w:rFonts w:eastAsiaTheme="minorHAnsi"/>
          <w:color w:val="000000" w:themeColor="text1"/>
          <w:lang w:eastAsia="en-US"/>
        </w:rPr>
      </w:pPr>
      <w:r w:rsidRPr="00BA558D">
        <w:rPr>
          <w:rFonts w:eastAsiaTheme="minorHAnsi"/>
          <w:color w:val="000000" w:themeColor="text1"/>
          <w:vertAlign w:val="superscript"/>
          <w:lang w:eastAsia="en-US"/>
        </w:rPr>
        <w:t xml:space="preserve">2 </w:t>
      </w:r>
      <w:r w:rsidRPr="00BA558D">
        <w:rPr>
          <w:rFonts w:eastAsiaTheme="minorHAnsi"/>
          <w:color w:val="000000" w:themeColor="text1"/>
          <w:lang w:eastAsia="en-US"/>
        </w:rPr>
        <w:t>- стоимость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в стационарных условиях и в условиях дневного стационара определяется без учета коэффициента дифференциации Кабардино-Балкарской Республики</w:t>
      </w:r>
    </w:p>
    <w:p w14:paraId="3E0417C1" w14:textId="28BE0154" w:rsidR="008102D1" w:rsidRPr="00BA558D" w:rsidRDefault="008102D1" w:rsidP="00396854">
      <w:pPr>
        <w:jc w:val="both"/>
        <w:rPr>
          <w:rFonts w:eastAsiaTheme="minorHAnsi"/>
          <w:color w:val="000000" w:themeColor="text1"/>
          <w:lang w:eastAsia="en-US"/>
        </w:rPr>
      </w:pPr>
      <w:r w:rsidRPr="00BA558D">
        <w:rPr>
          <w:rFonts w:eastAsiaTheme="minorHAnsi"/>
          <w:color w:val="000000" w:themeColor="text1"/>
          <w:vertAlign w:val="superscript"/>
          <w:lang w:eastAsia="en-US"/>
        </w:rPr>
        <w:t xml:space="preserve">3 </w:t>
      </w:r>
      <w:r w:rsidRPr="00BA558D">
        <w:rPr>
          <w:rFonts w:eastAsiaTheme="minorHAnsi"/>
          <w:color w:val="000000" w:themeColor="text1"/>
          <w:lang w:eastAsia="en-US"/>
        </w:rPr>
        <w:t xml:space="preserve">- </w:t>
      </w:r>
      <w:r w:rsidR="0049679D" w:rsidRPr="00BA558D">
        <w:rPr>
          <w:rFonts w:eastAsiaTheme="minorHAnsi"/>
          <w:color w:val="000000" w:themeColor="text1"/>
          <w:lang w:eastAsia="en-US"/>
        </w:rPr>
        <w:t>у</w:t>
      </w:r>
      <w:r w:rsidRPr="00BA558D">
        <w:rPr>
          <w:rFonts w:eastAsiaTheme="minorHAnsi"/>
          <w:color w:val="000000" w:themeColor="text1"/>
          <w:lang w:eastAsia="en-US"/>
        </w:rPr>
        <w:t>казанный КСЛП не может применяться при оплате случаев лечения, оплачиваемых по КСГ st12.012 «Грипп, вирус гриппа идентифицирован» и КСГst12.015-st12.019, используемых для оплаты случаев лечения новой коронавирусной инфекции COVID-19</w:t>
      </w:r>
    </w:p>
    <w:p w14:paraId="5CB0F224" w14:textId="77777777" w:rsidR="000B3946" w:rsidRPr="00BA558D" w:rsidRDefault="000B3946" w:rsidP="00396854">
      <w:pPr>
        <w:jc w:val="both"/>
        <w:rPr>
          <w:rFonts w:eastAsiaTheme="minorHAnsi"/>
          <w:color w:val="000000" w:themeColor="text1"/>
          <w:lang w:eastAsia="en-US"/>
        </w:rPr>
      </w:pPr>
    </w:p>
    <w:p w14:paraId="2415A3DC" w14:textId="77E9BF57" w:rsidR="00264824" w:rsidRPr="00BA558D" w:rsidRDefault="00264824" w:rsidP="00264824">
      <w:pPr>
        <w:pStyle w:val="ConsPlusNormal"/>
        <w:spacing w:line="340" w:lineRule="exact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BA558D">
        <w:rPr>
          <w:rFonts w:ascii="Times New Roman" w:hAnsi="Times New Roman"/>
          <w:color w:val="000000" w:themeColor="text1"/>
          <w:sz w:val="28"/>
        </w:rPr>
        <w:t>При отсутствии оснований применения КСЛП, предусмотренных данным приложением, значение параметра КСЛП при расчете стоимости законченного случая лечения принимается равным 0.</w:t>
      </w:r>
    </w:p>
    <w:p w14:paraId="2ED60A3D" w14:textId="46D3BC0D" w:rsidR="00704808" w:rsidRPr="00366361" w:rsidRDefault="009F6536" w:rsidP="009B01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2265"/>
      <w:bookmarkEnd w:id="1"/>
      <w:r w:rsidRPr="00BA558D">
        <w:rPr>
          <w:rFonts w:eastAsiaTheme="minorHAnsi"/>
          <w:sz w:val="28"/>
          <w:szCs w:val="28"/>
          <w:lang w:eastAsia="en-US"/>
        </w:rPr>
        <w:t>При расчете тарифа на оплату медицинской помощи значения коэффициентов сложности лечения пациента применяются к размеру базовой ставки, скорректированному с учетом коэффициента дифференциации по территории оказания медицинской помощи.</w:t>
      </w:r>
    </w:p>
    <w:sectPr w:rsidR="00704808" w:rsidRPr="00366361" w:rsidSect="005C259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DF3291" w16cid:durableId="21C0B40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AD0B0" w14:textId="77777777" w:rsidR="00E657EF" w:rsidRDefault="00E657EF" w:rsidP="00E657EF">
      <w:r>
        <w:separator/>
      </w:r>
    </w:p>
  </w:endnote>
  <w:endnote w:type="continuationSeparator" w:id="0">
    <w:p w14:paraId="689C63AC" w14:textId="77777777" w:rsidR="00E657EF" w:rsidRDefault="00E657EF" w:rsidP="00E6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53DAD" w14:textId="77777777" w:rsidR="00E657EF" w:rsidRDefault="00E657EF" w:rsidP="00E657EF">
      <w:r>
        <w:separator/>
      </w:r>
    </w:p>
  </w:footnote>
  <w:footnote w:type="continuationSeparator" w:id="0">
    <w:p w14:paraId="6A129AA0" w14:textId="77777777" w:rsidR="00E657EF" w:rsidRDefault="00E657EF" w:rsidP="00E65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82C2273"/>
    <w:multiLevelType w:val="multilevel"/>
    <w:tmpl w:val="8FBEFB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6AC"/>
    <w:rsid w:val="0000636E"/>
    <w:rsid w:val="00030117"/>
    <w:rsid w:val="000543B5"/>
    <w:rsid w:val="000712FF"/>
    <w:rsid w:val="000B3207"/>
    <w:rsid w:val="000B3946"/>
    <w:rsid w:val="000B6EE9"/>
    <w:rsid w:val="000D1090"/>
    <w:rsid w:val="00111F95"/>
    <w:rsid w:val="0011674C"/>
    <w:rsid w:val="00116ACC"/>
    <w:rsid w:val="00117A7A"/>
    <w:rsid w:val="00135AAE"/>
    <w:rsid w:val="001465D3"/>
    <w:rsid w:val="001533BA"/>
    <w:rsid w:val="00172A9F"/>
    <w:rsid w:val="001A0411"/>
    <w:rsid w:val="001C1C6B"/>
    <w:rsid w:val="001E2D82"/>
    <w:rsid w:val="001E5F30"/>
    <w:rsid w:val="002036E7"/>
    <w:rsid w:val="00206462"/>
    <w:rsid w:val="002247DE"/>
    <w:rsid w:val="00264824"/>
    <w:rsid w:val="00276CD1"/>
    <w:rsid w:val="002A3E33"/>
    <w:rsid w:val="002C09E3"/>
    <w:rsid w:val="002C3AB5"/>
    <w:rsid w:val="003053FC"/>
    <w:rsid w:val="00310AAC"/>
    <w:rsid w:val="00321CAB"/>
    <w:rsid w:val="00330813"/>
    <w:rsid w:val="00337990"/>
    <w:rsid w:val="00366361"/>
    <w:rsid w:val="00372E0F"/>
    <w:rsid w:val="00384ED9"/>
    <w:rsid w:val="0039291A"/>
    <w:rsid w:val="00396196"/>
    <w:rsid w:val="00396854"/>
    <w:rsid w:val="003A24B4"/>
    <w:rsid w:val="003C211B"/>
    <w:rsid w:val="003C4070"/>
    <w:rsid w:val="003D3298"/>
    <w:rsid w:val="003D6858"/>
    <w:rsid w:val="003E0A34"/>
    <w:rsid w:val="003E435E"/>
    <w:rsid w:val="003F1AE4"/>
    <w:rsid w:val="00400B03"/>
    <w:rsid w:val="00402A6D"/>
    <w:rsid w:val="0041607B"/>
    <w:rsid w:val="0045095E"/>
    <w:rsid w:val="0049679D"/>
    <w:rsid w:val="004A23E7"/>
    <w:rsid w:val="004A4B70"/>
    <w:rsid w:val="004A6B6D"/>
    <w:rsid w:val="004B0641"/>
    <w:rsid w:val="004B56AC"/>
    <w:rsid w:val="004D6A11"/>
    <w:rsid w:val="004E303B"/>
    <w:rsid w:val="004F30BC"/>
    <w:rsid w:val="004F3F49"/>
    <w:rsid w:val="005044A7"/>
    <w:rsid w:val="005345C8"/>
    <w:rsid w:val="00580653"/>
    <w:rsid w:val="005A216A"/>
    <w:rsid w:val="005A5F5A"/>
    <w:rsid w:val="005A6FAD"/>
    <w:rsid w:val="005B1BB2"/>
    <w:rsid w:val="005C2596"/>
    <w:rsid w:val="005D2C8C"/>
    <w:rsid w:val="005F7300"/>
    <w:rsid w:val="00631904"/>
    <w:rsid w:val="00633313"/>
    <w:rsid w:val="00662E21"/>
    <w:rsid w:val="00676EBE"/>
    <w:rsid w:val="00680C00"/>
    <w:rsid w:val="00683358"/>
    <w:rsid w:val="00686CD5"/>
    <w:rsid w:val="0069371D"/>
    <w:rsid w:val="006A1856"/>
    <w:rsid w:val="006A1B1A"/>
    <w:rsid w:val="006D32B5"/>
    <w:rsid w:val="006F0A09"/>
    <w:rsid w:val="006F5988"/>
    <w:rsid w:val="00704808"/>
    <w:rsid w:val="00720CD7"/>
    <w:rsid w:val="00724C8D"/>
    <w:rsid w:val="00734DF5"/>
    <w:rsid w:val="00737AE3"/>
    <w:rsid w:val="007650E8"/>
    <w:rsid w:val="0077662D"/>
    <w:rsid w:val="00796352"/>
    <w:rsid w:val="007A3133"/>
    <w:rsid w:val="007B2732"/>
    <w:rsid w:val="007C37D4"/>
    <w:rsid w:val="007F0095"/>
    <w:rsid w:val="008102D1"/>
    <w:rsid w:val="00817DF7"/>
    <w:rsid w:val="00826E0D"/>
    <w:rsid w:val="008515B9"/>
    <w:rsid w:val="00853DCF"/>
    <w:rsid w:val="00860A38"/>
    <w:rsid w:val="008A7286"/>
    <w:rsid w:val="008C635D"/>
    <w:rsid w:val="008D1D97"/>
    <w:rsid w:val="0092258C"/>
    <w:rsid w:val="00933415"/>
    <w:rsid w:val="00961071"/>
    <w:rsid w:val="0096670D"/>
    <w:rsid w:val="0097540C"/>
    <w:rsid w:val="009A092C"/>
    <w:rsid w:val="009B01D2"/>
    <w:rsid w:val="009C1969"/>
    <w:rsid w:val="009C1A09"/>
    <w:rsid w:val="009F6536"/>
    <w:rsid w:val="00A24F67"/>
    <w:rsid w:val="00A60C16"/>
    <w:rsid w:val="00AC31AE"/>
    <w:rsid w:val="00AC37C1"/>
    <w:rsid w:val="00B121B7"/>
    <w:rsid w:val="00B172D2"/>
    <w:rsid w:val="00B23FF5"/>
    <w:rsid w:val="00B533A7"/>
    <w:rsid w:val="00B6698D"/>
    <w:rsid w:val="00B83DBB"/>
    <w:rsid w:val="00B8502C"/>
    <w:rsid w:val="00BA558D"/>
    <w:rsid w:val="00BB6ADC"/>
    <w:rsid w:val="00BC1935"/>
    <w:rsid w:val="00BE28E7"/>
    <w:rsid w:val="00C350E6"/>
    <w:rsid w:val="00C555AA"/>
    <w:rsid w:val="00C66AD5"/>
    <w:rsid w:val="00CA6155"/>
    <w:rsid w:val="00CD4353"/>
    <w:rsid w:val="00D07641"/>
    <w:rsid w:val="00D2750F"/>
    <w:rsid w:val="00D3666D"/>
    <w:rsid w:val="00D51F91"/>
    <w:rsid w:val="00D535AB"/>
    <w:rsid w:val="00D706A7"/>
    <w:rsid w:val="00DC2A47"/>
    <w:rsid w:val="00DE1E13"/>
    <w:rsid w:val="00DF47FB"/>
    <w:rsid w:val="00E07E43"/>
    <w:rsid w:val="00E11020"/>
    <w:rsid w:val="00E42B7C"/>
    <w:rsid w:val="00E44F64"/>
    <w:rsid w:val="00E657EF"/>
    <w:rsid w:val="00E803A5"/>
    <w:rsid w:val="00E823B8"/>
    <w:rsid w:val="00E85A6E"/>
    <w:rsid w:val="00EB49F1"/>
    <w:rsid w:val="00EB7D16"/>
    <w:rsid w:val="00EC162C"/>
    <w:rsid w:val="00EC736C"/>
    <w:rsid w:val="00EE589E"/>
    <w:rsid w:val="00EF354C"/>
    <w:rsid w:val="00F05580"/>
    <w:rsid w:val="00F12117"/>
    <w:rsid w:val="00F13208"/>
    <w:rsid w:val="00F2038B"/>
    <w:rsid w:val="00F36EEE"/>
    <w:rsid w:val="00F40287"/>
    <w:rsid w:val="00F64F0A"/>
    <w:rsid w:val="00F866A3"/>
    <w:rsid w:val="00FA1A93"/>
    <w:rsid w:val="00FB5A68"/>
    <w:rsid w:val="00FB6D8D"/>
    <w:rsid w:val="00FD6A87"/>
    <w:rsid w:val="00FE2219"/>
    <w:rsid w:val="00FF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7F0E3"/>
  <w15:chartTrackingRefBased/>
  <w15:docId w15:val="{27ED4299-249A-4D9A-AFAA-9CAB0D5F6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21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FE2219"/>
    <w:pPr>
      <w:keepNext/>
      <w:keepLines/>
      <w:ind w:firstLine="708"/>
      <w:jc w:val="both"/>
      <w:outlineLvl w:val="1"/>
    </w:pPr>
    <w:rPr>
      <w:rFonts w:eastAsia="Batang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"/>
    <w:link w:val="30"/>
    <w:autoRedefine/>
    <w:uiPriority w:val="9"/>
    <w:qFormat/>
    <w:rsid w:val="002C3AB5"/>
    <w:pPr>
      <w:ind w:firstLine="708"/>
      <w:jc w:val="both"/>
      <w:outlineLvl w:val="2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FE2219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basedOn w:val="a0"/>
    <w:link w:val="3"/>
    <w:uiPriority w:val="9"/>
    <w:rsid w:val="002C3A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FE2219"/>
    <w:pPr>
      <w:ind w:left="708"/>
    </w:pPr>
    <w:rPr>
      <w:rFonts w:eastAsia="Times New Roman"/>
    </w:rPr>
  </w:style>
  <w:style w:type="paragraph" w:customStyle="1" w:styleId="ConsPlusNormal">
    <w:name w:val="ConsPlusNormal"/>
    <w:rsid w:val="00FE2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21">
    <w:name w:val="Сетка таблицы2"/>
    <w:basedOn w:val="a1"/>
    <w:next w:val="a5"/>
    <w:uiPriority w:val="59"/>
    <w:rsid w:val="00FE221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E221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FE2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F4028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4028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4028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4028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4028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4028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0287"/>
    <w:rPr>
      <w:rFonts w:ascii="Segoe UI" w:eastAsia="Calibri" w:hAnsi="Segoe UI" w:cs="Segoe UI"/>
      <w:sz w:val="18"/>
      <w:szCs w:val="18"/>
      <w:lang w:eastAsia="ru-RU"/>
    </w:rPr>
  </w:style>
  <w:style w:type="paragraph" w:styleId="ad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e"/>
    <w:uiPriority w:val="99"/>
    <w:unhideWhenUsed/>
    <w:rsid w:val="00E657EF"/>
    <w:pPr>
      <w:ind w:firstLine="709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ae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d"/>
    <w:uiPriority w:val="99"/>
    <w:rsid w:val="00E657EF"/>
    <w:rPr>
      <w:rFonts w:ascii="Times New Roman" w:hAnsi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E657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3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 A. K</cp:lastModifiedBy>
  <cp:revision>83</cp:revision>
  <dcterms:created xsi:type="dcterms:W3CDTF">2021-01-16T11:26:00Z</dcterms:created>
  <dcterms:modified xsi:type="dcterms:W3CDTF">2024-01-11T17:47:00Z</dcterms:modified>
</cp:coreProperties>
</file>