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6A0" w:rsidRPr="00787666" w:rsidRDefault="004C06A0" w:rsidP="00C21C14">
      <w:pPr>
        <w:spacing w:line="276" w:lineRule="auto"/>
        <w:jc w:val="right"/>
      </w:pPr>
      <w:r w:rsidRPr="00787666">
        <w:t xml:space="preserve">Приложение </w:t>
      </w:r>
      <w:r w:rsidR="00787666" w:rsidRPr="00787666">
        <w:t>1</w:t>
      </w:r>
    </w:p>
    <w:p w:rsidR="004C06A0" w:rsidRPr="00787666" w:rsidRDefault="00745523" w:rsidP="00C21C14">
      <w:pPr>
        <w:spacing w:line="276" w:lineRule="auto"/>
        <w:jc w:val="right"/>
      </w:pPr>
      <w:r>
        <w:t>к</w:t>
      </w:r>
      <w:bookmarkStart w:id="0" w:name="_GoBack"/>
      <w:bookmarkEnd w:id="0"/>
      <w:r>
        <w:t xml:space="preserve"> Дополнительному соглашению от 30.09.2021 г.</w:t>
      </w:r>
    </w:p>
    <w:p w:rsidR="004C06A0" w:rsidRPr="00787666" w:rsidRDefault="004C06A0" w:rsidP="00C21C14">
      <w:pPr>
        <w:spacing w:line="276" w:lineRule="auto"/>
        <w:jc w:val="right"/>
      </w:pPr>
    </w:p>
    <w:p w:rsidR="00A11D7C" w:rsidRPr="00787666" w:rsidRDefault="002A07F9" w:rsidP="00C21C14">
      <w:pPr>
        <w:spacing w:line="276" w:lineRule="auto"/>
        <w:jc w:val="right"/>
      </w:pPr>
      <w:r w:rsidRPr="00787666">
        <w:t>Приложен</w:t>
      </w:r>
      <w:r w:rsidR="00D97DC9" w:rsidRPr="00787666">
        <w:t xml:space="preserve">ие </w:t>
      </w:r>
      <w:r w:rsidR="00C21C14" w:rsidRPr="00787666">
        <w:t>23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 w:rsidRPr="00787666">
        <w:t>к</w:t>
      </w:r>
      <w:r w:rsidR="00C21C14" w:rsidRPr="00787666">
        <w:t xml:space="preserve"> Тарифному соглашению на 2021 г. от 18.01.2021 </w:t>
      </w:r>
      <w:r w:rsidR="00C21C14" w:rsidRPr="00CE63A9">
        <w:t>г.</w:t>
      </w:r>
    </w:p>
    <w:p w:rsidR="00116AF7" w:rsidRPr="009E0EFB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F27B6D" w:rsidRDefault="004F5676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7100BE">
        <w:rPr>
          <w:rFonts w:ascii="Times New Roman" w:hAnsi="Times New Roman" w:cs="Times New Roman"/>
          <w:b/>
          <w:sz w:val="28"/>
        </w:rPr>
        <w:t>Оплата прерванных случаев оказания медицинской помощи</w:t>
      </w:r>
    </w:p>
    <w:p w:rsidR="00786425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  <w:r w:rsidRPr="00DB2F4D">
        <w:rPr>
          <w:rFonts w:ascii="Times New Roman" w:hAnsi="Times New Roman" w:cs="Times New Roman"/>
          <w:b/>
          <w:sz w:val="28"/>
        </w:rPr>
        <w:t>с 01.0</w:t>
      </w:r>
      <w:r w:rsidR="007B5BB4">
        <w:rPr>
          <w:rFonts w:ascii="Times New Roman" w:hAnsi="Times New Roman" w:cs="Times New Roman"/>
          <w:b/>
          <w:sz w:val="28"/>
        </w:rPr>
        <w:t>9</w:t>
      </w:r>
      <w:r w:rsidRPr="00DB2F4D">
        <w:rPr>
          <w:rFonts w:ascii="Times New Roman" w:hAnsi="Times New Roman" w:cs="Times New Roman"/>
          <w:b/>
          <w:sz w:val="28"/>
        </w:rPr>
        <w:t>.2021 г.</w:t>
      </w:r>
    </w:p>
    <w:p w:rsidR="00DB2F4D" w:rsidRDefault="00DB2F4D" w:rsidP="00C21C14">
      <w:pPr>
        <w:pStyle w:val="ConsPlusNormal"/>
        <w:spacing w:line="276" w:lineRule="auto"/>
        <w:ind w:firstLine="540"/>
        <w:jc w:val="center"/>
        <w:outlineLvl w:val="3"/>
        <w:rPr>
          <w:rFonts w:ascii="Times New Roman" w:hAnsi="Times New Roman" w:cs="Times New Roman"/>
          <w:b/>
          <w:sz w:val="28"/>
        </w:rPr>
      </w:pPr>
    </w:p>
    <w:p w:rsidR="00C02023" w:rsidRPr="00C02023" w:rsidRDefault="00C02023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bCs/>
          <w:sz w:val="28"/>
          <w:szCs w:val="28"/>
        </w:rPr>
      </w:pPr>
      <w:r w:rsidRPr="00BA22DD">
        <w:rPr>
          <w:bCs/>
          <w:sz w:val="28"/>
          <w:szCs w:val="28"/>
        </w:rPr>
        <w:t>К прерванным случаям оказания медицинской помощи относятся случаи</w:t>
      </w:r>
      <w:r w:rsidR="00116AF7">
        <w:rPr>
          <w:bCs/>
          <w:sz w:val="28"/>
          <w:szCs w:val="28"/>
        </w:rPr>
        <w:t>, которые заканчиваются</w:t>
      </w:r>
      <w:r w:rsidRPr="00BA22DD">
        <w:rPr>
          <w:bCs/>
          <w:sz w:val="28"/>
          <w:szCs w:val="28"/>
        </w:rPr>
        <w:t xml:space="preserve"> перевод</w:t>
      </w:r>
      <w:r w:rsidR="00116AF7">
        <w:rPr>
          <w:bCs/>
          <w:sz w:val="28"/>
          <w:szCs w:val="28"/>
        </w:rPr>
        <w:t>ом</w:t>
      </w:r>
      <w:r w:rsidRPr="00BA22DD">
        <w:rPr>
          <w:bCs/>
          <w:sz w:val="28"/>
          <w:szCs w:val="28"/>
        </w:rPr>
        <w:t xml:space="preserve"> пациента в другую медицинскую орга</w:t>
      </w:r>
      <w:r w:rsidR="00116AF7">
        <w:rPr>
          <w:bCs/>
          <w:sz w:val="28"/>
          <w:szCs w:val="28"/>
        </w:rPr>
        <w:t>низацию, преждевременной выпиской</w:t>
      </w:r>
      <w:r w:rsidRPr="00BA22DD">
        <w:rPr>
          <w:bCs/>
          <w:sz w:val="28"/>
          <w:szCs w:val="28"/>
        </w:rPr>
        <w:t xml:space="preserve"> пациента из медицинской организации при его письменном отказе </w:t>
      </w:r>
      <w:r w:rsidR="00116AF7">
        <w:rPr>
          <w:bCs/>
          <w:sz w:val="28"/>
          <w:szCs w:val="28"/>
        </w:rPr>
        <w:t>от дальнейшего лечения, летальным исходом</w:t>
      </w:r>
      <w:r w:rsidRPr="00BA22DD">
        <w:rPr>
          <w:bCs/>
          <w:sz w:val="28"/>
          <w:szCs w:val="28"/>
        </w:rPr>
        <w:t>, при проведении диагностических исследований</w:t>
      </w:r>
      <w:r w:rsidR="00116AF7">
        <w:rPr>
          <w:bCs/>
          <w:sz w:val="28"/>
          <w:szCs w:val="28"/>
        </w:rPr>
        <w:t xml:space="preserve"> </w:t>
      </w:r>
      <w:proofErr w:type="gramStart"/>
      <w:r w:rsidR="00116AF7">
        <w:rPr>
          <w:bCs/>
          <w:sz w:val="28"/>
          <w:szCs w:val="28"/>
        </w:rPr>
        <w:t xml:space="preserve">в </w:t>
      </w:r>
      <w:r w:rsidR="00116AF7" w:rsidRPr="003B7740">
        <w:rPr>
          <w:sz w:val="28"/>
        </w:rPr>
        <w:t xml:space="preserve"> стационарных</w:t>
      </w:r>
      <w:proofErr w:type="gramEnd"/>
      <w:r w:rsidR="00116AF7" w:rsidRPr="003B7740">
        <w:rPr>
          <w:sz w:val="28"/>
        </w:rPr>
        <w:t xml:space="preserve"> условиях и в условиях дневного стационара</w:t>
      </w:r>
      <w:r w:rsidRPr="00BA22DD">
        <w:rPr>
          <w:bCs/>
          <w:sz w:val="28"/>
          <w:szCs w:val="28"/>
        </w:rPr>
        <w:t>.</w:t>
      </w:r>
    </w:p>
    <w:p w:rsidR="008F2833" w:rsidRDefault="00A11D7C" w:rsidP="00C21C1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 w:rsidRPr="004F5676">
        <w:rPr>
          <w:sz w:val="28"/>
          <w:szCs w:val="28"/>
        </w:rPr>
        <w:t>К прерванным также относятся случаи, при которых длительность госпитализации составляет менее 3 дней включительно, за исключением законченных случаев, для которых длительность</w:t>
      </w:r>
      <w:r w:rsidRPr="00F5069E">
        <w:rPr>
          <w:sz w:val="28"/>
          <w:szCs w:val="28"/>
        </w:rPr>
        <w:t xml:space="preserve"> 3 дня и менее являются оптимальными сроками лечения</w:t>
      </w:r>
      <w:r w:rsidR="00E133FE">
        <w:rPr>
          <w:sz w:val="28"/>
          <w:szCs w:val="28"/>
        </w:rPr>
        <w:t>.</w:t>
      </w:r>
    </w:p>
    <w:p w:rsidR="001E6F34" w:rsidRPr="005F435D" w:rsidRDefault="008F2833" w:rsidP="00C21C14">
      <w:pPr>
        <w:pStyle w:val="ae"/>
        <w:tabs>
          <w:tab w:val="left" w:pos="0"/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8"/>
          <w:szCs w:val="20"/>
        </w:rPr>
      </w:pPr>
      <w:r>
        <w:rPr>
          <w:sz w:val="28"/>
          <w:szCs w:val="28"/>
        </w:rPr>
        <w:t xml:space="preserve"> </w:t>
      </w:r>
      <w:r w:rsidR="005C309D" w:rsidRPr="00183899">
        <w:rPr>
          <w:sz w:val="28"/>
        </w:rPr>
        <w:t xml:space="preserve">В случае </w:t>
      </w:r>
      <w:r w:rsidR="005C309D">
        <w:rPr>
          <w:sz w:val="28"/>
        </w:rPr>
        <w:t>е</w:t>
      </w:r>
      <w:r w:rsidR="00116AF7">
        <w:rPr>
          <w:sz w:val="28"/>
          <w:szCs w:val="20"/>
        </w:rPr>
        <w:t>сли пациенту была выполнено</w:t>
      </w:r>
      <w:r w:rsidR="001E6F34" w:rsidRPr="005F435D">
        <w:rPr>
          <w:sz w:val="28"/>
          <w:szCs w:val="20"/>
        </w:rPr>
        <w:t xml:space="preserve"> хирург</w:t>
      </w:r>
      <w:r w:rsidR="00116AF7">
        <w:rPr>
          <w:sz w:val="28"/>
          <w:szCs w:val="20"/>
        </w:rPr>
        <w:t>ическое</w:t>
      </w:r>
      <w:r w:rsidR="001E6F34" w:rsidRPr="005F435D">
        <w:rPr>
          <w:sz w:val="28"/>
          <w:szCs w:val="20"/>
        </w:rPr>
        <w:t xml:space="preserve"> </w:t>
      </w:r>
      <w:r w:rsidR="00116AF7">
        <w:rPr>
          <w:sz w:val="28"/>
          <w:szCs w:val="20"/>
        </w:rPr>
        <w:t>вмешательство</w:t>
      </w:r>
      <w:r w:rsidR="001E6F34" w:rsidRPr="005F435D">
        <w:rPr>
          <w:sz w:val="28"/>
          <w:szCs w:val="20"/>
        </w:rPr>
        <w:t xml:space="preserve"> и (или) проведена </w:t>
      </w:r>
      <w:proofErr w:type="spellStart"/>
      <w:r w:rsidR="001E6F34" w:rsidRPr="005F435D">
        <w:rPr>
          <w:sz w:val="28"/>
          <w:szCs w:val="20"/>
        </w:rPr>
        <w:t>тромболитическая</w:t>
      </w:r>
      <w:proofErr w:type="spellEnd"/>
      <w:r w:rsidR="001E6F34" w:rsidRPr="005F435D">
        <w:rPr>
          <w:sz w:val="28"/>
          <w:szCs w:val="20"/>
        </w:rPr>
        <w:t xml:space="preserve"> терапия, являющиеся классификационным критерием отнесения данного случая лечения к конкретной КСГ,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 80 % от стоимости КСГ;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- при длительности лечения более 3-х дней </w:t>
      </w:r>
      <w:r w:rsidRPr="00D97DC9">
        <w:rPr>
          <w:rFonts w:eastAsia="Times New Roman"/>
          <w:color w:val="000000" w:themeColor="text1"/>
          <w:sz w:val="28"/>
          <w:szCs w:val="20"/>
        </w:rPr>
        <w:t>–</w:t>
      </w:r>
      <w:r w:rsidR="00A11D7C" w:rsidRPr="00D97DC9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5F435D" w:rsidRPr="00D97DC9">
        <w:rPr>
          <w:rFonts w:eastAsia="Times New Roman"/>
          <w:color w:val="000000" w:themeColor="text1"/>
          <w:sz w:val="28"/>
          <w:szCs w:val="20"/>
        </w:rPr>
        <w:t xml:space="preserve">100 </w:t>
      </w:r>
      <w:r w:rsidRPr="00D97DC9">
        <w:rPr>
          <w:rFonts w:eastAsia="Times New Roman"/>
          <w:color w:val="000000" w:themeColor="text1"/>
          <w:sz w:val="28"/>
          <w:szCs w:val="20"/>
        </w:rPr>
        <w:t>%</w:t>
      </w:r>
      <w:r w:rsidRPr="005F435D">
        <w:rPr>
          <w:rFonts w:eastAsia="Times New Roman"/>
          <w:color w:val="000000" w:themeColor="text1"/>
          <w:sz w:val="28"/>
          <w:szCs w:val="20"/>
        </w:rPr>
        <w:t xml:space="preserve"> от стоимости КСГ.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 xml:space="preserve">Если хирургическое лечение и (или) </w:t>
      </w:r>
      <w:proofErr w:type="spellStart"/>
      <w:r w:rsidRPr="005F435D">
        <w:rPr>
          <w:rFonts w:eastAsia="Times New Roman"/>
          <w:color w:val="000000" w:themeColor="text1"/>
          <w:sz w:val="28"/>
          <w:szCs w:val="20"/>
        </w:rPr>
        <w:t>тромболитическая</w:t>
      </w:r>
      <w:proofErr w:type="spellEnd"/>
      <w:r w:rsidRPr="005F435D">
        <w:rPr>
          <w:rFonts w:eastAsia="Times New Roman"/>
          <w:color w:val="000000" w:themeColor="text1"/>
          <w:sz w:val="28"/>
          <w:szCs w:val="20"/>
        </w:rPr>
        <w:t xml:space="preserve"> терапия не проводились, случай оплачивается в размере:</w:t>
      </w:r>
    </w:p>
    <w:p w:rsidR="001E6F34" w:rsidRPr="005F435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3 дня и менее –</w:t>
      </w:r>
      <w:r w:rsidR="00A11D7C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50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 стоимости КСГ;</w:t>
      </w:r>
    </w:p>
    <w:p w:rsidR="005F2FAD" w:rsidRDefault="001E6F34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eastAsia="Times New Roman"/>
          <w:color w:val="000000" w:themeColor="text1"/>
          <w:sz w:val="28"/>
          <w:szCs w:val="20"/>
        </w:rPr>
      </w:pPr>
      <w:r w:rsidRPr="005F435D">
        <w:rPr>
          <w:rFonts w:eastAsia="Times New Roman"/>
          <w:color w:val="000000" w:themeColor="text1"/>
          <w:sz w:val="28"/>
          <w:szCs w:val="20"/>
        </w:rPr>
        <w:t>- при длительности лечения более 3-х дней –</w:t>
      </w:r>
      <w:r w:rsidR="00D97DC9">
        <w:rPr>
          <w:rFonts w:eastAsia="Times New Roman"/>
          <w:color w:val="000000" w:themeColor="text1"/>
          <w:sz w:val="28"/>
          <w:szCs w:val="20"/>
        </w:rPr>
        <w:t xml:space="preserve"> 8</w:t>
      </w:r>
      <w:r w:rsidR="00181950" w:rsidRPr="005F435D">
        <w:rPr>
          <w:rFonts w:eastAsia="Times New Roman"/>
          <w:color w:val="000000" w:themeColor="text1"/>
          <w:sz w:val="28"/>
          <w:szCs w:val="20"/>
        </w:rPr>
        <w:t>0</w:t>
      </w:r>
      <w:r w:rsidR="005F435D" w:rsidRPr="005F435D">
        <w:rPr>
          <w:rFonts w:eastAsia="Times New Roman"/>
          <w:color w:val="000000" w:themeColor="text1"/>
          <w:sz w:val="28"/>
          <w:szCs w:val="20"/>
        </w:rPr>
        <w:t xml:space="preserve"> </w:t>
      </w:r>
      <w:proofErr w:type="gramStart"/>
      <w:r w:rsidRPr="005F435D">
        <w:rPr>
          <w:rFonts w:eastAsia="Times New Roman"/>
          <w:color w:val="000000" w:themeColor="text1"/>
          <w:sz w:val="28"/>
          <w:szCs w:val="20"/>
        </w:rPr>
        <w:t>%</w:t>
      </w:r>
      <w:r w:rsidR="007A3DDA">
        <w:rPr>
          <w:rFonts w:eastAsia="Times New Roman"/>
          <w:color w:val="000000" w:themeColor="text1"/>
          <w:sz w:val="28"/>
          <w:szCs w:val="20"/>
        </w:rPr>
        <w:t xml:space="preserve"> </w:t>
      </w:r>
      <w:r w:rsidR="00E129D6">
        <w:rPr>
          <w:rFonts w:eastAsia="Times New Roman"/>
          <w:color w:val="000000" w:themeColor="text1"/>
          <w:sz w:val="28"/>
          <w:szCs w:val="20"/>
        </w:rPr>
        <w:t xml:space="preserve"> </w:t>
      </w:r>
      <w:r w:rsidRPr="005F435D">
        <w:rPr>
          <w:rFonts w:eastAsia="Times New Roman"/>
          <w:color w:val="000000" w:themeColor="text1"/>
          <w:sz w:val="28"/>
          <w:szCs w:val="20"/>
        </w:rPr>
        <w:t>от</w:t>
      </w:r>
      <w:proofErr w:type="gramEnd"/>
      <w:r w:rsidRPr="005F435D">
        <w:rPr>
          <w:rFonts w:eastAsia="Times New Roman"/>
          <w:color w:val="000000" w:themeColor="text1"/>
          <w:sz w:val="28"/>
          <w:szCs w:val="20"/>
        </w:rPr>
        <w:t xml:space="preserve"> стоимости КСГ.</w:t>
      </w:r>
    </w:p>
    <w:p w:rsidR="00612F42" w:rsidRDefault="00A11D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5F2FAD">
        <w:rPr>
          <w:sz w:val="28"/>
          <w:szCs w:val="28"/>
        </w:rPr>
        <w:t>Перечень КСГ, по которым оплата медицинской помощи осуществляется в полном объеме при длительности госпитали</w:t>
      </w:r>
      <w:r w:rsidR="00E61E23">
        <w:rPr>
          <w:sz w:val="28"/>
          <w:szCs w:val="28"/>
        </w:rPr>
        <w:t>зации 3 дня и менее</w:t>
      </w:r>
      <w:r w:rsidR="00236637" w:rsidRPr="00414988">
        <w:rPr>
          <w:sz w:val="28"/>
          <w:szCs w:val="28"/>
        </w:rPr>
        <w:t>, представлен в таблице</w:t>
      </w:r>
      <w:r w:rsidR="00C63383">
        <w:rPr>
          <w:sz w:val="28"/>
          <w:szCs w:val="28"/>
        </w:rPr>
        <w:t xml:space="preserve"> 1</w:t>
      </w:r>
      <w:r w:rsidR="00236637">
        <w:rPr>
          <w:sz w:val="28"/>
          <w:szCs w:val="28"/>
        </w:rPr>
        <w:t>.</w:t>
      </w:r>
    </w:p>
    <w:p w:rsidR="00236637" w:rsidRPr="00C21C14" w:rsidRDefault="00236637" w:rsidP="00C21C14">
      <w:pPr>
        <w:spacing w:line="276" w:lineRule="auto"/>
        <w:ind w:right="141" w:firstLine="720"/>
        <w:jc w:val="right"/>
      </w:pPr>
      <w:r w:rsidRPr="00C21C14">
        <w:t>Таблица</w:t>
      </w:r>
      <w:r w:rsidR="00C63383" w:rsidRPr="00C21C14">
        <w:t xml:space="preserve"> 1</w:t>
      </w:r>
    </w:p>
    <w:tbl>
      <w:tblPr>
        <w:tblStyle w:val="215"/>
        <w:tblW w:w="0" w:type="auto"/>
        <w:tblInd w:w="108" w:type="dxa"/>
        <w:tblLook w:val="04A0" w:firstRow="1" w:lastRow="0" w:firstColumn="1" w:lastColumn="0" w:noHBand="0" w:noVBand="1"/>
      </w:tblPr>
      <w:tblGrid>
        <w:gridCol w:w="1270"/>
        <w:gridCol w:w="8142"/>
      </w:tblGrid>
      <w:tr w:rsidR="005C309D" w:rsidRPr="00F5069E" w:rsidTr="00236637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№ КСГ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proofErr w:type="spellStart"/>
            <w:r w:rsidRPr="00F5069E">
              <w:t>Наименование</w:t>
            </w:r>
            <w:proofErr w:type="spellEnd"/>
            <w:r w:rsidRPr="00F5069E">
              <w:t xml:space="preserve"> КСГ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C21C14" w:rsidRDefault="00034334" w:rsidP="00C21C14">
            <w:pPr>
              <w:spacing w:line="276" w:lineRule="auto"/>
              <w:jc w:val="center"/>
              <w:rPr>
                <w:b/>
              </w:rPr>
            </w:pPr>
            <w:r w:rsidRPr="00C21C14">
              <w:rPr>
                <w:b/>
              </w:rPr>
              <w:t xml:space="preserve">В </w:t>
            </w:r>
            <w:proofErr w:type="spellStart"/>
            <w:r w:rsidRPr="00C21C14">
              <w:rPr>
                <w:b/>
              </w:rPr>
              <w:t>стационарных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Осложнения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связанные</w:t>
            </w:r>
            <w:proofErr w:type="spellEnd"/>
            <w:r w:rsidRPr="00F5069E">
              <w:t xml:space="preserve"> с </w:t>
            </w:r>
            <w:proofErr w:type="spellStart"/>
            <w:r w:rsidRPr="00F5069E">
              <w:t>беременностью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Беременность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закончившаяся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абортивным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исходом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Родоразрешение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Кесарево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сечение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женских половых органах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lastRenderedPageBreak/>
              <w:t>st03.002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Ангионевротический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отек</w:t>
            </w:r>
            <w:proofErr w:type="spellEnd"/>
            <w:r w:rsidRPr="00F5069E">
              <w:t xml:space="preserve">, </w:t>
            </w:r>
            <w:proofErr w:type="spellStart"/>
            <w:r w:rsidRPr="00F5069E">
              <w:t>анафилактический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шок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st05.008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8023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st08.003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80236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rPr>
                <w:lang w:val="ru-RU"/>
              </w:rPr>
              <w:t>st12.011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кишечнике и анальной области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st15.008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(уровень1)*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st15.009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EA11E0">
              <w:rPr>
                <w:lang w:val="ru-RU"/>
              </w:rPr>
              <w:t>ботулотоксина</w:t>
            </w:r>
            <w:proofErr w:type="spellEnd"/>
            <w:r w:rsidRPr="00EA11E0">
              <w:rPr>
                <w:lang w:val="ru-RU"/>
              </w:rPr>
              <w:t xml:space="preserve"> (уровень 2)*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proofErr w:type="spellStart"/>
            <w:r w:rsidRPr="00EA11E0">
              <w:t>st</w:t>
            </w:r>
            <w:proofErr w:type="spellEnd"/>
            <w:r w:rsidRPr="00EA11E0">
              <w:rPr>
                <w:lang w:val="ru-RU"/>
              </w:rPr>
              <w:t>16.005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Сотрясение головного мозга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st19.007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5C309D" w:rsidRPr="009804D2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280236">
              <w:t>st19.038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9804D2" w:rsidRDefault="005C309D" w:rsidP="00C21C14">
            <w:pPr>
              <w:spacing w:line="276" w:lineRule="auto"/>
              <w:rPr>
                <w:lang w:val="ru-RU"/>
              </w:rPr>
            </w:pPr>
            <w:r w:rsidRPr="00280236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st19.069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st19.072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st19.073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280236" w:rsidTr="00236637">
        <w:trPr>
          <w:trHeight w:val="600"/>
        </w:trPr>
        <w:tc>
          <w:tcPr>
            <w:tcW w:w="1095" w:type="dxa"/>
            <w:vAlign w:val="bottom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st19.074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127DA2" w:rsidRPr="00280236" w:rsidTr="00236637">
        <w:trPr>
          <w:trHeight w:val="600"/>
        </w:trPr>
        <w:tc>
          <w:tcPr>
            <w:tcW w:w="1095" w:type="dxa"/>
            <w:vAlign w:val="bottom"/>
          </w:tcPr>
          <w:p w:rsidR="00127DA2" w:rsidRPr="00164A7A" w:rsidRDefault="00127DA2" w:rsidP="00127DA2">
            <w:pPr>
              <w:spacing w:line="276" w:lineRule="auto"/>
            </w:pPr>
            <w:r w:rsidRPr="00164A7A">
              <w:t>st19.082</w:t>
            </w:r>
          </w:p>
        </w:tc>
        <w:tc>
          <w:tcPr>
            <w:tcW w:w="8142" w:type="dxa"/>
            <w:vAlign w:val="center"/>
          </w:tcPr>
          <w:p w:rsidR="00127DA2" w:rsidRPr="00164A7A" w:rsidRDefault="00127DA2" w:rsidP="00127DA2">
            <w:pPr>
              <w:spacing w:line="276" w:lineRule="auto"/>
            </w:pPr>
            <w:proofErr w:type="spellStart"/>
            <w:r w:rsidRPr="00164A7A">
              <w:t>Лучевая</w:t>
            </w:r>
            <w:proofErr w:type="spellEnd"/>
            <w:r w:rsidRPr="00164A7A">
              <w:t xml:space="preserve"> </w:t>
            </w:r>
            <w:proofErr w:type="spellStart"/>
            <w:r w:rsidRPr="00164A7A">
              <w:t>терапия</w:t>
            </w:r>
            <w:proofErr w:type="spellEnd"/>
            <w:r w:rsidRPr="00164A7A">
              <w:t xml:space="preserve"> (</w:t>
            </w:r>
            <w:proofErr w:type="spellStart"/>
            <w:r w:rsidRPr="00164A7A">
              <w:t>уровень</w:t>
            </w:r>
            <w:proofErr w:type="spellEnd"/>
            <w:r w:rsidRPr="00164A7A">
              <w:t xml:space="preserve"> 8)</w:t>
            </w:r>
          </w:p>
        </w:tc>
      </w:tr>
      <w:tr w:rsidR="005C309D" w:rsidRPr="0067707C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164A7A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 без специальн</w:t>
            </w:r>
            <w:r w:rsidR="00164A7A">
              <w:rPr>
                <w:lang w:val="ru-RU"/>
              </w:rPr>
              <w:t xml:space="preserve">ого противоопухолевого лечения </w:t>
            </w:r>
            <w:r w:rsidRPr="00236637">
              <w:rPr>
                <w:lang w:val="ru-RU"/>
              </w:rPr>
              <w:t>(уровень 1)</w:t>
            </w:r>
          </w:p>
        </w:tc>
      </w:tr>
      <w:tr w:rsidR="005C309D" w:rsidRPr="00744446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st19.094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st19.097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st19.100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rFonts w:eastAsia="Times New Roman"/>
                <w:lang w:eastAsia="ru-RU"/>
              </w:rPr>
            </w:pPr>
            <w:proofErr w:type="spellStart"/>
            <w:r w:rsidRPr="00F5069E">
              <w:rPr>
                <w:rFonts w:eastAsia="Times New Roman"/>
                <w:lang w:eastAsia="ru-RU"/>
              </w:rPr>
              <w:t>Замена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речевого</w:t>
            </w:r>
            <w:proofErr w:type="spellEnd"/>
            <w:r w:rsidRPr="00F5069E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lang w:eastAsia="ru-RU"/>
              </w:rPr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st21.006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Операции на органе зрения (уровень 6)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st25.004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st27.012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EA11E0">
              <w:t>st30.014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st31.017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 xml:space="preserve">Доброкачественные новообразования, новообразования </w:t>
            </w:r>
            <w:r w:rsidRPr="00EA11E0">
              <w:t>in</w:t>
            </w:r>
            <w:r w:rsidRPr="00EA11E0">
              <w:rPr>
                <w:lang w:val="ru-RU"/>
              </w:rPr>
              <w:t xml:space="preserve"> </w:t>
            </w:r>
            <w:r w:rsidRPr="00EA11E0">
              <w:t>situ</w:t>
            </w:r>
            <w:r w:rsidRPr="00EA11E0">
              <w:rPr>
                <w:lang w:val="ru-RU"/>
              </w:rPr>
              <w:t xml:space="preserve"> кожи, жировой ткани и другие болезни кожи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</w:pPr>
            <w:proofErr w:type="spellStart"/>
            <w:r w:rsidRPr="00EA11E0">
              <w:t>Аппендэктомия</w:t>
            </w:r>
            <w:proofErr w:type="spellEnd"/>
            <w:r w:rsidRPr="00EA11E0">
              <w:t xml:space="preserve">, </w:t>
            </w:r>
            <w:proofErr w:type="spellStart"/>
            <w:r w:rsidRPr="00EA11E0">
              <w:t>взрослые</w:t>
            </w:r>
            <w:proofErr w:type="spellEnd"/>
            <w:r w:rsidRPr="00EA11E0">
              <w:t xml:space="preserve"> (</w:t>
            </w:r>
            <w:proofErr w:type="spellStart"/>
            <w:r w:rsidRPr="00EA11E0">
              <w:t>уровень</w:t>
            </w:r>
            <w:proofErr w:type="spellEnd"/>
            <w:r w:rsidRPr="00EA11E0">
              <w:t xml:space="preserve"> 2)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st32.016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Другие операции на органах брюшной полости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EE04AF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E04AF" w:rsidRPr="00164A7A" w:rsidRDefault="00EE04AF" w:rsidP="00C21C14">
            <w:pPr>
              <w:spacing w:line="276" w:lineRule="auto"/>
              <w:jc w:val="center"/>
            </w:pPr>
            <w:r w:rsidRPr="00164A7A">
              <w:t>st36.004.1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EE04AF" w:rsidRPr="00164A7A" w:rsidRDefault="00EE04AF" w:rsidP="00C21C14">
            <w:pPr>
              <w:spacing w:line="276" w:lineRule="auto"/>
              <w:rPr>
                <w:lang w:val="ru-RU"/>
              </w:rPr>
            </w:pPr>
            <w:r w:rsidRPr="00164A7A">
              <w:rPr>
                <w:lang w:val="ru-RU"/>
              </w:rPr>
              <w:t>Оказание услуг диализа (только для федеральных медицинских организаций) (уровень 1)</w:t>
            </w:r>
          </w:p>
        </w:tc>
      </w:tr>
      <w:tr w:rsidR="00EE04AF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E04AF" w:rsidRPr="00164A7A" w:rsidRDefault="00EE04AF" w:rsidP="00C21C14">
            <w:pPr>
              <w:spacing w:line="276" w:lineRule="auto"/>
              <w:jc w:val="center"/>
              <w:rPr>
                <w:lang w:val="ru-RU"/>
              </w:rPr>
            </w:pPr>
            <w:r w:rsidRPr="00164A7A">
              <w:rPr>
                <w:lang w:val="ru-RU"/>
              </w:rPr>
              <w:lastRenderedPageBreak/>
              <w:t>st36.004.2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EE04AF" w:rsidRPr="00164A7A" w:rsidRDefault="00EE04AF" w:rsidP="00C21C14">
            <w:pPr>
              <w:spacing w:line="276" w:lineRule="auto"/>
              <w:rPr>
                <w:lang w:val="ru-RU"/>
              </w:rPr>
            </w:pPr>
            <w:r w:rsidRPr="00164A7A">
              <w:rPr>
                <w:lang w:val="ru-RU"/>
              </w:rPr>
              <w:t>Оказание услуг диализа (только для федеральных медицинских организаций) (уровень 2)</w:t>
            </w:r>
          </w:p>
        </w:tc>
      </w:tr>
      <w:tr w:rsidR="00EE04AF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E04AF" w:rsidRPr="00164A7A" w:rsidRDefault="00206C84" w:rsidP="00C21C14">
            <w:pPr>
              <w:spacing w:line="276" w:lineRule="auto"/>
              <w:jc w:val="center"/>
              <w:rPr>
                <w:lang w:val="ru-RU"/>
              </w:rPr>
            </w:pPr>
            <w:r w:rsidRPr="00164A7A">
              <w:rPr>
                <w:lang w:val="ru-RU"/>
              </w:rPr>
              <w:t>st36.004.3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EE04AF" w:rsidRPr="00164A7A" w:rsidRDefault="00206C84" w:rsidP="00C21C14">
            <w:pPr>
              <w:spacing w:line="276" w:lineRule="auto"/>
              <w:rPr>
                <w:lang w:val="ru-RU"/>
              </w:rPr>
            </w:pPr>
            <w:r w:rsidRPr="00164A7A">
              <w:rPr>
                <w:lang w:val="ru-RU"/>
              </w:rPr>
              <w:t>Оказание услуг диализа (только для федеральных медицинских организаций) (уровень 3)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r w:rsidRPr="00EA11E0">
              <w:rPr>
                <w:rFonts w:eastAsia="Times New Roman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st36.009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Реинфузия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аутокрови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Баллонная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внутриаортальная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контрпульсация</w:t>
            </w:r>
            <w:proofErr w:type="spellEnd"/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jc w:val="center"/>
            </w:pPr>
            <w:r w:rsidRPr="00EA11E0">
              <w:t>st36.011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EA11E0" w:rsidRDefault="005C309D" w:rsidP="00C21C14">
            <w:pPr>
              <w:spacing w:line="276" w:lineRule="auto"/>
              <w:rPr>
                <w:rFonts w:eastAsia="Times New Roman"/>
                <w:lang w:val="ru-RU" w:eastAsia="ru-RU"/>
              </w:rPr>
            </w:pPr>
            <w:proofErr w:type="spellStart"/>
            <w:r w:rsidRPr="00EA11E0">
              <w:t>Экстракорпоральная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мембранная</w:t>
            </w:r>
            <w:proofErr w:type="spellEnd"/>
            <w:r w:rsidRPr="00EA11E0">
              <w:t xml:space="preserve"> </w:t>
            </w:r>
            <w:proofErr w:type="spellStart"/>
            <w:r w:rsidRPr="00EA11E0">
              <w:t>оксигенация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9237" w:type="dxa"/>
            <w:gridSpan w:val="2"/>
            <w:shd w:val="clear" w:color="auto" w:fill="auto"/>
            <w:vAlign w:val="center"/>
          </w:tcPr>
          <w:p w:rsidR="005C309D" w:rsidRPr="00F5069E" w:rsidRDefault="00034334" w:rsidP="00C21C14">
            <w:pPr>
              <w:spacing w:line="276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C21C14">
              <w:rPr>
                <w:b/>
              </w:rPr>
              <w:t xml:space="preserve">В </w:t>
            </w:r>
            <w:proofErr w:type="spellStart"/>
            <w:r w:rsidRPr="00C21C14">
              <w:rPr>
                <w:b/>
              </w:rPr>
              <w:t>условиях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дневного</w:t>
            </w:r>
            <w:proofErr w:type="spellEnd"/>
            <w:r w:rsidRPr="00C21C14">
              <w:rPr>
                <w:b/>
              </w:rPr>
              <w:t xml:space="preserve"> </w:t>
            </w:r>
            <w:proofErr w:type="spellStart"/>
            <w:r w:rsidRPr="00C21C14">
              <w:rPr>
                <w:b/>
              </w:rPr>
              <w:t>стационара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rPr>
                <w:rFonts w:eastAsia="Times New Roman"/>
                <w:color w:val="000000"/>
                <w:lang w:eastAsia="ru-RU"/>
              </w:rPr>
              <w:t>ds02.006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Искусственное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прерывание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беременности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 xml:space="preserve"> (</w:t>
            </w:r>
            <w:proofErr w:type="spellStart"/>
            <w:r w:rsidRPr="00F5069E">
              <w:rPr>
                <w:rFonts w:eastAsia="Times New Roman"/>
                <w:color w:val="000000"/>
                <w:lang w:eastAsia="ru-RU"/>
              </w:rPr>
              <w:t>аборт</w:t>
            </w:r>
            <w:proofErr w:type="spellEnd"/>
            <w:r w:rsidRPr="00F5069E">
              <w:rPr>
                <w:rFonts w:eastAsia="Times New Roman"/>
                <w:color w:val="000000"/>
                <w:lang w:eastAsia="ru-RU"/>
              </w:rPr>
              <w:t>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ds02.007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</w:pPr>
            <w:proofErr w:type="spellStart"/>
            <w:r w:rsidRPr="00F5069E">
              <w:t>Аборт</w:t>
            </w:r>
            <w:proofErr w:type="spellEnd"/>
            <w:r w:rsidRPr="00F5069E">
              <w:t xml:space="preserve"> </w:t>
            </w:r>
            <w:proofErr w:type="spellStart"/>
            <w:r w:rsidRPr="00F5069E">
              <w:t>медикаментозный</w:t>
            </w:r>
            <w:proofErr w:type="spellEnd"/>
          </w:p>
        </w:tc>
      </w:tr>
      <w:tr w:rsidR="00127DA2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127DA2" w:rsidRPr="00164A7A" w:rsidRDefault="00127DA2" w:rsidP="00C21C14">
            <w:pPr>
              <w:spacing w:line="276" w:lineRule="auto"/>
              <w:jc w:val="center"/>
            </w:pPr>
            <w:r w:rsidRPr="00164A7A">
              <w:t>ds02.008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127DA2" w:rsidRPr="00164A7A" w:rsidRDefault="00127DA2" w:rsidP="00C21C14">
            <w:pPr>
              <w:spacing w:line="276" w:lineRule="auto"/>
            </w:pPr>
            <w:proofErr w:type="spellStart"/>
            <w:r w:rsidRPr="00164A7A">
              <w:t>Экстракорпоральное</w:t>
            </w:r>
            <w:proofErr w:type="spellEnd"/>
            <w:r w:rsidRPr="00164A7A">
              <w:t xml:space="preserve"> </w:t>
            </w:r>
            <w:proofErr w:type="spellStart"/>
            <w:r w:rsidRPr="00164A7A">
              <w:t>оплодотворение</w:t>
            </w:r>
            <w:proofErr w:type="spellEnd"/>
            <w:r w:rsidRPr="00164A7A">
              <w:t xml:space="preserve"> (</w:t>
            </w:r>
            <w:proofErr w:type="spellStart"/>
            <w:r w:rsidRPr="00164A7A">
              <w:t>уровень</w:t>
            </w:r>
            <w:proofErr w:type="spellEnd"/>
            <w:r w:rsidRPr="00164A7A">
              <w:t xml:space="preserve">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ds05.005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5C309D" w:rsidRPr="002B5F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остром лейкозе, дети*</w:t>
            </w:r>
          </w:p>
        </w:tc>
      </w:tr>
      <w:tr w:rsidR="005C309D" w:rsidRPr="002B5FE0" w:rsidTr="00236637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ds08.003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B5FE0" w:rsidRDefault="005C309D" w:rsidP="00C21C14">
            <w:pPr>
              <w:spacing w:line="276" w:lineRule="auto"/>
              <w:rPr>
                <w:lang w:val="ru-RU"/>
              </w:rPr>
            </w:pPr>
            <w:r w:rsidRPr="002B5FE0">
              <w:rPr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F5069E">
              <w:t>ds15.002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  <w:rPr>
                <w:lang w:val="ru-RU"/>
              </w:rPr>
            </w:pPr>
            <w:r w:rsidRPr="00F5069E">
              <w:t>ds</w:t>
            </w:r>
            <w:r w:rsidRPr="00F5069E">
              <w:rPr>
                <w:lang w:val="ru-RU"/>
              </w:rPr>
              <w:t>15.003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rPr>
                <w:lang w:val="ru-RU"/>
              </w:rPr>
            </w:pPr>
            <w:r w:rsidRPr="00F5069E">
              <w:rPr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F5069E">
              <w:rPr>
                <w:lang w:val="ru-RU"/>
              </w:rPr>
              <w:t>ботулотоксина</w:t>
            </w:r>
            <w:proofErr w:type="spellEnd"/>
            <w:r w:rsidRPr="00F5069E">
              <w:rPr>
                <w:lang w:val="ru-RU"/>
              </w:rPr>
              <w:t xml:space="preserve"> (уровень 2)*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ds19.029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постановкой/ подтверждением диагноза злокачественного новообразования с использованием ПЭТ КТ</w:t>
            </w:r>
          </w:p>
        </w:tc>
      </w:tr>
      <w:tr w:rsidR="005C309D" w:rsidRPr="00FA15C1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F5069E" w:rsidRDefault="005C309D" w:rsidP="00C21C14">
            <w:pPr>
              <w:spacing w:line="276" w:lineRule="auto"/>
              <w:jc w:val="center"/>
            </w:pPr>
            <w:r w:rsidRPr="00EA11E0">
              <w:t>ds19.033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FA15C1" w:rsidRDefault="005C309D" w:rsidP="00C21C14">
            <w:pPr>
              <w:spacing w:line="276" w:lineRule="auto"/>
              <w:rPr>
                <w:lang w:val="ru-RU"/>
              </w:rPr>
            </w:pPr>
            <w:r w:rsidRPr="00EA11E0">
              <w:rPr>
                <w:lang w:val="ru-RU"/>
              </w:rPr>
              <w:t>Госпитализация в диагностических целях с проведением биопсии и последующим проведением молекулярно-</w:t>
            </w:r>
            <w:r>
              <w:rPr>
                <w:lang w:val="ru-RU"/>
              </w:rPr>
              <w:t>генетического</w:t>
            </w:r>
            <w:r w:rsidRPr="00EA11E0">
              <w:rPr>
                <w:lang w:val="ru-RU"/>
              </w:rPr>
              <w:t xml:space="preserve"> и/или </w:t>
            </w:r>
            <w:proofErr w:type="spellStart"/>
            <w:r w:rsidRPr="00EA11E0">
              <w:rPr>
                <w:lang w:val="ru-RU"/>
              </w:rPr>
              <w:t>иммуногистохимического</w:t>
            </w:r>
            <w:proofErr w:type="spellEnd"/>
            <w:r w:rsidRPr="00EA11E0">
              <w:rPr>
                <w:lang w:val="ru-RU"/>
              </w:rPr>
              <w:t xml:space="preserve"> исследования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ds19.037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ds19.038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ds19.039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ds19.040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lastRenderedPageBreak/>
              <w:t>ds19.043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5C309D" w:rsidRPr="00EA11E0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ds19.047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ds19.048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5C309D" w:rsidRPr="00EA11E0" w:rsidTr="00236637">
        <w:trPr>
          <w:trHeight w:val="600"/>
        </w:trPr>
        <w:tc>
          <w:tcPr>
            <w:tcW w:w="1095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ds19.049</w:t>
            </w:r>
          </w:p>
        </w:tc>
        <w:tc>
          <w:tcPr>
            <w:tcW w:w="8142" w:type="dxa"/>
            <w:vAlign w:val="center"/>
            <w:hideMark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127DA2" w:rsidRPr="00EA11E0" w:rsidTr="00236637">
        <w:trPr>
          <w:trHeight w:val="600"/>
        </w:trPr>
        <w:tc>
          <w:tcPr>
            <w:tcW w:w="1095" w:type="dxa"/>
            <w:vAlign w:val="center"/>
          </w:tcPr>
          <w:p w:rsidR="00127DA2" w:rsidRPr="00164A7A" w:rsidRDefault="00127DA2" w:rsidP="00C21C14">
            <w:pPr>
              <w:spacing w:line="276" w:lineRule="auto"/>
              <w:jc w:val="center"/>
            </w:pPr>
            <w:r w:rsidRPr="00164A7A">
              <w:t>ds19.057</w:t>
            </w:r>
          </w:p>
        </w:tc>
        <w:tc>
          <w:tcPr>
            <w:tcW w:w="8142" w:type="dxa"/>
            <w:vAlign w:val="center"/>
          </w:tcPr>
          <w:p w:rsidR="00127DA2" w:rsidRPr="00164A7A" w:rsidRDefault="00127DA2" w:rsidP="00C21C14">
            <w:pPr>
              <w:spacing w:line="276" w:lineRule="auto"/>
            </w:pPr>
            <w:proofErr w:type="spellStart"/>
            <w:r w:rsidRPr="00164A7A">
              <w:t>Лучевая</w:t>
            </w:r>
            <w:proofErr w:type="spellEnd"/>
            <w:r w:rsidRPr="00164A7A">
              <w:t xml:space="preserve"> </w:t>
            </w:r>
            <w:proofErr w:type="spellStart"/>
            <w:r w:rsidRPr="00164A7A">
              <w:t>терапия</w:t>
            </w:r>
            <w:proofErr w:type="spellEnd"/>
            <w:r w:rsidRPr="00164A7A">
              <w:t xml:space="preserve"> (</w:t>
            </w:r>
            <w:proofErr w:type="spellStart"/>
            <w:r w:rsidRPr="00164A7A">
              <w:t>уровень</w:t>
            </w:r>
            <w:proofErr w:type="spellEnd"/>
            <w:r w:rsidRPr="00164A7A">
              <w:t xml:space="preserve"> 8)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164A7A" w:rsidRDefault="005C309D" w:rsidP="00C21C14">
            <w:pPr>
              <w:spacing w:line="276" w:lineRule="auto"/>
              <w:jc w:val="center"/>
            </w:pPr>
            <w:r w:rsidRPr="00164A7A">
              <w:t>ds19.063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164A7A" w:rsidRDefault="005C309D" w:rsidP="00164A7A">
            <w:pPr>
              <w:spacing w:line="276" w:lineRule="auto"/>
              <w:rPr>
                <w:lang w:val="ru-RU"/>
              </w:rPr>
            </w:pPr>
            <w:r w:rsidRPr="00164A7A">
              <w:rPr>
                <w:lang w:val="ru-RU"/>
              </w:rPr>
              <w:t>ЗНО лимфоидной и кроветворной тканей без специального противоопухолевого лечения,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ds19.067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ds19.071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5C309D" w:rsidRPr="00383C6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ds19.075</w:t>
            </w:r>
          </w:p>
        </w:tc>
        <w:tc>
          <w:tcPr>
            <w:tcW w:w="8142" w:type="dxa"/>
            <w:shd w:val="clear" w:color="auto" w:fill="auto"/>
            <w:vAlign w:val="bottom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ds20.006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</w:pPr>
            <w:proofErr w:type="spellStart"/>
            <w:r w:rsidRPr="00236637">
              <w:t>Замена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речевого</w:t>
            </w:r>
            <w:proofErr w:type="spellEnd"/>
            <w:r w:rsidRPr="00236637">
              <w:t xml:space="preserve"> </w:t>
            </w:r>
            <w:proofErr w:type="spellStart"/>
            <w:r w:rsidRPr="00236637">
              <w:t>процессора</w:t>
            </w:r>
            <w:proofErr w:type="spellEnd"/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ds21.003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2)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3)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ds21.005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4)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ds21.006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органе зрения (уровень 5)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ds25.001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ds27.001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Отравления и другие воздействия внешних причин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ds34.002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Операции на органах полости рта (уровень 1)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7617E8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7617E8" w:rsidRPr="00164A7A" w:rsidRDefault="007617E8" w:rsidP="00C21C14">
            <w:pPr>
              <w:spacing w:line="276" w:lineRule="auto"/>
              <w:jc w:val="center"/>
            </w:pPr>
            <w:r w:rsidRPr="00164A7A">
              <w:t>ds36.002.1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7617E8" w:rsidRPr="00164A7A" w:rsidRDefault="007617E8" w:rsidP="00C21C14">
            <w:pPr>
              <w:spacing w:line="276" w:lineRule="auto"/>
              <w:rPr>
                <w:lang w:val="ru-RU"/>
              </w:rPr>
            </w:pPr>
            <w:r w:rsidRPr="00164A7A">
              <w:rPr>
                <w:lang w:val="ru-RU"/>
              </w:rPr>
              <w:t>Оказание услуг диализа (только для федеральных медицинских организаций)</w:t>
            </w:r>
          </w:p>
        </w:tc>
      </w:tr>
      <w:tr w:rsidR="005C309D" w:rsidRPr="00F5069E" w:rsidTr="00236637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jc w:val="center"/>
            </w:pPr>
            <w:r w:rsidRPr="00236637">
              <w:t>ds36.004</w:t>
            </w:r>
          </w:p>
        </w:tc>
        <w:tc>
          <w:tcPr>
            <w:tcW w:w="8142" w:type="dxa"/>
            <w:shd w:val="clear" w:color="auto" w:fill="auto"/>
            <w:vAlign w:val="center"/>
          </w:tcPr>
          <w:p w:rsidR="005C309D" w:rsidRPr="00236637" w:rsidRDefault="005C309D" w:rsidP="00C21C14">
            <w:pPr>
              <w:spacing w:line="276" w:lineRule="auto"/>
              <w:rPr>
                <w:lang w:val="ru-RU"/>
              </w:rPr>
            </w:pPr>
            <w:r w:rsidRPr="00236637">
              <w:rPr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9A087C" w:rsidRDefault="009A087C" w:rsidP="00C21C14">
      <w:pPr>
        <w:autoSpaceDE w:val="0"/>
        <w:autoSpaceDN w:val="0"/>
        <w:adjustRightInd w:val="0"/>
        <w:spacing w:line="276" w:lineRule="auto"/>
        <w:ind w:firstLine="540"/>
        <w:jc w:val="both"/>
      </w:pPr>
      <w: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</w:t>
      </w:r>
      <w:r w:rsidR="00236637">
        <w:t xml:space="preserve"> применения</w:t>
      </w:r>
    </w:p>
    <w:p w:rsidR="007C5582" w:rsidRDefault="007C5582" w:rsidP="007C558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7C5582" w:rsidRDefault="007C5582" w:rsidP="007C558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97DC9">
        <w:rPr>
          <w:sz w:val="28"/>
          <w:szCs w:val="22"/>
          <w:lang w:eastAsia="en-US"/>
        </w:rPr>
        <w:t>Перечень КСГ круглосуточно</w:t>
      </w:r>
      <w:r>
        <w:rPr>
          <w:sz w:val="28"/>
          <w:szCs w:val="22"/>
          <w:lang w:eastAsia="en-US"/>
        </w:rPr>
        <w:t xml:space="preserve"> и </w:t>
      </w:r>
      <w:r w:rsidRPr="005F2FAD">
        <w:rPr>
          <w:sz w:val="28"/>
          <w:szCs w:val="22"/>
          <w:lang w:eastAsia="en-US"/>
        </w:rPr>
        <w:t>дневного</w:t>
      </w:r>
      <w:r w:rsidRPr="00D97DC9">
        <w:rPr>
          <w:sz w:val="28"/>
          <w:szCs w:val="22"/>
          <w:lang w:eastAsia="en-US"/>
        </w:rPr>
        <w:t xml:space="preserve"> стационара, которые</w:t>
      </w:r>
      <w:r w:rsidRPr="005F2FAD">
        <w:rPr>
          <w:sz w:val="28"/>
          <w:szCs w:val="22"/>
          <w:lang w:eastAsia="en-US"/>
        </w:rPr>
        <w:t xml:space="preserve"> предполагают хирургическое </w:t>
      </w:r>
      <w:r>
        <w:rPr>
          <w:sz w:val="28"/>
          <w:szCs w:val="22"/>
          <w:lang w:eastAsia="en-US"/>
        </w:rPr>
        <w:t>вмешательство</w:t>
      </w:r>
      <w:r w:rsidRPr="005F2FAD">
        <w:rPr>
          <w:sz w:val="28"/>
          <w:szCs w:val="22"/>
          <w:lang w:eastAsia="en-US"/>
        </w:rPr>
        <w:t xml:space="preserve"> или </w:t>
      </w:r>
      <w:proofErr w:type="spellStart"/>
      <w:r w:rsidRPr="005F2FAD">
        <w:rPr>
          <w:sz w:val="28"/>
          <w:szCs w:val="22"/>
          <w:lang w:eastAsia="en-US"/>
        </w:rPr>
        <w:t>тромболитическую</w:t>
      </w:r>
      <w:proofErr w:type="spellEnd"/>
      <w:r w:rsidRPr="005F2FAD">
        <w:rPr>
          <w:sz w:val="28"/>
          <w:szCs w:val="22"/>
          <w:lang w:eastAsia="en-US"/>
        </w:rPr>
        <w:t xml:space="preserve"> терапию</w:t>
      </w:r>
      <w:r>
        <w:rPr>
          <w:sz w:val="28"/>
          <w:szCs w:val="22"/>
          <w:lang w:eastAsia="en-US"/>
        </w:rPr>
        <w:t>,</w:t>
      </w:r>
      <w:r w:rsidRPr="00C63383">
        <w:rPr>
          <w:bCs/>
          <w:sz w:val="28"/>
          <w:szCs w:val="28"/>
        </w:rPr>
        <w:t xml:space="preserve"> </w:t>
      </w:r>
      <w:r w:rsidRPr="00D97DC9">
        <w:rPr>
          <w:bCs/>
          <w:sz w:val="28"/>
          <w:szCs w:val="28"/>
        </w:rPr>
        <w:t>приведены</w:t>
      </w:r>
      <w:r>
        <w:rPr>
          <w:bCs/>
          <w:sz w:val="28"/>
          <w:szCs w:val="28"/>
        </w:rPr>
        <w:t xml:space="preserve"> в таблице </w:t>
      </w:r>
      <w:proofErr w:type="gramStart"/>
      <w:r>
        <w:rPr>
          <w:bCs/>
          <w:sz w:val="28"/>
          <w:szCs w:val="28"/>
        </w:rPr>
        <w:t xml:space="preserve">2 </w:t>
      </w:r>
      <w:r>
        <w:rPr>
          <w:sz w:val="28"/>
          <w:szCs w:val="28"/>
        </w:rPr>
        <w:t>:</w:t>
      </w:r>
      <w:proofErr w:type="gramEnd"/>
    </w:p>
    <w:p w:rsidR="007C5582" w:rsidRDefault="007C5582" w:rsidP="007C5582">
      <w:pPr>
        <w:spacing w:line="276" w:lineRule="auto"/>
        <w:ind w:firstLine="720"/>
        <w:jc w:val="right"/>
        <w:rPr>
          <w:sz w:val="28"/>
          <w:szCs w:val="28"/>
        </w:rPr>
      </w:pPr>
    </w:p>
    <w:p w:rsidR="007C5582" w:rsidRPr="00C21C14" w:rsidRDefault="007C5582" w:rsidP="007C5582">
      <w:pPr>
        <w:spacing w:line="276" w:lineRule="auto"/>
        <w:ind w:right="424" w:firstLine="720"/>
        <w:jc w:val="right"/>
        <w:rPr>
          <w:sz w:val="20"/>
          <w:szCs w:val="20"/>
        </w:rPr>
      </w:pPr>
      <w:r w:rsidRPr="00C21C14">
        <w:rPr>
          <w:sz w:val="20"/>
          <w:szCs w:val="20"/>
        </w:rPr>
        <w:t>Таблица 2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972"/>
      </w:tblGrid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№</w:t>
            </w:r>
            <w:r w:rsidRPr="004A452A">
              <w:t xml:space="preserve"> КСГ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Наименование КСГ</w:t>
            </w:r>
          </w:p>
        </w:tc>
      </w:tr>
      <w:tr w:rsidR="007C5582" w:rsidRPr="004A452A" w:rsidTr="007C5582">
        <w:trPr>
          <w:trHeight w:val="375"/>
        </w:trPr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582" w:rsidRPr="00C21C14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стационарных условиях</w:t>
            </w:r>
          </w:p>
        </w:tc>
      </w:tr>
      <w:tr w:rsidR="007C5582" w:rsidRPr="004A452A" w:rsidTr="007C5582">
        <w:trPr>
          <w:trHeight w:val="79"/>
        </w:trPr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Родоразрешение</w:t>
            </w:r>
            <w:proofErr w:type="spellEnd"/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Кесарево сечение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st09.010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 (уровень 6)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Детская хирургия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дети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Нестабильная стенокардия, инфаркт миокарда, легочная эмболия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Нарушения ритма и проводимости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Эндокардит, миокардит, перикардит, </w:t>
            </w:r>
            <w:proofErr w:type="spellStart"/>
            <w:r w:rsidRPr="004A452A">
              <w:t>кардиомиопатии</w:t>
            </w:r>
            <w:proofErr w:type="spellEnd"/>
            <w:r w:rsidRPr="004A452A">
              <w:t xml:space="preserve">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st13.010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Инфаркт миокарда, легочная эмболия, лечение с применением </w:t>
            </w:r>
            <w:proofErr w:type="spellStart"/>
            <w:r w:rsidRPr="004A452A">
              <w:t>тромболитической</w:t>
            </w:r>
            <w:proofErr w:type="spellEnd"/>
            <w:r w:rsidRPr="004A452A">
              <w:t xml:space="preserve"> терапии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st15.016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Инфаркт мозга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центральной нервной системе и головном мозге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реконструкция, удаление, смена доступа для диализа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при злокачественных новообразованиях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щитовидной железы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Мастэктомия</w:t>
            </w:r>
            <w:proofErr w:type="spellEnd"/>
            <w:r w:rsidRPr="004A452A">
              <w:t>, другие операции при злокачественном новообразовании молочной железы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злокачественном новообразовании пищевода, желудка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при злокачественном новообразовании брюшной полости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Операции на органе слуха, придаточных пазухах носа и верхних </w:t>
            </w:r>
            <w:r w:rsidRPr="004A452A">
              <w:lastRenderedPageBreak/>
              <w:t>дыхательных путях при злокачественных новообразованиях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st19.023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st19.026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мужских половых органов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st19.038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st19.104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Эвисцерация</w:t>
            </w:r>
            <w:proofErr w:type="spellEnd"/>
            <w:r w:rsidRPr="004A452A">
              <w:t xml:space="preserve"> малого таза при лучевых повреждениях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6)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Ревматические болезни сердца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st25.005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сердце и коронарных сосудах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st25.012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st27.007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Стенокардия (кроме нестабильной), хроническая ишемическая болезнь сердца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st27.009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болезни сердца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st28.005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Эндопротезирование</w:t>
            </w:r>
            <w:proofErr w:type="spellEnd"/>
            <w:r w:rsidRPr="004A452A">
              <w:t xml:space="preserve"> суставов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st29.013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st30.010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st30.015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6)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эндокринных железах кроме гипофиза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Остеомиелит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st31.019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 (кроме злокачественных новообразований)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печени и поджелудочной железе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Панкреатит, хирургическое лечение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st32.011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Аппендэктомия</w:t>
            </w:r>
            <w:proofErr w:type="spellEnd"/>
            <w:r w:rsidRPr="004A452A">
              <w:t>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st32.018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st34.005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st36.009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proofErr w:type="spellStart"/>
            <w:r w:rsidRPr="004A452A">
              <w:t>Реинфузия</w:t>
            </w:r>
            <w:proofErr w:type="spellEnd"/>
            <w:r w:rsidRPr="004A452A">
              <w:t xml:space="preserve"> </w:t>
            </w:r>
            <w:proofErr w:type="spellStart"/>
            <w:r w:rsidRPr="004A452A">
              <w:t>аутокрови</w:t>
            </w:r>
            <w:proofErr w:type="spellEnd"/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st36.010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Баллонная внутриаортальная </w:t>
            </w:r>
            <w:proofErr w:type="spellStart"/>
            <w:r w:rsidRPr="004A452A">
              <w:t>контрпульсация</w:t>
            </w:r>
            <w:proofErr w:type="spellEnd"/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st36.011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 xml:space="preserve">Экстракорпоральная мембранная </w:t>
            </w:r>
            <w:proofErr w:type="spellStart"/>
            <w:r w:rsidRPr="004A452A">
              <w:t>оксигенация</w:t>
            </w:r>
            <w:proofErr w:type="spellEnd"/>
          </w:p>
        </w:tc>
      </w:tr>
      <w:tr w:rsidR="007C5582" w:rsidRPr="004A452A" w:rsidTr="007C5582">
        <w:tc>
          <w:tcPr>
            <w:tcW w:w="9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C21C14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/>
              </w:rPr>
            </w:pPr>
            <w:r w:rsidRPr="00C21C14">
              <w:rPr>
                <w:b/>
              </w:rPr>
              <w:t>В условиях дневного стационара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Искусственное прерывание беременности (аборт)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женских половых органах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дети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ds09.002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дети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ds10.001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дети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ds13.002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Болезни системы кровообращения с применением инвазивных методов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кишечнике и анальной области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ds16.002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периферической нервной системе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ds18.003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Формирование, имплантация, удаление, смена доступа для диализа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ds19.017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при злокачественных новообразованиях кожи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ds19.028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Замена речевого процессора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4)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органе зрения (уровень 5)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Диагностическое обследование сердечно-сосудистой системы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ds25.003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сосудах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ds28.001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нижних дыхательных путях и легочной ткани, органах средостения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ds29.003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костно-мышечной системе и суставах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мужских половых органах,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lastRenderedPageBreak/>
              <w:t>ds30.004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ds30.006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почке и мочевыделительной системе, взрослые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коже, подкожной клетчатке, придатках кожи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кроветворения и иммунной системы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ds31.006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молочной железе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ds32.001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пищеводе, желудке, двенадцатиперстной кишке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ds32.004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ds32.005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по поводу грыж, взрослые (уровень 3)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ds32.006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желчном пузыре и желчевыводящих путях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ds32.007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ds32.008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Другие операции на органах брюшной полости (уровень 2)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ds34.002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1)</w:t>
            </w:r>
          </w:p>
        </w:tc>
      </w:tr>
      <w:tr w:rsidR="007C5582" w:rsidRPr="004A452A" w:rsidTr="007C5582"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4A452A">
              <w:t>ds34.003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5582" w:rsidRPr="004A452A" w:rsidRDefault="007C5582" w:rsidP="007C5582">
            <w:pPr>
              <w:autoSpaceDE w:val="0"/>
              <w:autoSpaceDN w:val="0"/>
              <w:adjustRightInd w:val="0"/>
              <w:spacing w:line="276" w:lineRule="auto"/>
            </w:pPr>
            <w:r w:rsidRPr="004A452A">
              <w:t>Операции на органах полости рта (уровень 2)</w:t>
            </w:r>
          </w:p>
        </w:tc>
      </w:tr>
    </w:tbl>
    <w:p w:rsidR="007C5582" w:rsidRDefault="007C5582" w:rsidP="007C558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p w:rsidR="009A087C" w:rsidRDefault="009A087C" w:rsidP="00C21C1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</w:p>
    <w:sectPr w:rsidR="009A087C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5582" w:rsidRDefault="007C5582">
      <w:r>
        <w:separator/>
      </w:r>
    </w:p>
  </w:endnote>
  <w:endnote w:type="continuationSeparator" w:id="0">
    <w:p w:rsidR="007C5582" w:rsidRDefault="007C5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>
    <w:pPr>
      <w:pStyle w:val="a6"/>
      <w:jc w:val="right"/>
    </w:pPr>
  </w:p>
  <w:p w:rsidR="007C5582" w:rsidRDefault="007C5582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5582" w:rsidRDefault="007C5582">
      <w:r>
        <w:separator/>
      </w:r>
    </w:p>
  </w:footnote>
  <w:footnote w:type="continuationSeparator" w:id="0">
    <w:p w:rsidR="007C5582" w:rsidRDefault="007C5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 w:rsidP="002924AA">
    <w:pPr>
      <w:pStyle w:val="a8"/>
    </w:pPr>
  </w:p>
  <w:p w:rsidR="007C5582" w:rsidRDefault="007C5582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582" w:rsidRDefault="007C5582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1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4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9"/>
  </w:num>
  <w:num w:numId="3">
    <w:abstractNumId w:val="28"/>
  </w:num>
  <w:num w:numId="4">
    <w:abstractNumId w:val="26"/>
  </w:num>
  <w:num w:numId="5">
    <w:abstractNumId w:val="17"/>
  </w:num>
  <w:num w:numId="6">
    <w:abstractNumId w:val="23"/>
  </w:num>
  <w:num w:numId="7">
    <w:abstractNumId w:val="21"/>
  </w:num>
  <w:num w:numId="8">
    <w:abstractNumId w:val="3"/>
  </w:num>
  <w:num w:numId="9">
    <w:abstractNumId w:val="12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5"/>
  </w:num>
  <w:num w:numId="15">
    <w:abstractNumId w:val="6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0"/>
  </w:num>
  <w:num w:numId="20">
    <w:abstractNumId w:val="13"/>
  </w:num>
  <w:num w:numId="21">
    <w:abstractNumId w:val="18"/>
  </w:num>
  <w:num w:numId="22">
    <w:abstractNumId w:val="0"/>
  </w:num>
  <w:num w:numId="23">
    <w:abstractNumId w:val="1"/>
  </w:num>
  <w:num w:numId="24">
    <w:abstractNumId w:val="24"/>
  </w:num>
  <w:num w:numId="25">
    <w:abstractNumId w:val="30"/>
  </w:num>
  <w:num w:numId="26">
    <w:abstractNumId w:val="16"/>
  </w:num>
  <w:num w:numId="27">
    <w:abstractNumId w:val="32"/>
  </w:num>
  <w:num w:numId="28">
    <w:abstractNumId w:val="15"/>
  </w:num>
  <w:num w:numId="29">
    <w:abstractNumId w:val="14"/>
  </w:num>
  <w:num w:numId="30">
    <w:abstractNumId w:val="34"/>
  </w:num>
  <w:num w:numId="31">
    <w:abstractNumId w:val="20"/>
  </w:num>
  <w:num w:numId="32">
    <w:abstractNumId w:val="22"/>
  </w:num>
  <w:num w:numId="33">
    <w:abstractNumId w:val="5"/>
  </w:num>
  <w:num w:numId="34">
    <w:abstractNumId w:val="33"/>
  </w:num>
  <w:num w:numId="35">
    <w:abstractNumId w:val="2"/>
  </w:num>
  <w:num w:numId="36">
    <w:abstractNumId w:val="29"/>
  </w:num>
  <w:num w:numId="37">
    <w:abstractNumId w:val="7"/>
  </w:num>
  <w:num w:numId="38">
    <w:abstractNumId w:val="4"/>
  </w:num>
  <w:num w:numId="39">
    <w:abstractNumId w:val="31"/>
  </w:num>
  <w:num w:numId="40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GrammaticalErrors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3ADC"/>
    <w:rsid w:val="000243E3"/>
    <w:rsid w:val="000262A9"/>
    <w:rsid w:val="000311C6"/>
    <w:rsid w:val="00031893"/>
    <w:rsid w:val="00032401"/>
    <w:rsid w:val="0003273E"/>
    <w:rsid w:val="00034334"/>
    <w:rsid w:val="000400E0"/>
    <w:rsid w:val="0004136E"/>
    <w:rsid w:val="000427CC"/>
    <w:rsid w:val="00042E5C"/>
    <w:rsid w:val="000440B4"/>
    <w:rsid w:val="000462F5"/>
    <w:rsid w:val="00046E30"/>
    <w:rsid w:val="000508F4"/>
    <w:rsid w:val="000521CA"/>
    <w:rsid w:val="00054AA1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4623"/>
    <w:rsid w:val="00125C6A"/>
    <w:rsid w:val="00126239"/>
    <w:rsid w:val="00126473"/>
    <w:rsid w:val="001264CF"/>
    <w:rsid w:val="00127DA2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6B61"/>
    <w:rsid w:val="00160C64"/>
    <w:rsid w:val="00164A7A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D31"/>
    <w:rsid w:val="002F23F7"/>
    <w:rsid w:val="002F3364"/>
    <w:rsid w:val="002F347B"/>
    <w:rsid w:val="002F411D"/>
    <w:rsid w:val="002F4311"/>
    <w:rsid w:val="002F7C56"/>
    <w:rsid w:val="00300CEA"/>
    <w:rsid w:val="003022BA"/>
    <w:rsid w:val="00302B3C"/>
    <w:rsid w:val="00306963"/>
    <w:rsid w:val="003073D9"/>
    <w:rsid w:val="00310BF2"/>
    <w:rsid w:val="003128FE"/>
    <w:rsid w:val="0031330D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5D2F"/>
    <w:rsid w:val="003361C2"/>
    <w:rsid w:val="003368A9"/>
    <w:rsid w:val="00340EB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169F"/>
    <w:rsid w:val="003B3381"/>
    <w:rsid w:val="003B35CB"/>
    <w:rsid w:val="003B4172"/>
    <w:rsid w:val="003B777C"/>
    <w:rsid w:val="003B7D74"/>
    <w:rsid w:val="003B7E42"/>
    <w:rsid w:val="003C01C1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955"/>
    <w:rsid w:val="00400A2E"/>
    <w:rsid w:val="00401C48"/>
    <w:rsid w:val="00403CE8"/>
    <w:rsid w:val="0040497C"/>
    <w:rsid w:val="00406D6A"/>
    <w:rsid w:val="004073D4"/>
    <w:rsid w:val="00407EDB"/>
    <w:rsid w:val="0041095D"/>
    <w:rsid w:val="00410F18"/>
    <w:rsid w:val="004112EE"/>
    <w:rsid w:val="004115E8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35C"/>
    <w:rsid w:val="004778E2"/>
    <w:rsid w:val="00477C04"/>
    <w:rsid w:val="00481649"/>
    <w:rsid w:val="0048200E"/>
    <w:rsid w:val="0048249D"/>
    <w:rsid w:val="004824D0"/>
    <w:rsid w:val="004829F0"/>
    <w:rsid w:val="00483858"/>
    <w:rsid w:val="00485869"/>
    <w:rsid w:val="00487F0B"/>
    <w:rsid w:val="0049223F"/>
    <w:rsid w:val="0049261E"/>
    <w:rsid w:val="004928C2"/>
    <w:rsid w:val="00493445"/>
    <w:rsid w:val="00493C91"/>
    <w:rsid w:val="00495BBB"/>
    <w:rsid w:val="004A3165"/>
    <w:rsid w:val="004A452A"/>
    <w:rsid w:val="004A4D07"/>
    <w:rsid w:val="004A4D6F"/>
    <w:rsid w:val="004A5531"/>
    <w:rsid w:val="004A765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913CB"/>
    <w:rsid w:val="00592244"/>
    <w:rsid w:val="0059411A"/>
    <w:rsid w:val="00595A8C"/>
    <w:rsid w:val="00597051"/>
    <w:rsid w:val="005970B0"/>
    <w:rsid w:val="005A136A"/>
    <w:rsid w:val="005A5FFD"/>
    <w:rsid w:val="005A725E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60E"/>
    <w:rsid w:val="0062145D"/>
    <w:rsid w:val="00621AC6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1E81"/>
    <w:rsid w:val="00653F7F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4D0"/>
    <w:rsid w:val="006D5C2F"/>
    <w:rsid w:val="006D7C4F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30957"/>
    <w:rsid w:val="0073374D"/>
    <w:rsid w:val="00733A0A"/>
    <w:rsid w:val="00733C4E"/>
    <w:rsid w:val="00735393"/>
    <w:rsid w:val="00736320"/>
    <w:rsid w:val="00736A59"/>
    <w:rsid w:val="00740249"/>
    <w:rsid w:val="00742E22"/>
    <w:rsid w:val="0074306D"/>
    <w:rsid w:val="00745113"/>
    <w:rsid w:val="00745523"/>
    <w:rsid w:val="00751D56"/>
    <w:rsid w:val="00753BE3"/>
    <w:rsid w:val="007552A3"/>
    <w:rsid w:val="00755CA8"/>
    <w:rsid w:val="00755D36"/>
    <w:rsid w:val="00755DBF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666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84F"/>
    <w:rsid w:val="007B1BD9"/>
    <w:rsid w:val="007B3CF7"/>
    <w:rsid w:val="007B5340"/>
    <w:rsid w:val="007B5BB4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2871"/>
    <w:rsid w:val="007D4382"/>
    <w:rsid w:val="007D738E"/>
    <w:rsid w:val="007E228F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84"/>
    <w:rsid w:val="00803FCE"/>
    <w:rsid w:val="0080448A"/>
    <w:rsid w:val="0080545D"/>
    <w:rsid w:val="0080607B"/>
    <w:rsid w:val="00810AF3"/>
    <w:rsid w:val="0081194B"/>
    <w:rsid w:val="00812C39"/>
    <w:rsid w:val="008138FD"/>
    <w:rsid w:val="00814888"/>
    <w:rsid w:val="0081627B"/>
    <w:rsid w:val="008164C9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B08"/>
    <w:rsid w:val="00833DD0"/>
    <w:rsid w:val="00833FE9"/>
    <w:rsid w:val="008359B0"/>
    <w:rsid w:val="0083601A"/>
    <w:rsid w:val="00836DBD"/>
    <w:rsid w:val="0084218B"/>
    <w:rsid w:val="008432B7"/>
    <w:rsid w:val="00843EA6"/>
    <w:rsid w:val="00845508"/>
    <w:rsid w:val="00846710"/>
    <w:rsid w:val="008468A5"/>
    <w:rsid w:val="00846923"/>
    <w:rsid w:val="00851955"/>
    <w:rsid w:val="00857DAA"/>
    <w:rsid w:val="008600AD"/>
    <w:rsid w:val="00862F03"/>
    <w:rsid w:val="008632F8"/>
    <w:rsid w:val="00863BD8"/>
    <w:rsid w:val="008659AF"/>
    <w:rsid w:val="00866C4B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47"/>
    <w:rsid w:val="009059BB"/>
    <w:rsid w:val="0090615E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C94"/>
    <w:rsid w:val="00933059"/>
    <w:rsid w:val="009331A2"/>
    <w:rsid w:val="00933B1B"/>
    <w:rsid w:val="00934975"/>
    <w:rsid w:val="00936D01"/>
    <w:rsid w:val="00936F11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8001D"/>
    <w:rsid w:val="00980642"/>
    <w:rsid w:val="00980887"/>
    <w:rsid w:val="00980924"/>
    <w:rsid w:val="0098121E"/>
    <w:rsid w:val="009818D0"/>
    <w:rsid w:val="00981B47"/>
    <w:rsid w:val="009826A1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6A9F"/>
    <w:rsid w:val="009A6C5B"/>
    <w:rsid w:val="009A6F9C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70F1A"/>
    <w:rsid w:val="00A73F4A"/>
    <w:rsid w:val="00A7463E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23F4"/>
    <w:rsid w:val="00AB42E2"/>
    <w:rsid w:val="00AB44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E52"/>
    <w:rsid w:val="00BA4ECE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52E1"/>
    <w:rsid w:val="00CE2D01"/>
    <w:rsid w:val="00CE3EE2"/>
    <w:rsid w:val="00CE5689"/>
    <w:rsid w:val="00CE63A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EA0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F73"/>
    <w:rsid w:val="00EE04AF"/>
    <w:rsid w:val="00EE06ED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7FEA"/>
    <w:rsid w:val="00F13700"/>
    <w:rsid w:val="00F13E4F"/>
    <w:rsid w:val="00F14280"/>
    <w:rsid w:val="00F15C64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662C"/>
    <w:rsid w:val="00F56845"/>
    <w:rsid w:val="00F606F8"/>
    <w:rsid w:val="00F60B35"/>
    <w:rsid w:val="00F61C60"/>
    <w:rsid w:val="00F6222E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6FF3"/>
    <w:rsid w:val="00FA0D6E"/>
    <w:rsid w:val="00FA16A9"/>
    <w:rsid w:val="00FA19E4"/>
    <w:rsid w:val="00FA5259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45D784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E9DA4-226B-49C1-85D1-A499BF579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1404</TotalTime>
  <Pages>14</Pages>
  <Words>3870</Words>
  <Characters>22062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25881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T V. P</cp:lastModifiedBy>
  <cp:revision>163</cp:revision>
  <cp:lastPrinted>2021-01-18T13:50:00Z</cp:lastPrinted>
  <dcterms:created xsi:type="dcterms:W3CDTF">2020-12-28T19:00:00Z</dcterms:created>
  <dcterms:modified xsi:type="dcterms:W3CDTF">2021-10-01T14:24:00Z</dcterms:modified>
</cp:coreProperties>
</file>