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67" w:rsidRDefault="00A24C67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A24C67" w:rsidRDefault="00A24C67">
      <w:pPr>
        <w:pStyle w:val="ConsPlusNormal"/>
        <w:jc w:val="right"/>
      </w:pPr>
      <w:r>
        <w:t>к приказу Федерального фонда</w:t>
      </w:r>
    </w:p>
    <w:p w:rsidR="00A24C67" w:rsidRDefault="00A24C67">
      <w:pPr>
        <w:pStyle w:val="ConsPlusNormal"/>
        <w:jc w:val="right"/>
      </w:pPr>
      <w:r>
        <w:t>обязательного медицинского страхования</w:t>
      </w:r>
    </w:p>
    <w:p w:rsidR="00A24C67" w:rsidRDefault="00A24C67">
      <w:pPr>
        <w:pStyle w:val="ConsPlusNormal"/>
        <w:jc w:val="right"/>
      </w:pPr>
      <w:r>
        <w:t>от 18 июня 2025 г. N 108н</w:t>
      </w:r>
    </w:p>
    <w:p w:rsidR="00A24C67" w:rsidRDefault="00A24C67">
      <w:pPr>
        <w:pStyle w:val="ConsPlusNormal"/>
        <w:ind w:firstLine="540"/>
        <w:jc w:val="both"/>
      </w:pPr>
    </w:p>
    <w:p w:rsidR="00A24C67" w:rsidRDefault="00A24C67">
      <w:pPr>
        <w:pStyle w:val="ConsPlusNormal"/>
        <w:jc w:val="right"/>
      </w:pPr>
      <w:r>
        <w:t>Форма</w:t>
      </w:r>
    </w:p>
    <w:p w:rsidR="00A24C67" w:rsidRDefault="00A24C6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24C6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bookmarkStart w:id="1" w:name="P36"/>
            <w:bookmarkEnd w:id="1"/>
            <w:r>
              <w:t>УВЕДОМЛЕНИЕ</w:t>
            </w:r>
          </w:p>
          <w:p w:rsidR="00A24C67" w:rsidRDefault="00A24C67">
            <w:pPr>
              <w:pStyle w:val="ConsPlusNormal"/>
              <w:jc w:val="center"/>
            </w:pPr>
            <w:r>
              <w:t>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</w:t>
            </w:r>
          </w:p>
        </w:tc>
      </w:tr>
    </w:tbl>
    <w:p w:rsidR="00A24C67" w:rsidRDefault="00A24C6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A24C6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</w:p>
        </w:tc>
      </w:tr>
      <w:tr w:rsidR="00A24C6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(наименование территориального фонда обязательного медицинского страхования)</w:t>
            </w:r>
          </w:p>
        </w:tc>
      </w:tr>
      <w:tr w:rsidR="00A24C6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</w:p>
        </w:tc>
      </w:tr>
      <w:tr w:rsidR="00A24C6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наименование медицинской организации)</w:t>
            </w:r>
          </w:p>
        </w:tc>
      </w:tr>
    </w:tbl>
    <w:p w:rsidR="00A24C67" w:rsidRDefault="00A24C6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3"/>
        <w:gridCol w:w="6718"/>
      </w:tblGrid>
      <w:tr w:rsidR="00A24C67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C67" w:rsidRDefault="00A24C67">
            <w:pPr>
              <w:pStyle w:val="ConsPlusNormal"/>
              <w:ind w:firstLine="283"/>
              <w:jc w:val="both"/>
            </w:pPr>
            <w:r>
              <w:t>Прошу исключить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  <w:jc w:val="both"/>
            </w:pPr>
          </w:p>
        </w:tc>
      </w:tr>
      <w:tr w:rsidR="00A24C67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  <w:tr w:rsidR="00A24C6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both"/>
            </w:pPr>
            <w:r>
              <w:t>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на территории</w:t>
            </w:r>
          </w:p>
        </w:tc>
      </w:tr>
      <w:tr w:rsidR="00A24C6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  <w:jc w:val="both"/>
            </w:pPr>
          </w:p>
        </w:tc>
      </w:tr>
      <w:tr w:rsidR="00A24C6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(наименование субъекта Российской Федерации)</w:t>
            </w:r>
          </w:p>
        </w:tc>
      </w:tr>
    </w:tbl>
    <w:p w:rsidR="00A24C67" w:rsidRDefault="00A24C6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24C6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  <w:outlineLvl w:val="1"/>
            </w:pPr>
            <w:r>
              <w:t>Сведения о медицинской организации, исключаемой 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</w:t>
            </w:r>
          </w:p>
        </w:tc>
      </w:tr>
    </w:tbl>
    <w:p w:rsidR="00A24C67" w:rsidRDefault="00A24C6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2"/>
        <w:gridCol w:w="446"/>
        <w:gridCol w:w="3832"/>
      </w:tblGrid>
      <w:tr w:rsidR="00A24C67">
        <w:tc>
          <w:tcPr>
            <w:tcW w:w="4752" w:type="dxa"/>
          </w:tcPr>
          <w:p w:rsidR="00A24C67" w:rsidRDefault="00A24C67">
            <w:pPr>
              <w:pStyle w:val="ConsPlusNormal"/>
            </w:pPr>
            <w:r>
              <w:t>Полное и сокращенное (при наличии) наименования медицинской организации в соответствии со сведениями из Единого государственного реестра юридических лиц</w:t>
            </w:r>
          </w:p>
        </w:tc>
        <w:tc>
          <w:tcPr>
            <w:tcW w:w="446" w:type="dxa"/>
            <w:vAlign w:val="center"/>
          </w:tcPr>
          <w:p w:rsidR="00A24C67" w:rsidRDefault="00A24C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32" w:type="dxa"/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4752" w:type="dxa"/>
            <w:vAlign w:val="bottom"/>
          </w:tcPr>
          <w:p w:rsidR="00A24C67" w:rsidRDefault="00A24C67">
            <w:pPr>
              <w:pStyle w:val="ConsPlusNormal"/>
            </w:pPr>
            <w:r>
              <w:t>Идентификационный номер налогоплательщика медицинской организации в соответствии со свидетельством о постановке на учет в налоговом органе</w:t>
            </w:r>
          </w:p>
        </w:tc>
        <w:tc>
          <w:tcPr>
            <w:tcW w:w="446" w:type="dxa"/>
            <w:vAlign w:val="center"/>
          </w:tcPr>
          <w:p w:rsidR="00A24C67" w:rsidRDefault="00A24C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32" w:type="dxa"/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4752" w:type="dxa"/>
          </w:tcPr>
          <w:p w:rsidR="00A24C67" w:rsidRDefault="00A24C67">
            <w:pPr>
              <w:pStyle w:val="ConsPlusNormal"/>
            </w:pPr>
            <w:r>
              <w:t>Код причины постановки на учет медицинской организации в соответствии со свидетельством о постановке на учет в налоговом органе</w:t>
            </w:r>
          </w:p>
        </w:tc>
        <w:tc>
          <w:tcPr>
            <w:tcW w:w="446" w:type="dxa"/>
            <w:vAlign w:val="center"/>
          </w:tcPr>
          <w:p w:rsidR="00A24C67" w:rsidRDefault="00A24C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32" w:type="dxa"/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4752" w:type="dxa"/>
          </w:tcPr>
          <w:p w:rsidR="00A24C67" w:rsidRDefault="00A24C67">
            <w:pPr>
              <w:pStyle w:val="ConsPlusNormal"/>
            </w:pPr>
            <w:r>
              <w:t xml:space="preserve">Государственный регистрационный номер </w:t>
            </w:r>
            <w:r>
              <w:lastRenderedPageBreak/>
              <w:t>записи о создании юридического лица</w:t>
            </w:r>
          </w:p>
        </w:tc>
        <w:tc>
          <w:tcPr>
            <w:tcW w:w="446" w:type="dxa"/>
            <w:vAlign w:val="center"/>
          </w:tcPr>
          <w:p w:rsidR="00A24C67" w:rsidRDefault="00A24C6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832" w:type="dxa"/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4752" w:type="dxa"/>
          </w:tcPr>
          <w:p w:rsidR="00A24C67" w:rsidRDefault="00A24C67">
            <w:pPr>
              <w:pStyle w:val="ConsPlusNormal"/>
            </w:pPr>
            <w:r>
              <w:lastRenderedPageBreak/>
              <w:t xml:space="preserve">Код организационно-правовой формы медицинской организации в соответствии с Общероссийским </w:t>
            </w:r>
            <w:hyperlink r:id="rId4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организационно-правовых форм</w:t>
            </w:r>
          </w:p>
        </w:tc>
        <w:tc>
          <w:tcPr>
            <w:tcW w:w="446" w:type="dxa"/>
            <w:vAlign w:val="center"/>
          </w:tcPr>
          <w:p w:rsidR="00A24C67" w:rsidRDefault="00A24C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32" w:type="dxa"/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4752" w:type="dxa"/>
          </w:tcPr>
          <w:p w:rsidR="00A24C67" w:rsidRDefault="00A24C67">
            <w:pPr>
              <w:pStyle w:val="ConsPlusNormal"/>
            </w:pPr>
            <w:r>
              <w:t xml:space="preserve">Код формы собственности медицинской организации в соответствии с Общероссийским </w:t>
            </w:r>
            <w:hyperlink r:id="rId5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форм собственности</w:t>
            </w:r>
          </w:p>
        </w:tc>
        <w:tc>
          <w:tcPr>
            <w:tcW w:w="446" w:type="dxa"/>
            <w:vAlign w:val="center"/>
          </w:tcPr>
          <w:p w:rsidR="00A24C67" w:rsidRDefault="00A24C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32" w:type="dxa"/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4752" w:type="dxa"/>
            <w:vAlign w:val="bottom"/>
          </w:tcPr>
          <w:p w:rsidR="00A24C67" w:rsidRDefault="00A24C67">
            <w:pPr>
              <w:pStyle w:val="ConsPlusNormal"/>
            </w:pPr>
            <w:r>
              <w:t xml:space="preserve">Медицинская организация по виду медицинской деятельности в соответствии с </w:t>
            </w:r>
            <w:hyperlink r:id="rId6">
              <w:r>
                <w:rPr>
                  <w:color w:val="0000FF"/>
                </w:rPr>
                <w:t>номенклатурой</w:t>
              </w:r>
            </w:hyperlink>
            <w:r>
              <w:t xml:space="preserve"> медицинских организаций </w:t>
            </w:r>
            <w:hyperlink w:anchor="P13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46" w:type="dxa"/>
            <w:vAlign w:val="center"/>
          </w:tcPr>
          <w:p w:rsidR="00A24C67" w:rsidRDefault="00A24C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32" w:type="dxa"/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4752" w:type="dxa"/>
          </w:tcPr>
          <w:p w:rsidR="00A24C67" w:rsidRDefault="00A24C67">
            <w:pPr>
              <w:pStyle w:val="ConsPlusNormal"/>
            </w:pPr>
            <w:r>
              <w:t>Адрес места нахождения медицинской организации</w:t>
            </w:r>
          </w:p>
        </w:tc>
        <w:tc>
          <w:tcPr>
            <w:tcW w:w="446" w:type="dxa"/>
            <w:vAlign w:val="center"/>
          </w:tcPr>
          <w:p w:rsidR="00A24C67" w:rsidRDefault="00A24C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832" w:type="dxa"/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4752" w:type="dxa"/>
          </w:tcPr>
          <w:p w:rsidR="00A24C67" w:rsidRDefault="00A24C67">
            <w:pPr>
              <w:pStyle w:val="ConsPlusNormal"/>
            </w:pPr>
            <w:r>
              <w:t>Адрес электронной почты, номер телефона медицинской организации</w:t>
            </w:r>
          </w:p>
        </w:tc>
        <w:tc>
          <w:tcPr>
            <w:tcW w:w="446" w:type="dxa"/>
            <w:vAlign w:val="center"/>
          </w:tcPr>
          <w:p w:rsidR="00A24C67" w:rsidRDefault="00A24C6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832" w:type="dxa"/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4752" w:type="dxa"/>
          </w:tcPr>
          <w:p w:rsidR="00A24C67" w:rsidRDefault="00A24C67">
            <w:pPr>
              <w:pStyle w:val="ConsPlusNormal"/>
            </w:pPr>
            <w:r>
              <w:t>Причина исключения из реестра медицинских организаций</w:t>
            </w:r>
          </w:p>
        </w:tc>
        <w:tc>
          <w:tcPr>
            <w:tcW w:w="446" w:type="dxa"/>
            <w:vAlign w:val="center"/>
          </w:tcPr>
          <w:p w:rsidR="00A24C67" w:rsidRDefault="00A24C6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832" w:type="dxa"/>
          </w:tcPr>
          <w:p w:rsidR="00A24C67" w:rsidRDefault="00A24C67">
            <w:pPr>
              <w:pStyle w:val="ConsPlusNormal"/>
            </w:pPr>
          </w:p>
        </w:tc>
      </w:tr>
    </w:tbl>
    <w:p w:rsidR="00A24C67" w:rsidRDefault="00A24C6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5"/>
        <w:gridCol w:w="340"/>
        <w:gridCol w:w="1531"/>
        <w:gridCol w:w="418"/>
        <w:gridCol w:w="3726"/>
      </w:tblGrid>
      <w:tr w:rsidR="00A24C67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C67" w:rsidRDefault="00A24C67">
            <w:pPr>
              <w:pStyle w:val="ConsPlusNormal"/>
            </w:pPr>
            <w:r>
              <w:t>Руководитель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24C67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both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тел.</w:t>
            </w:r>
          </w:p>
        </w:tc>
      </w:tr>
    </w:tbl>
    <w:p w:rsidR="00A24C67" w:rsidRDefault="00A24C6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5"/>
        <w:gridCol w:w="340"/>
        <w:gridCol w:w="1531"/>
        <w:gridCol w:w="418"/>
        <w:gridCol w:w="3726"/>
      </w:tblGrid>
      <w:tr w:rsidR="00A24C67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C67" w:rsidRDefault="00A24C67">
            <w:pPr>
              <w:pStyle w:val="ConsPlusNormal"/>
              <w:jc w:val="right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</w:pPr>
          </w:p>
        </w:tc>
      </w:tr>
      <w:tr w:rsidR="00A24C67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24C67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5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Тел.: __________________________</w:t>
            </w:r>
          </w:p>
        </w:tc>
      </w:tr>
    </w:tbl>
    <w:p w:rsidR="00A24C67" w:rsidRDefault="00A24C67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6"/>
      </w:tblGrid>
      <w:tr w:rsidR="00A24C67"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СОГЛАСОВАНО</w:t>
            </w:r>
          </w:p>
        </w:tc>
      </w:tr>
      <w:tr w:rsidR="00A24C67">
        <w:tc>
          <w:tcPr>
            <w:tcW w:w="7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</w:p>
        </w:tc>
      </w:tr>
      <w:tr w:rsidR="00A24C67">
        <w:tc>
          <w:tcPr>
            <w:tcW w:w="7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Фамилия имя отчество (при наличии) уполномоченного лица территориального фонда обязательного медицинского страхования субъекта Российской Федерации</w:t>
            </w:r>
          </w:p>
        </w:tc>
      </w:tr>
      <w:tr w:rsidR="00A24C67">
        <w:tc>
          <w:tcPr>
            <w:tcW w:w="7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</w:p>
        </w:tc>
      </w:tr>
      <w:tr w:rsidR="00A24C67">
        <w:tblPrEx>
          <w:tblBorders>
            <w:insideH w:val="single" w:sz="4" w:space="0" w:color="auto"/>
          </w:tblBorders>
        </w:tblPrEx>
        <w:tc>
          <w:tcPr>
            <w:tcW w:w="7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(наименование должности уполномоченного лица территориального фонда обязательного медицинского страхования субъекта Российской Федерации)</w:t>
            </w:r>
          </w:p>
        </w:tc>
      </w:tr>
    </w:tbl>
    <w:p w:rsidR="00A24C67" w:rsidRDefault="00A24C6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6"/>
        <w:gridCol w:w="571"/>
        <w:gridCol w:w="4759"/>
      </w:tblGrid>
      <w:tr w:rsidR="00A24C67"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67" w:rsidRDefault="00A24C67">
            <w:pPr>
              <w:pStyle w:val="ConsPlusNormal"/>
            </w:pPr>
          </w:p>
        </w:tc>
      </w:tr>
      <w:tr w:rsidR="00A24C67">
        <w:tblPrEx>
          <w:tblBorders>
            <w:insideH w:val="none" w:sz="0" w:space="0" w:color="auto"/>
          </w:tblBorders>
        </w:tblPrEx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24C67">
        <w:tblPrEx>
          <w:tblBorders>
            <w:insideH w:val="none" w:sz="0" w:space="0" w:color="auto"/>
          </w:tblBorders>
        </w:tblPrEx>
        <w:tc>
          <w:tcPr>
            <w:tcW w:w="7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C67" w:rsidRDefault="00A24C67">
            <w:pPr>
              <w:pStyle w:val="ConsPlusNormal"/>
            </w:pPr>
            <w:r>
              <w:t>"__" _______ 20__ г.</w:t>
            </w:r>
          </w:p>
        </w:tc>
      </w:tr>
    </w:tbl>
    <w:p w:rsidR="00A24C67" w:rsidRDefault="00A24C67">
      <w:pPr>
        <w:pStyle w:val="ConsPlusNormal"/>
        <w:ind w:firstLine="540"/>
        <w:jc w:val="both"/>
      </w:pPr>
    </w:p>
    <w:p w:rsidR="00A24C67" w:rsidRDefault="00A24C67">
      <w:pPr>
        <w:pStyle w:val="ConsPlusNormal"/>
        <w:ind w:firstLine="540"/>
        <w:jc w:val="both"/>
      </w:pPr>
      <w:r>
        <w:t>--------------------------------</w:t>
      </w:r>
    </w:p>
    <w:p w:rsidR="00A24C67" w:rsidRDefault="00A24C67">
      <w:pPr>
        <w:pStyle w:val="ConsPlusNormal"/>
        <w:spacing w:before="220"/>
        <w:ind w:firstLine="540"/>
        <w:jc w:val="both"/>
      </w:pPr>
      <w:bookmarkStart w:id="2" w:name="P139"/>
      <w:bookmarkEnd w:id="2"/>
      <w:r>
        <w:t xml:space="preserve">&lt;1&gt; </w:t>
      </w:r>
      <w:hyperlink r:id="rId7">
        <w:r>
          <w:rPr>
            <w:color w:val="0000FF"/>
          </w:rPr>
          <w:t>Приказ</w:t>
        </w:r>
      </w:hyperlink>
      <w:r>
        <w:t xml:space="preserve"> Минздрава России от 06.08.2013 N 529н "Об утверждении номенклатуры медицинских организаций" (зарегистрирован Минюстом России 13.09.2013, регистрационный N 29950) с изменениями, внесенными приказами от 08.08.2019 N 615н (зарегистрирован Минюстом России 02.10.2019, регистрационный N 56107), от 19.02.2020 N 106н (зарегистрирован Минюстом России 24.03.2020, регистрационный N 57825).</w:t>
      </w:r>
    </w:p>
    <w:p w:rsidR="00A24C67" w:rsidRDefault="00A24C67">
      <w:pPr>
        <w:pStyle w:val="ConsPlusNormal"/>
        <w:ind w:firstLine="540"/>
        <w:jc w:val="both"/>
      </w:pPr>
    </w:p>
    <w:p w:rsidR="00A24C67" w:rsidRDefault="00A24C67">
      <w:pPr>
        <w:pStyle w:val="ConsPlusNormal"/>
        <w:ind w:firstLine="540"/>
        <w:jc w:val="both"/>
      </w:pPr>
    </w:p>
    <w:p w:rsidR="00A24C67" w:rsidRDefault="00A24C67">
      <w:pPr>
        <w:pStyle w:val="ConsPlusNormal"/>
        <w:ind w:firstLine="540"/>
        <w:jc w:val="both"/>
      </w:pPr>
    </w:p>
    <w:p w:rsidR="00A24C67" w:rsidRDefault="00A24C67">
      <w:pPr>
        <w:pStyle w:val="ConsPlusNormal"/>
        <w:ind w:firstLine="540"/>
        <w:jc w:val="both"/>
      </w:pPr>
    </w:p>
    <w:p w:rsidR="00A24C67" w:rsidRDefault="00A24C67">
      <w:pPr>
        <w:pStyle w:val="ConsPlusNormal"/>
        <w:ind w:firstLine="540"/>
        <w:jc w:val="both"/>
      </w:pPr>
    </w:p>
    <w:p w:rsidR="00A24C67" w:rsidRDefault="00A24C67">
      <w:pPr>
        <w:pStyle w:val="ConsPlusNormal"/>
        <w:jc w:val="right"/>
        <w:outlineLvl w:val="0"/>
      </w:pPr>
      <w:r>
        <w:t>Приложение N 2</w:t>
      </w:r>
    </w:p>
    <w:p w:rsidR="00A24C67" w:rsidRDefault="00A24C67">
      <w:pPr>
        <w:pStyle w:val="ConsPlusNormal"/>
        <w:jc w:val="right"/>
      </w:pPr>
      <w:r>
        <w:t>к приказу Федерального фонда</w:t>
      </w:r>
    </w:p>
    <w:p w:rsidR="00A24C67" w:rsidRDefault="00A24C67">
      <w:pPr>
        <w:pStyle w:val="ConsPlusNormal"/>
        <w:jc w:val="right"/>
      </w:pPr>
      <w:r>
        <w:t>обязательного медицинского страхования</w:t>
      </w:r>
    </w:p>
    <w:p w:rsidR="00A24C67" w:rsidRDefault="00A24C67">
      <w:pPr>
        <w:pStyle w:val="ConsPlusNormal"/>
        <w:jc w:val="right"/>
      </w:pPr>
      <w:r>
        <w:t>от 18 июня 2025 г. N 108н</w:t>
      </w:r>
    </w:p>
    <w:p w:rsidR="00A24C67" w:rsidRDefault="00A24C67">
      <w:pPr>
        <w:pStyle w:val="ConsPlusNormal"/>
      </w:pPr>
    </w:p>
    <w:p w:rsidR="00A24C67" w:rsidRDefault="00A24C67">
      <w:pPr>
        <w:pStyle w:val="ConsPlusTitle"/>
        <w:jc w:val="center"/>
      </w:pPr>
      <w:bookmarkStart w:id="3" w:name="P150"/>
      <w:bookmarkEnd w:id="3"/>
      <w:r>
        <w:t>ПОРЯДОК</w:t>
      </w:r>
    </w:p>
    <w:p w:rsidR="00A24C67" w:rsidRDefault="00A24C67">
      <w:pPr>
        <w:pStyle w:val="ConsPlusTitle"/>
        <w:jc w:val="center"/>
      </w:pPr>
      <w:r>
        <w:t>НАПРАВЛЕНИЯ МЕДИЦИНСКОЙ ОРГАНИЗАЦИЕЙ УВЕДОМЛЕНИЯ</w:t>
      </w:r>
    </w:p>
    <w:p w:rsidR="00A24C67" w:rsidRDefault="00A24C67">
      <w:pPr>
        <w:pStyle w:val="ConsPlusTitle"/>
        <w:jc w:val="center"/>
      </w:pPr>
      <w:r>
        <w:t>ОБ ИСКЛЮЧЕНИИ МЕДИЦИНСКОЙ ОРГАНИЗАЦИИ ИЗ РЕЕСТРА МЕДИЦИНСКИХ</w:t>
      </w:r>
    </w:p>
    <w:p w:rsidR="00A24C67" w:rsidRDefault="00A24C67">
      <w:pPr>
        <w:pStyle w:val="ConsPlusTitle"/>
        <w:jc w:val="center"/>
      </w:pPr>
      <w:r>
        <w:t>ОРГАНИЗАЦИЙ, ОСУЩЕСТВЛЯЮЩИХ ДЕЯТЕЛЬНОСТЬ В СФЕРЕ</w:t>
      </w:r>
    </w:p>
    <w:p w:rsidR="00A24C67" w:rsidRDefault="00A24C67">
      <w:pPr>
        <w:pStyle w:val="ConsPlusTitle"/>
        <w:jc w:val="center"/>
      </w:pPr>
      <w:r>
        <w:t>ОБЯЗАТЕЛЬНОГО МЕДИЦИНСКОГО СТРАХОВАНИЯ ПО ТЕРРИТОРИАЛЬНОЙ</w:t>
      </w:r>
    </w:p>
    <w:p w:rsidR="00A24C67" w:rsidRDefault="00A24C67">
      <w:pPr>
        <w:pStyle w:val="ConsPlusTitle"/>
        <w:jc w:val="center"/>
      </w:pPr>
      <w:r>
        <w:t>ПРОГРАММЕ ОБЯЗАТЕЛЬНОГО МЕДИЦИНСКОГО СТРАХОВАНИЯ,</w:t>
      </w:r>
    </w:p>
    <w:p w:rsidR="00A24C67" w:rsidRDefault="00A24C67">
      <w:pPr>
        <w:pStyle w:val="ConsPlusTitle"/>
        <w:jc w:val="center"/>
      </w:pPr>
      <w:r>
        <w:t>И РАССМОТРЕНИЯ ТЕРРИТОРИАЛЬНЫМ ФОНДОМ ОБЯЗАТЕЛЬНОГО</w:t>
      </w:r>
    </w:p>
    <w:p w:rsidR="00A24C67" w:rsidRDefault="00A24C67">
      <w:pPr>
        <w:pStyle w:val="ConsPlusTitle"/>
        <w:jc w:val="center"/>
      </w:pPr>
      <w:r>
        <w:t>МЕДИЦИНСКОГО СТРАХОВАНИЯ УВЕДОМЛЕНИЯ ОБ ИСКЛЮЧЕНИИ</w:t>
      </w:r>
    </w:p>
    <w:p w:rsidR="00A24C67" w:rsidRDefault="00A24C67">
      <w:pPr>
        <w:pStyle w:val="ConsPlusTitle"/>
        <w:jc w:val="center"/>
      </w:pPr>
      <w:r>
        <w:t>МЕДИЦИНСКОЙ ОРГАНИЗАЦИИ ИЗ РЕЕСТРА МЕДИЦИНСКИХ ОРГАНИЗАЦИЙ,</w:t>
      </w:r>
    </w:p>
    <w:p w:rsidR="00A24C67" w:rsidRDefault="00A24C67">
      <w:pPr>
        <w:pStyle w:val="ConsPlusTitle"/>
        <w:jc w:val="center"/>
      </w:pPr>
      <w:r>
        <w:t>ОСУЩЕСТВЛЯЮЩИХ ДЕЯТЕЛЬНОСТЬ В СФЕРЕ ОБЯЗАТЕЛЬНОГО</w:t>
      </w:r>
    </w:p>
    <w:p w:rsidR="00A24C67" w:rsidRDefault="00A24C67">
      <w:pPr>
        <w:pStyle w:val="ConsPlusTitle"/>
        <w:jc w:val="center"/>
      </w:pPr>
      <w:r>
        <w:t>МЕДИЦИНСКОГО СТРАХОВАНИЯ ПО ТЕРРИТОРИАЛЬНОЙ ПРОГРАММЕ</w:t>
      </w:r>
    </w:p>
    <w:p w:rsidR="00A24C67" w:rsidRDefault="00A24C67">
      <w:pPr>
        <w:pStyle w:val="ConsPlusTitle"/>
        <w:jc w:val="center"/>
      </w:pPr>
      <w:r>
        <w:t>ОБЯЗАТЕЛЬНОГО МЕДИЦИНСКОГО СТРАХОВАНИЯ</w:t>
      </w:r>
    </w:p>
    <w:p w:rsidR="00A24C67" w:rsidRDefault="00A24C67">
      <w:pPr>
        <w:pStyle w:val="ConsPlusNormal"/>
        <w:jc w:val="center"/>
      </w:pPr>
    </w:p>
    <w:p w:rsidR="00A24C67" w:rsidRDefault="00A24C67">
      <w:pPr>
        <w:pStyle w:val="ConsPlusNormal"/>
        <w:ind w:firstLine="540"/>
        <w:jc w:val="both"/>
      </w:pPr>
      <w:r>
        <w:t xml:space="preserve">1. Медицинская организация направляет уведомление 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страхования, в территориальный фонд обязательного медицинского страхования (далее - территориальный фонд) до заключения договора на оказание и оплату медицинской помощи по обязательному медицинскому страхованию в соответствии с </w:t>
      </w:r>
      <w:hyperlink r:id="rId8">
        <w:r>
          <w:rPr>
            <w:color w:val="0000FF"/>
          </w:rPr>
          <w:t>частью 4 статьи 15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Федерации".</w:t>
      </w:r>
    </w:p>
    <w:p w:rsidR="00A24C67" w:rsidRDefault="00A24C67">
      <w:pPr>
        <w:pStyle w:val="ConsPlusNormal"/>
        <w:spacing w:before="220"/>
        <w:ind w:firstLine="540"/>
        <w:jc w:val="both"/>
      </w:pPr>
      <w:bookmarkStart w:id="4" w:name="P164"/>
      <w:bookmarkEnd w:id="4"/>
      <w:r>
        <w:t xml:space="preserve">2. Уведомление об исключении из реестра медицинских организаций, осуществляющих деятельность в сфере обязательного медицинского страхования, формируется медицинской организацией в соответствии с </w:t>
      </w:r>
      <w:hyperlink w:anchor="P36">
        <w:r>
          <w:rPr>
            <w:color w:val="0000FF"/>
          </w:rPr>
          <w:t>формой</w:t>
        </w:r>
      </w:hyperlink>
      <w:r>
        <w:t>, утвержденной настоящим приказом, в государственной информационной системе обязательного медицинского страхования &lt;1&gt; в форме электронного документа и подписывается усиленной квалифицированной электронной подписью либо усиленной неквалифицированной электронной подписью, сертификат ключа проверки которых создан и используется в инфраструктуре, обеспечивающей информационно-технологическое взаимодействие информационных систем &lt;2&gt;, лица, уполномоченного действовать от имени медицинской организации.</w:t>
      </w:r>
    </w:p>
    <w:p w:rsidR="00A24C67" w:rsidRDefault="00A24C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C67" w:rsidRDefault="00A24C67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июня 2021 г. N 901 "Об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Федерации".</w:t>
      </w:r>
    </w:p>
    <w:p w:rsidR="00A24C67" w:rsidRDefault="00A24C6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Пункт 7</w:t>
        </w:r>
      </w:hyperlink>
      <w:r>
        <w:t xml:space="preserve">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Федерации, утвержденных Постановлением Правительства Российской Федерации от 11 июня 2021 г. N 901.</w:t>
      </w:r>
    </w:p>
    <w:p w:rsidR="00A24C67" w:rsidRDefault="00A24C67">
      <w:pPr>
        <w:pStyle w:val="ConsPlusNormal"/>
        <w:ind w:firstLine="540"/>
        <w:jc w:val="both"/>
      </w:pPr>
    </w:p>
    <w:p w:rsidR="00A24C67" w:rsidRDefault="00A24C67">
      <w:pPr>
        <w:pStyle w:val="ConsPlusNormal"/>
        <w:ind w:firstLine="540"/>
        <w:jc w:val="both"/>
      </w:pPr>
      <w:r>
        <w:t xml:space="preserve">3. Территориальный фонд при получении от медицинской организации уведомления об исключении медицинской организации из реестра медицинских организаций проводит проверку соответствия уведомления об исключении медицинской организации </w:t>
      </w:r>
      <w:hyperlink w:anchor="P36">
        <w:r>
          <w:rPr>
            <w:color w:val="0000FF"/>
          </w:rPr>
          <w:t>форме</w:t>
        </w:r>
      </w:hyperlink>
      <w:r>
        <w:t>, утвержденной настоящим приказом.</w:t>
      </w:r>
    </w:p>
    <w:p w:rsidR="00A24C67" w:rsidRDefault="00A24C67">
      <w:pPr>
        <w:pStyle w:val="ConsPlusNormal"/>
        <w:spacing w:before="220"/>
        <w:ind w:firstLine="540"/>
        <w:jc w:val="both"/>
      </w:pPr>
      <w:r>
        <w:t xml:space="preserve">4. При установлении соответствия уведомления об исключении медицинской организации указанным в </w:t>
      </w:r>
      <w:hyperlink w:anchor="P164">
        <w:r>
          <w:rPr>
            <w:color w:val="0000FF"/>
          </w:rPr>
          <w:t>пункте 2</w:t>
        </w:r>
      </w:hyperlink>
      <w:r>
        <w:t xml:space="preserve"> настоящего порядка требованиям территориальный фонд проводит проверку на отсутствие заключенного с медицинской организацией договора на оказание и оплату медицинской помощи по обязательному медицинскому страхованию.</w:t>
      </w:r>
    </w:p>
    <w:p w:rsidR="00A24C67" w:rsidRDefault="00A24C67">
      <w:pPr>
        <w:pStyle w:val="ConsPlusNormal"/>
        <w:spacing w:before="220"/>
        <w:ind w:firstLine="540"/>
        <w:jc w:val="both"/>
      </w:pPr>
      <w:r>
        <w:t xml:space="preserve">5. При несоответствии уведомления об исключении медицинской организации из реестра медицинских организаций утвержденной настоящим приказом </w:t>
      </w:r>
      <w:hyperlink w:anchor="P36">
        <w:r>
          <w:rPr>
            <w:color w:val="0000FF"/>
          </w:rPr>
          <w:t>форме</w:t>
        </w:r>
      </w:hyperlink>
      <w:r>
        <w:t xml:space="preserve"> и (или) наличии заключенного с медицинской организацией договора на оказание и оплату медицинской помощи по обязательному медицинскому страхованию территориальный фонд в течение трех рабочих дней со дня получения уведомления информирует медицинскую организацию в государственной информационной системе обязательного медицинского страхования об отказе в исключении медицинской организации из реестра медицинских организаций.</w:t>
      </w:r>
    </w:p>
    <w:p w:rsidR="00A24C67" w:rsidRDefault="00A24C67">
      <w:pPr>
        <w:pStyle w:val="ConsPlusNormal"/>
        <w:spacing w:before="220"/>
        <w:ind w:firstLine="540"/>
        <w:jc w:val="both"/>
      </w:pPr>
      <w:r>
        <w:t xml:space="preserve">6. При соответствии уведомления об исключении медицинской организации из реестра медицинских организаций указанным в </w:t>
      </w:r>
      <w:hyperlink w:anchor="P164">
        <w:r>
          <w:rPr>
            <w:color w:val="0000FF"/>
          </w:rPr>
          <w:t>пункте 2</w:t>
        </w:r>
      </w:hyperlink>
      <w:r>
        <w:t xml:space="preserve"> настоящего порядка требованиям и при отсутствии заключенного с медицинской организацией договора на оказание и оплату медицинской помощи по обязательному медицинскому страхованию территориальный фонд исключает медицинскую организацию из реестра медицинских организаций на следующий рабочий день после дня получения территориальным фондом указанного уведомления.</w:t>
      </w:r>
    </w:p>
    <w:p w:rsidR="00A24C67" w:rsidRDefault="00A24C67">
      <w:pPr>
        <w:pStyle w:val="ConsPlusNormal"/>
        <w:spacing w:before="220"/>
        <w:ind w:firstLine="540"/>
        <w:jc w:val="both"/>
      </w:pPr>
      <w:bookmarkStart w:id="5" w:name="P173"/>
      <w:bookmarkEnd w:id="5"/>
      <w:r>
        <w:t xml:space="preserve">7. При исключении медицинской организации из реестра медицинских организаций территориальный фонд в соответствии с </w:t>
      </w:r>
      <w:hyperlink r:id="rId1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&lt;3&gt;, формирует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организаций.</w:t>
      </w:r>
    </w:p>
    <w:p w:rsidR="00A24C67" w:rsidRDefault="00A24C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C67" w:rsidRDefault="00A24C67">
      <w:pPr>
        <w:pStyle w:val="ConsPlusNormal"/>
        <w:spacing w:before="220"/>
        <w:ind w:firstLine="540"/>
        <w:jc w:val="both"/>
      </w:pPr>
      <w:r>
        <w:t xml:space="preserve">&lt;3&gt; Зарегистрирован Министерством юстиции Российской Федерации 17 мая 2019 г., регистрационный N 54643), с изменениями, внесенными приказами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63210), от 1 июля 2021 г. N 696н (зарегистрирован Министерством юстиции Российской Федерации 29 июля 2021 г., регистрационный N 64445), от 3 сентября 2021 г. N 908н (зарегистрирован Министерством юстиции Российской Федерации 5 октября 2021 г., регистрационный N 65295), от 15 декабря 2021 г. N 1148н </w:t>
      </w:r>
      <w:r>
        <w:lastRenderedPageBreak/>
        <w:t>(зарегистрирован Министерством юстиции Российской Федерации 24 января 2022 г., регистрационный N 66968), от 21 февраля 2022 г. N 100н (зарегистрирован Министерством юстиции Российской Федерации 28 февраля 2022 г., регистрационный N 67559) и от 13 декабря 2022 г. N 789н (зарегистрирован Министерством юстиции Российской Федерации 30 декабря 2022 г., регистрационный N 71905), от 4 сентября 2024 г. N 449н (зарегистрирован Министерством юстиции Российской Федерации 3 октября 2024 г. N 79698).</w:t>
      </w:r>
    </w:p>
    <w:p w:rsidR="00A24C67" w:rsidRDefault="00A24C67">
      <w:pPr>
        <w:pStyle w:val="ConsPlusNormal"/>
        <w:ind w:firstLine="540"/>
        <w:jc w:val="both"/>
      </w:pPr>
    </w:p>
    <w:p w:rsidR="00A24C67" w:rsidRDefault="00A24C67">
      <w:pPr>
        <w:pStyle w:val="ConsPlusNormal"/>
        <w:ind w:firstLine="540"/>
        <w:jc w:val="both"/>
      </w:pPr>
      <w:r>
        <w:t xml:space="preserve">8. Сформированный в соответствии с </w:t>
      </w:r>
      <w:hyperlink w:anchor="P173">
        <w:r>
          <w:rPr>
            <w:color w:val="0000FF"/>
          </w:rPr>
          <w:t>пунктом 7</w:t>
        </w:r>
      </w:hyperlink>
      <w:r>
        <w:t xml:space="preserve"> настоящего порядка протокол об исключении медицинской организации из реестра медицинских организаций территориальный фонд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страхования.</w:t>
      </w:r>
    </w:p>
    <w:p w:rsidR="00A24C67" w:rsidRDefault="00A24C67">
      <w:pPr>
        <w:pStyle w:val="ConsPlusNormal"/>
        <w:ind w:firstLine="540"/>
        <w:jc w:val="both"/>
      </w:pPr>
    </w:p>
    <w:p w:rsidR="00A24C67" w:rsidRDefault="00A24C67">
      <w:pPr>
        <w:pStyle w:val="ConsPlusNormal"/>
        <w:ind w:firstLine="540"/>
        <w:jc w:val="both"/>
      </w:pPr>
    </w:p>
    <w:p w:rsidR="00A24C67" w:rsidRDefault="00A24C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2BDA" w:rsidRDefault="00962BDA"/>
    <w:sectPr w:rsidR="00962BDA" w:rsidSect="0099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67"/>
    <w:rsid w:val="00962BDA"/>
    <w:rsid w:val="00A2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AB02F-5E52-45FF-BBF2-D1C46BCB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4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4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536&amp;dst=39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4853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8537&amp;dst=100013" TargetMode="External"/><Relationship Id="rId11" Type="http://schemas.openxmlformats.org/officeDocument/2006/relationships/hyperlink" Target="https://login.consultant.ru/link/?req=doc&amp;base=LAW&amp;n=487392&amp;dst=100022" TargetMode="External"/><Relationship Id="rId5" Type="http://schemas.openxmlformats.org/officeDocument/2006/relationships/hyperlink" Target="https://login.consultant.ru/link/?req=doc&amp;base=LAW&amp;n=458803&amp;dst=100008" TargetMode="External"/><Relationship Id="rId10" Type="http://schemas.openxmlformats.org/officeDocument/2006/relationships/hyperlink" Target="https://login.consultant.ru/link/?req=doc&amp;base=LAW&amp;n=411721&amp;dst=100034" TargetMode="External"/><Relationship Id="rId4" Type="http://schemas.openxmlformats.org/officeDocument/2006/relationships/hyperlink" Target="https://login.consultant.ru/link/?req=doc&amp;base=LAW&amp;n=516533" TargetMode="External"/><Relationship Id="rId9" Type="http://schemas.openxmlformats.org/officeDocument/2006/relationships/hyperlink" Target="https://login.consultant.ru/link/?req=doc&amp;base=LAW&amp;n=411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R. U</dc:creator>
  <cp:keywords/>
  <dc:description/>
  <cp:lastModifiedBy>S R. U</cp:lastModifiedBy>
  <cp:revision>1</cp:revision>
  <dcterms:created xsi:type="dcterms:W3CDTF">2026-04-20T06:45:00Z</dcterms:created>
  <dcterms:modified xsi:type="dcterms:W3CDTF">2026-04-20T06:46:00Z</dcterms:modified>
</cp:coreProperties>
</file>