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9A" w:rsidRDefault="007A139A">
      <w:pPr>
        <w:pStyle w:val="ConsPlusTitle"/>
        <w:jc w:val="center"/>
        <w:outlineLvl w:val="0"/>
      </w:pPr>
      <w:bookmarkStart w:id="0" w:name="_GoBack"/>
      <w:bookmarkEnd w:id="0"/>
      <w:r>
        <w:t>ПРАВИТЕЛЬСТВО КАБАРДИНО-БАЛКАРСКОЙ РЕСПУБЛИКИ</w:t>
      </w:r>
    </w:p>
    <w:p w:rsidR="007A139A" w:rsidRDefault="007A139A">
      <w:pPr>
        <w:pStyle w:val="ConsPlusTitle"/>
        <w:jc w:val="center"/>
      </w:pPr>
    </w:p>
    <w:p w:rsidR="007A139A" w:rsidRDefault="007A139A">
      <w:pPr>
        <w:pStyle w:val="ConsPlusTitle"/>
        <w:jc w:val="center"/>
      </w:pPr>
      <w:r>
        <w:t>ПОСТАНОВЛЕНИЕ</w:t>
      </w:r>
    </w:p>
    <w:p w:rsidR="007A139A" w:rsidRDefault="007A139A">
      <w:pPr>
        <w:pStyle w:val="ConsPlusTitle"/>
        <w:jc w:val="center"/>
      </w:pPr>
      <w:r>
        <w:t>от 25 декабря 2020 г. N 303-ПП</w:t>
      </w:r>
    </w:p>
    <w:p w:rsidR="007A139A" w:rsidRDefault="007A139A">
      <w:pPr>
        <w:pStyle w:val="ConsPlusTitle"/>
        <w:jc w:val="center"/>
      </w:pPr>
    </w:p>
    <w:p w:rsidR="007A139A" w:rsidRDefault="007A139A">
      <w:pPr>
        <w:pStyle w:val="ConsPlusTitle"/>
        <w:jc w:val="center"/>
      </w:pPr>
      <w:r>
        <w:t>О ПРОГРАММЕ ГОСУДАРСТВЕННЫХ ГАРАНТИЙ БЕСПЛАТНОГО ОКАЗАНИЯ</w:t>
      </w:r>
    </w:p>
    <w:p w:rsidR="007A139A" w:rsidRDefault="007A139A">
      <w:pPr>
        <w:pStyle w:val="ConsPlusTitle"/>
        <w:jc w:val="center"/>
      </w:pPr>
      <w:r>
        <w:t>ГРАЖДАНАМ МЕДИЦИНСКОЙ ПОМОЩИ В КАБАРДИНО-БАЛКАРСКОЙ</w:t>
      </w:r>
    </w:p>
    <w:p w:rsidR="007A139A" w:rsidRDefault="007A139A">
      <w:pPr>
        <w:pStyle w:val="ConsPlusTitle"/>
        <w:jc w:val="center"/>
      </w:pPr>
      <w:r>
        <w:t>РЕСПУБЛИКЕ НА 2021 ГОД И НА ПЛАНОВЫЙ ПЕРИОД 2022</w:t>
      </w:r>
    </w:p>
    <w:p w:rsidR="007A139A" w:rsidRDefault="007A139A">
      <w:pPr>
        <w:pStyle w:val="ConsPlusTitle"/>
        <w:jc w:val="center"/>
      </w:pPr>
      <w:r>
        <w:t>И 2023 ГОДОВ</w:t>
      </w:r>
    </w:p>
    <w:p w:rsidR="007A139A" w:rsidRDefault="007A139A">
      <w:pPr>
        <w:pStyle w:val="ConsPlusNormal"/>
        <w:jc w:val="both"/>
      </w:pPr>
    </w:p>
    <w:p w:rsidR="007A139A" w:rsidRDefault="007A139A">
      <w:pPr>
        <w:pStyle w:val="ConsPlusNormal"/>
        <w:ind w:firstLine="540"/>
        <w:jc w:val="both"/>
      </w:pPr>
      <w:r>
        <w:t xml:space="preserve">В целях обеспечения конституционных прав граждан Российской Федерации, проживающих в Кабардино-Балкарской Республике (далее - граждане в Кабардино-Балкарской Республике), на бесплатное получение медицинской помощи, в соответствии с </w:t>
      </w:r>
      <w:hyperlink r:id="rId4" w:history="1">
        <w:r>
          <w:rPr>
            <w:color w:val="0000FF"/>
          </w:rPr>
          <w:t>пунктом 10 статьи 18-1</w:t>
        </w:r>
      </w:hyperlink>
      <w:r>
        <w:t xml:space="preserve"> Закона Кабардино-Балкарской Республики от 7 февраля 2011 г. N 11-РЗ "О бюджетном устройстве и бюджетном процессе в Кабардино-Балкарской Республике" Правительство Кабардино-Балкарской Республики постановляет:</w:t>
      </w:r>
    </w:p>
    <w:p w:rsidR="007A139A" w:rsidRDefault="007A139A">
      <w:pPr>
        <w:pStyle w:val="ConsPlusNormal"/>
        <w:spacing w:before="220"/>
        <w:ind w:firstLine="540"/>
        <w:jc w:val="both"/>
      </w:pPr>
      <w:r>
        <w:t xml:space="preserve">1. Утвердить прилагаемую </w:t>
      </w:r>
      <w:hyperlink w:anchor="P33" w:history="1">
        <w:r>
          <w:rPr>
            <w:color w:val="0000FF"/>
          </w:rPr>
          <w:t>Программу</w:t>
        </w:r>
      </w:hyperlink>
      <w:r>
        <w:t xml:space="preserve"> государственных гарантий бесплатного оказания гражданам медицинской помощи в Кабардино-Балкарской Республике на 2021 год и на плановый период 2022 и 2023 годов.</w:t>
      </w:r>
    </w:p>
    <w:p w:rsidR="007A139A" w:rsidRDefault="007A139A">
      <w:pPr>
        <w:pStyle w:val="ConsPlusNormal"/>
        <w:spacing w:before="220"/>
        <w:ind w:firstLine="540"/>
        <w:jc w:val="both"/>
      </w:pPr>
      <w:r>
        <w:t>2. Министерству здравоохранения Кабардино-Балкарской Республики регулярно проводить мероприятия по профилактике заболеваний и улучшению оказания медицинской помощи населению.</w:t>
      </w:r>
    </w:p>
    <w:p w:rsidR="007A139A" w:rsidRDefault="007A139A">
      <w:pPr>
        <w:pStyle w:val="ConsPlusNormal"/>
        <w:spacing w:before="220"/>
        <w:ind w:firstLine="540"/>
        <w:jc w:val="both"/>
      </w:pPr>
      <w:r>
        <w:t>3. Рекомендовать Территориальному фонду обязательного медицинского страхования Кабардино-Балкарской Республики, страховым медицинским организациям обеспечить:</w:t>
      </w:r>
    </w:p>
    <w:p w:rsidR="007A139A" w:rsidRDefault="007A139A">
      <w:pPr>
        <w:pStyle w:val="ConsPlusNormal"/>
        <w:spacing w:before="220"/>
        <w:ind w:firstLine="540"/>
        <w:jc w:val="both"/>
      </w:pPr>
      <w:r>
        <w:t>контроль за целевым расходованием средств в системе обязательного медицинского страхования;</w:t>
      </w:r>
    </w:p>
    <w:p w:rsidR="007A139A" w:rsidRDefault="007A139A">
      <w:pPr>
        <w:pStyle w:val="ConsPlusNormal"/>
        <w:spacing w:before="220"/>
        <w:ind w:firstLine="540"/>
        <w:jc w:val="both"/>
      </w:pPr>
      <w:r>
        <w:t>защиту прав застрахованных граждан в Кабардино-Балкарской Республике.</w:t>
      </w:r>
    </w:p>
    <w:p w:rsidR="007A139A" w:rsidRDefault="007A139A">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Кабардино-Балкарской Республики Хубиева М.Б.</w:t>
      </w:r>
    </w:p>
    <w:p w:rsidR="007A139A" w:rsidRDefault="007A139A">
      <w:pPr>
        <w:pStyle w:val="ConsPlusNormal"/>
        <w:jc w:val="both"/>
      </w:pPr>
    </w:p>
    <w:p w:rsidR="007A139A" w:rsidRDefault="007A139A">
      <w:pPr>
        <w:pStyle w:val="ConsPlusNormal"/>
        <w:jc w:val="right"/>
      </w:pPr>
      <w:r>
        <w:t>Председатель Правительства</w:t>
      </w:r>
    </w:p>
    <w:p w:rsidR="007A139A" w:rsidRDefault="007A139A">
      <w:pPr>
        <w:pStyle w:val="ConsPlusNormal"/>
        <w:jc w:val="right"/>
      </w:pPr>
      <w:r>
        <w:t>Кабардино-Балкарской Республики</w:t>
      </w:r>
    </w:p>
    <w:p w:rsidR="007A139A" w:rsidRDefault="007A139A">
      <w:pPr>
        <w:pStyle w:val="ConsPlusNormal"/>
        <w:jc w:val="right"/>
      </w:pPr>
      <w:r>
        <w:t>А.МУСУКОВ</w:t>
      </w: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0"/>
      </w:pPr>
      <w:r>
        <w:t>Утверждена</w:t>
      </w:r>
    </w:p>
    <w:p w:rsidR="007A139A" w:rsidRDefault="007A139A">
      <w:pPr>
        <w:pStyle w:val="ConsPlusNormal"/>
        <w:jc w:val="right"/>
      </w:pPr>
      <w:r>
        <w:t>постановлением</w:t>
      </w:r>
    </w:p>
    <w:p w:rsidR="007A139A" w:rsidRDefault="007A139A">
      <w:pPr>
        <w:pStyle w:val="ConsPlusNormal"/>
        <w:jc w:val="right"/>
      </w:pPr>
      <w:r>
        <w:t>Правительства</w:t>
      </w:r>
    </w:p>
    <w:p w:rsidR="007A139A" w:rsidRDefault="007A139A">
      <w:pPr>
        <w:pStyle w:val="ConsPlusNormal"/>
        <w:jc w:val="right"/>
      </w:pPr>
      <w:r>
        <w:t>Кабардино-Балкарской Республики</w:t>
      </w:r>
    </w:p>
    <w:p w:rsidR="007A139A" w:rsidRDefault="007A139A">
      <w:pPr>
        <w:pStyle w:val="ConsPlusNormal"/>
        <w:jc w:val="right"/>
      </w:pPr>
      <w:r>
        <w:t>от 25 декабря 2020 г. N 303-ПП</w:t>
      </w:r>
    </w:p>
    <w:p w:rsidR="007A139A" w:rsidRDefault="007A139A">
      <w:pPr>
        <w:pStyle w:val="ConsPlusNormal"/>
        <w:jc w:val="both"/>
      </w:pPr>
    </w:p>
    <w:p w:rsidR="007A139A" w:rsidRDefault="007A139A">
      <w:pPr>
        <w:pStyle w:val="ConsPlusTitle"/>
        <w:jc w:val="center"/>
      </w:pPr>
      <w:bookmarkStart w:id="1" w:name="P33"/>
      <w:bookmarkEnd w:id="1"/>
      <w:r>
        <w:t>ПРОГРАММА</w:t>
      </w:r>
    </w:p>
    <w:p w:rsidR="007A139A" w:rsidRDefault="007A139A">
      <w:pPr>
        <w:pStyle w:val="ConsPlusTitle"/>
        <w:jc w:val="center"/>
      </w:pPr>
      <w:r>
        <w:t>ГОСУДАРСТВЕННЫХ ГАРАНТИЙ БЕСПЛАТНОГО ОКАЗАНИЯ ГРАЖДАНАМ</w:t>
      </w:r>
    </w:p>
    <w:p w:rsidR="007A139A" w:rsidRDefault="007A139A">
      <w:pPr>
        <w:pStyle w:val="ConsPlusTitle"/>
        <w:jc w:val="center"/>
      </w:pPr>
      <w:r>
        <w:t>МЕДИЦИНСКОЙ ПОМОЩИ В КАБАРДИНО-БАЛКАРСКОЙ РЕСПУБЛИКЕ</w:t>
      </w:r>
    </w:p>
    <w:p w:rsidR="007A139A" w:rsidRDefault="007A139A">
      <w:pPr>
        <w:pStyle w:val="ConsPlusTitle"/>
        <w:jc w:val="center"/>
      </w:pPr>
      <w:r>
        <w:t>НА 2021 ГОД И НА ПЛАНОВЫЙ ПЕРИОД 2022 И 2023 ГОДОВ</w:t>
      </w:r>
    </w:p>
    <w:p w:rsidR="007A139A" w:rsidRDefault="007A139A">
      <w:pPr>
        <w:pStyle w:val="ConsPlusNormal"/>
        <w:jc w:val="both"/>
      </w:pPr>
    </w:p>
    <w:p w:rsidR="007A139A" w:rsidRDefault="007A139A">
      <w:pPr>
        <w:pStyle w:val="ConsPlusTitle"/>
        <w:jc w:val="center"/>
        <w:outlineLvl w:val="1"/>
      </w:pPr>
      <w:r>
        <w:lastRenderedPageBreak/>
        <w:t>I. Общие положения</w:t>
      </w:r>
    </w:p>
    <w:p w:rsidR="007A139A" w:rsidRDefault="007A139A">
      <w:pPr>
        <w:pStyle w:val="ConsPlusNormal"/>
        <w:jc w:val="both"/>
      </w:pPr>
    </w:p>
    <w:p w:rsidR="007A139A" w:rsidRDefault="007A139A">
      <w:pPr>
        <w:pStyle w:val="ConsPlusNormal"/>
        <w:ind w:firstLine="540"/>
        <w:jc w:val="both"/>
      </w:pPr>
      <w:r>
        <w:t xml:space="preserve">В соответствии с Федеральным </w:t>
      </w:r>
      <w:hyperlink r:id="rId5" w:history="1">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7A139A" w:rsidRDefault="007A139A">
      <w:pPr>
        <w:pStyle w:val="ConsPlusNormal"/>
        <w:spacing w:before="220"/>
        <w:ind w:firstLine="540"/>
        <w:jc w:val="both"/>
      </w:pPr>
      <w:r>
        <w:t>Программа государственных гарантий бесплатного оказания гражданам медицинской помощи в Кабардино-Балкарской Республике на 2021 год и на плановый период 2022 и 2023 годов (далее - Программа)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7A139A" w:rsidRDefault="007A139A">
      <w:pPr>
        <w:pStyle w:val="ConsPlusNormal"/>
        <w:spacing w:before="220"/>
        <w:ind w:firstLine="540"/>
        <w:jc w:val="both"/>
      </w:pPr>
      <w:r>
        <w:t>Программа сформирована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Кабардино-Балкарской Республики,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rsidR="007A139A" w:rsidRDefault="007A139A">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7A139A" w:rsidRDefault="007A139A">
      <w:pPr>
        <w:pStyle w:val="ConsPlusNormal"/>
        <w:jc w:val="both"/>
      </w:pPr>
    </w:p>
    <w:p w:rsidR="007A139A" w:rsidRDefault="007A139A">
      <w:pPr>
        <w:pStyle w:val="ConsPlusTitle"/>
        <w:jc w:val="center"/>
        <w:outlineLvl w:val="1"/>
      </w:pPr>
      <w:bookmarkStart w:id="2" w:name="P45"/>
      <w:bookmarkEnd w:id="2"/>
      <w:r>
        <w:t>II. Перечень видов, форм и условий предоставления</w:t>
      </w:r>
    </w:p>
    <w:p w:rsidR="007A139A" w:rsidRDefault="007A139A">
      <w:pPr>
        <w:pStyle w:val="ConsPlusTitle"/>
        <w:jc w:val="center"/>
      </w:pPr>
      <w:r>
        <w:t>медицинской помощи, оказание которой осуществляется</w:t>
      </w:r>
    </w:p>
    <w:p w:rsidR="007A139A" w:rsidRDefault="007A139A">
      <w:pPr>
        <w:pStyle w:val="ConsPlusTitle"/>
        <w:jc w:val="center"/>
      </w:pPr>
      <w:r>
        <w:t>бесплатно</w:t>
      </w:r>
    </w:p>
    <w:p w:rsidR="007A139A" w:rsidRDefault="007A139A">
      <w:pPr>
        <w:pStyle w:val="ConsPlusNormal"/>
        <w:jc w:val="both"/>
      </w:pPr>
    </w:p>
    <w:p w:rsidR="007A139A" w:rsidRDefault="007A139A">
      <w:pPr>
        <w:pStyle w:val="ConsPlusNormal"/>
        <w:ind w:firstLine="540"/>
        <w:jc w:val="both"/>
      </w:pPr>
      <w:r>
        <w:t>1. Гражданам в Кабардино-Балкарской Республике в рамках Программы (за исключением медицинской помощи, оказываемой в рамках клинической апробации) бесплатно предоставляются следующие виды медицинской помощи:</w:t>
      </w:r>
    </w:p>
    <w:p w:rsidR="007A139A" w:rsidRDefault="007A139A">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7A139A" w:rsidRDefault="007A139A">
      <w:pPr>
        <w:pStyle w:val="ConsPlusNormal"/>
        <w:spacing w:before="220"/>
        <w:ind w:firstLine="540"/>
        <w:jc w:val="both"/>
      </w:pPr>
      <w:r>
        <w:t>специализированная, в том числе высокотехнологичная, медицинская помощь;</w:t>
      </w:r>
    </w:p>
    <w:p w:rsidR="007A139A" w:rsidRDefault="007A139A">
      <w:pPr>
        <w:pStyle w:val="ConsPlusNormal"/>
        <w:spacing w:before="220"/>
        <w:ind w:firstLine="540"/>
        <w:jc w:val="both"/>
      </w:pPr>
      <w:r>
        <w:t>скорая, в том числе скорая специализированная, медицинская помощь;</w:t>
      </w:r>
    </w:p>
    <w:p w:rsidR="007A139A" w:rsidRDefault="007A139A">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7A139A" w:rsidRDefault="007A139A">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7A139A" w:rsidRDefault="007A139A">
      <w:pPr>
        <w:pStyle w:val="ConsPlusNormal"/>
        <w:spacing w:before="220"/>
        <w:ind w:firstLine="540"/>
        <w:jc w:val="both"/>
      </w:pPr>
      <w:r>
        <w:t xml:space="preserve">Первичная медико-санитарная помощь оказывается бесплатно в амбулаторных условиях и в </w:t>
      </w:r>
      <w:r>
        <w:lastRenderedPageBreak/>
        <w:t>условиях дневного стационара, в плановой и неотложной формах.</w:t>
      </w:r>
    </w:p>
    <w:p w:rsidR="007A139A" w:rsidRDefault="007A139A">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7A139A" w:rsidRDefault="007A139A">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7A139A" w:rsidRDefault="007A139A">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A139A" w:rsidRDefault="007A139A">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A139A" w:rsidRDefault="007A139A">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A139A" w:rsidRDefault="007A139A">
      <w:pPr>
        <w:pStyle w:val="ConsPlusNormal"/>
        <w:spacing w:before="22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w:t>
      </w:r>
    </w:p>
    <w:p w:rsidR="007A139A" w:rsidRDefault="007A139A">
      <w:pPr>
        <w:pStyle w:val="ConsPlusNormal"/>
        <w:spacing w:before="220"/>
        <w:ind w:firstLine="540"/>
        <w:jc w:val="both"/>
      </w:pPr>
      <w:r>
        <w:t xml:space="preserve">Перечень видов высокотехнологичной медицинской помощи, оказываемой бесплатно в рамках Программы, представлен в </w:t>
      </w:r>
      <w:hyperlink w:anchor="P1567" w:history="1">
        <w:r>
          <w:rPr>
            <w:color w:val="0000FF"/>
          </w:rPr>
          <w:t>приложении N 2</w:t>
        </w:r>
      </w:hyperlink>
      <w:r>
        <w:t xml:space="preserve"> к настоящей Программе.</w:t>
      </w:r>
    </w:p>
    <w:p w:rsidR="007A139A" w:rsidRDefault="007A139A">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7A139A" w:rsidRDefault="007A139A">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7A139A" w:rsidRDefault="007A139A">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A139A" w:rsidRDefault="007A139A">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A139A" w:rsidRDefault="007A139A">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7A139A" w:rsidRDefault="007A139A">
      <w:pPr>
        <w:pStyle w:val="ConsPlusNormal"/>
        <w:spacing w:before="220"/>
        <w:ind w:firstLine="540"/>
        <w:jc w:val="both"/>
      </w:pPr>
      <w:hyperlink r:id="rId6" w:history="1">
        <w:r>
          <w:rPr>
            <w:color w:val="0000FF"/>
          </w:rPr>
          <w:t>Приказом</w:t>
        </w:r>
      </w:hyperlink>
      <w:r>
        <w:t xml:space="preserve"> Министерства здравоохранения Кабардино-Балкарской Республики от 8 февраля 2019 г. N 41-П "Об организации оказания паллиативной медицинской помощи взрослому и детскому населению в Кабардино-Балкарской Республике" утвержден Порядок организации оказания паллиативной медицинской помощи в медицинских организациях Кабардино-Балкарской Республики.</w:t>
      </w:r>
    </w:p>
    <w:p w:rsidR="007A139A" w:rsidRDefault="007A139A">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7" w:history="1">
        <w:r>
          <w:rPr>
            <w:color w:val="0000FF"/>
          </w:rPr>
          <w:t>части 2 статьи 6</w:t>
        </w:r>
      </w:hyperlink>
      <w:r>
        <w:t xml:space="preserve">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7A139A" w:rsidRDefault="007A139A">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7A139A" w:rsidRDefault="007A139A">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с целью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7A139A" w:rsidRDefault="007A139A">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Кабардино-Балкарской Республики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7A139A" w:rsidRDefault="007A139A">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8" w:history="1">
        <w:r>
          <w:rPr>
            <w:color w:val="0000FF"/>
          </w:rPr>
          <w:t>программы</w:t>
        </w:r>
      </w:hyperlink>
      <w:r>
        <w:t xml:space="preserve"> Кабардино-Балкарской Республики "Развитие здравоохранения в Кабардино-Балкарской Республике", включая также целевые показатели их результативности.</w:t>
      </w:r>
    </w:p>
    <w:p w:rsidR="007A139A" w:rsidRDefault="007A139A">
      <w:pPr>
        <w:pStyle w:val="ConsPlusNormal"/>
        <w:spacing w:before="220"/>
        <w:ind w:firstLine="540"/>
        <w:jc w:val="both"/>
      </w:pPr>
      <w:r>
        <w:t xml:space="preserve">В целях оказания пациентам, находящимся в стационарных организациях социального обслуживания, медицинской помощи Министерством здравоохранения Кабардино-Балкарской </w:t>
      </w:r>
      <w:r>
        <w:lastRenderedPageBreak/>
        <w:t>Республики организуется взаимодействие стационарных организаций социального обслуживания с близлежащими медицинскими организациями.</w:t>
      </w:r>
    </w:p>
    <w:p w:rsidR="007A139A" w:rsidRDefault="007A139A">
      <w:pPr>
        <w:pStyle w:val="ConsPlusNormal"/>
        <w:spacing w:before="220"/>
        <w:ind w:firstLine="540"/>
        <w:jc w:val="both"/>
      </w:pPr>
      <w: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диспансерное наблюдение в соответствии с порядками, установленными Министерством здравоохранения Российской Федерации.</w:t>
      </w:r>
    </w:p>
    <w:p w:rsidR="007A139A" w:rsidRDefault="007A139A">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7A139A" w:rsidRDefault="007A139A">
      <w:pPr>
        <w:pStyle w:val="ConsPlusNormal"/>
        <w:spacing w:before="220"/>
        <w:ind w:firstLine="540"/>
        <w:jc w:val="both"/>
      </w:pPr>
      <w: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республиканского бюджета Кабардино-Балкарской Республики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7A139A" w:rsidRDefault="007A139A">
      <w:pPr>
        <w:pStyle w:val="ConsPlusNormal"/>
        <w:spacing w:before="220"/>
        <w:ind w:firstLine="540"/>
        <w:jc w:val="both"/>
      </w:pPr>
      <w:r>
        <w:t>Лицам с психическими расстройствами и расстройствами поведения, проживающим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7A139A" w:rsidRDefault="007A139A">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7A139A" w:rsidRDefault="007A139A">
      <w:pPr>
        <w:pStyle w:val="ConsPlusNormal"/>
        <w:spacing w:before="220"/>
        <w:ind w:firstLine="540"/>
        <w:jc w:val="both"/>
      </w:pPr>
      <w:r>
        <w:t>2. Медицинская помощь оказывается в следующих формах:</w:t>
      </w:r>
    </w:p>
    <w:p w:rsidR="007A139A" w:rsidRDefault="007A139A">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A139A" w:rsidRDefault="007A139A">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A139A" w:rsidRDefault="007A139A">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7A139A" w:rsidRDefault="007A139A">
      <w:pPr>
        <w:pStyle w:val="ConsPlusNormal"/>
        <w:spacing w:before="220"/>
        <w:ind w:firstLine="540"/>
        <w:jc w:val="both"/>
      </w:pPr>
      <w:r>
        <w:t xml:space="preserve">При оказании в рамках Программы первичной медико-санитарной помощи в условиях </w:t>
      </w:r>
      <w:r>
        <w:lastRenderedPageBreak/>
        <w:t>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7A139A" w:rsidRDefault="007A139A">
      <w:pPr>
        <w:pStyle w:val="ConsPlusNormal"/>
        <w:spacing w:before="220"/>
        <w:ind w:firstLine="540"/>
        <w:jc w:val="both"/>
      </w:pPr>
      <w: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в соответствии с </w:t>
      </w:r>
      <w:hyperlink r:id="rId9" w:history="1">
        <w:r>
          <w:rPr>
            <w:color w:val="0000FF"/>
          </w:rPr>
          <w:t>приложением N 9</w:t>
        </w:r>
      </w:hyperlink>
      <w:r>
        <w:t xml:space="preserve"> к приказу Министерства здравоохранения Кабардино-Балкарской Республики от 8 февраля 2019 г. N 41-П "Об организации оказания паллиативной медицинской помощи взрослому и детскому населению в Кабардино-Балкарской Республике.</w:t>
      </w:r>
    </w:p>
    <w:p w:rsidR="007A139A" w:rsidRDefault="007A139A">
      <w:pPr>
        <w:pStyle w:val="ConsPlusNormal"/>
        <w:jc w:val="both"/>
      </w:pPr>
    </w:p>
    <w:p w:rsidR="007A139A" w:rsidRDefault="007A139A">
      <w:pPr>
        <w:pStyle w:val="ConsPlusTitle"/>
        <w:jc w:val="center"/>
        <w:outlineLvl w:val="1"/>
      </w:pPr>
      <w:bookmarkStart w:id="3" w:name="P88"/>
      <w:bookmarkEnd w:id="3"/>
      <w:r>
        <w:t>III. Перечень заболеваний и состояний, оказание медицинской</w:t>
      </w:r>
    </w:p>
    <w:p w:rsidR="007A139A" w:rsidRDefault="007A139A">
      <w:pPr>
        <w:pStyle w:val="ConsPlusTitle"/>
        <w:jc w:val="center"/>
      </w:pPr>
      <w:r>
        <w:t>помощи при которых осуществляется бесплатно, и категории</w:t>
      </w:r>
    </w:p>
    <w:p w:rsidR="007A139A" w:rsidRDefault="007A139A">
      <w:pPr>
        <w:pStyle w:val="ConsPlusTitle"/>
        <w:jc w:val="center"/>
      </w:pPr>
      <w:r>
        <w:t>граждан, оказание медицинской помощи которым</w:t>
      </w:r>
    </w:p>
    <w:p w:rsidR="007A139A" w:rsidRDefault="007A139A">
      <w:pPr>
        <w:pStyle w:val="ConsPlusTitle"/>
        <w:jc w:val="center"/>
      </w:pPr>
      <w:r>
        <w:t>осуществляется бесплатно</w:t>
      </w:r>
    </w:p>
    <w:p w:rsidR="007A139A" w:rsidRDefault="007A139A">
      <w:pPr>
        <w:pStyle w:val="ConsPlusNormal"/>
        <w:jc w:val="both"/>
      </w:pPr>
    </w:p>
    <w:p w:rsidR="007A139A" w:rsidRDefault="007A139A">
      <w:pPr>
        <w:pStyle w:val="ConsPlusNormal"/>
        <w:ind w:firstLine="540"/>
        <w:jc w:val="both"/>
      </w:pPr>
      <w:r>
        <w:t xml:space="preserve">3. Граждане в Кабардино-Балкарской Республике имеют право на бесплатное получение медицинской помощи по видам, формам и условиям ее оказания в соответствии с </w:t>
      </w:r>
      <w:hyperlink w:anchor="P45" w:history="1">
        <w:r>
          <w:rPr>
            <w:color w:val="0000FF"/>
          </w:rPr>
          <w:t>разделом</w:t>
        </w:r>
      </w:hyperlink>
      <w:r>
        <w:t xml:space="preserve"> II Программы при следующих заболеваниях и состояниях:</w:t>
      </w:r>
    </w:p>
    <w:p w:rsidR="007A139A" w:rsidRDefault="007A139A">
      <w:pPr>
        <w:pStyle w:val="ConsPlusNormal"/>
        <w:spacing w:before="220"/>
        <w:ind w:firstLine="540"/>
        <w:jc w:val="both"/>
      </w:pPr>
      <w:r>
        <w:t>инфекционные и паразитарные болезни;</w:t>
      </w:r>
    </w:p>
    <w:p w:rsidR="007A139A" w:rsidRDefault="007A139A">
      <w:pPr>
        <w:pStyle w:val="ConsPlusNormal"/>
        <w:spacing w:before="220"/>
        <w:ind w:firstLine="540"/>
        <w:jc w:val="both"/>
      </w:pPr>
      <w:r>
        <w:t>новообразования;</w:t>
      </w:r>
    </w:p>
    <w:p w:rsidR="007A139A" w:rsidRDefault="007A139A">
      <w:pPr>
        <w:pStyle w:val="ConsPlusNormal"/>
        <w:spacing w:before="220"/>
        <w:ind w:firstLine="540"/>
        <w:jc w:val="both"/>
      </w:pPr>
      <w:r>
        <w:t>болезни эндокринной системы;</w:t>
      </w:r>
    </w:p>
    <w:p w:rsidR="007A139A" w:rsidRDefault="007A139A">
      <w:pPr>
        <w:pStyle w:val="ConsPlusNormal"/>
        <w:spacing w:before="220"/>
        <w:ind w:firstLine="540"/>
        <w:jc w:val="both"/>
      </w:pPr>
      <w:r>
        <w:t>расстройства питания и нарушения обмена веществ;</w:t>
      </w:r>
    </w:p>
    <w:p w:rsidR="007A139A" w:rsidRDefault="007A139A">
      <w:pPr>
        <w:pStyle w:val="ConsPlusNormal"/>
        <w:spacing w:before="220"/>
        <w:ind w:firstLine="540"/>
        <w:jc w:val="both"/>
      </w:pPr>
      <w:r>
        <w:t>болезни нервной системы;</w:t>
      </w:r>
    </w:p>
    <w:p w:rsidR="007A139A" w:rsidRDefault="007A139A">
      <w:pPr>
        <w:pStyle w:val="ConsPlusNormal"/>
        <w:spacing w:before="220"/>
        <w:ind w:firstLine="540"/>
        <w:jc w:val="both"/>
      </w:pPr>
      <w:r>
        <w:t>болезни крови, кроветворных органов;</w:t>
      </w:r>
    </w:p>
    <w:p w:rsidR="007A139A" w:rsidRDefault="007A139A">
      <w:pPr>
        <w:pStyle w:val="ConsPlusNormal"/>
        <w:spacing w:before="220"/>
        <w:ind w:firstLine="540"/>
        <w:jc w:val="both"/>
      </w:pPr>
      <w:r>
        <w:t>отдельные нарушения, вовлекающие иммунный механизм;</w:t>
      </w:r>
    </w:p>
    <w:p w:rsidR="007A139A" w:rsidRDefault="007A139A">
      <w:pPr>
        <w:pStyle w:val="ConsPlusNormal"/>
        <w:spacing w:before="220"/>
        <w:ind w:firstLine="540"/>
        <w:jc w:val="both"/>
      </w:pPr>
      <w:r>
        <w:t>болезни глаза и его придаточного аппарата;</w:t>
      </w:r>
    </w:p>
    <w:p w:rsidR="007A139A" w:rsidRDefault="007A139A">
      <w:pPr>
        <w:pStyle w:val="ConsPlusNormal"/>
        <w:spacing w:before="220"/>
        <w:ind w:firstLine="540"/>
        <w:jc w:val="both"/>
      </w:pPr>
      <w:r>
        <w:t>болезни уха и сосцевидного отростка;</w:t>
      </w:r>
    </w:p>
    <w:p w:rsidR="007A139A" w:rsidRDefault="007A139A">
      <w:pPr>
        <w:pStyle w:val="ConsPlusNormal"/>
        <w:spacing w:before="220"/>
        <w:ind w:firstLine="540"/>
        <w:jc w:val="both"/>
      </w:pPr>
      <w:r>
        <w:t>болезни системы кровообращения;</w:t>
      </w:r>
    </w:p>
    <w:p w:rsidR="007A139A" w:rsidRDefault="007A139A">
      <w:pPr>
        <w:pStyle w:val="ConsPlusNormal"/>
        <w:spacing w:before="220"/>
        <w:ind w:firstLine="540"/>
        <w:jc w:val="both"/>
      </w:pPr>
      <w:r>
        <w:t>болезни органов дыхания;</w:t>
      </w:r>
    </w:p>
    <w:p w:rsidR="007A139A" w:rsidRDefault="007A139A">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7A139A" w:rsidRDefault="007A139A">
      <w:pPr>
        <w:pStyle w:val="ConsPlusNormal"/>
        <w:spacing w:before="220"/>
        <w:ind w:firstLine="540"/>
        <w:jc w:val="both"/>
      </w:pPr>
      <w:r>
        <w:t>болезни мочеполовой системы;</w:t>
      </w:r>
    </w:p>
    <w:p w:rsidR="007A139A" w:rsidRDefault="007A139A">
      <w:pPr>
        <w:pStyle w:val="ConsPlusNormal"/>
        <w:spacing w:before="220"/>
        <w:ind w:firstLine="540"/>
        <w:jc w:val="both"/>
      </w:pPr>
      <w:r>
        <w:lastRenderedPageBreak/>
        <w:t>болезни кожи и подкожной клетчатки;</w:t>
      </w:r>
    </w:p>
    <w:p w:rsidR="007A139A" w:rsidRDefault="007A139A">
      <w:pPr>
        <w:pStyle w:val="ConsPlusNormal"/>
        <w:spacing w:before="220"/>
        <w:ind w:firstLine="540"/>
        <w:jc w:val="both"/>
      </w:pPr>
      <w:r>
        <w:t>болезни костно-мышечной системы и соединительной ткани;</w:t>
      </w:r>
    </w:p>
    <w:p w:rsidR="007A139A" w:rsidRDefault="007A139A">
      <w:pPr>
        <w:pStyle w:val="ConsPlusNormal"/>
        <w:spacing w:before="220"/>
        <w:ind w:firstLine="540"/>
        <w:jc w:val="both"/>
      </w:pPr>
      <w:r>
        <w:t>травмы, отравления и некоторые другие последствия воздействия внешних причин;</w:t>
      </w:r>
    </w:p>
    <w:p w:rsidR="007A139A" w:rsidRDefault="007A139A">
      <w:pPr>
        <w:pStyle w:val="ConsPlusNormal"/>
        <w:spacing w:before="220"/>
        <w:ind w:firstLine="540"/>
        <w:jc w:val="both"/>
      </w:pPr>
      <w:r>
        <w:t>врожденные аномалии (пороки развития);</w:t>
      </w:r>
    </w:p>
    <w:p w:rsidR="007A139A" w:rsidRDefault="007A139A">
      <w:pPr>
        <w:pStyle w:val="ConsPlusNormal"/>
        <w:spacing w:before="220"/>
        <w:ind w:firstLine="540"/>
        <w:jc w:val="both"/>
      </w:pPr>
      <w:r>
        <w:t>деформации и хромосомные нарушения;</w:t>
      </w:r>
    </w:p>
    <w:p w:rsidR="007A139A" w:rsidRDefault="007A139A">
      <w:pPr>
        <w:pStyle w:val="ConsPlusNormal"/>
        <w:spacing w:before="220"/>
        <w:ind w:firstLine="540"/>
        <w:jc w:val="both"/>
      </w:pPr>
      <w:r>
        <w:t>беременность, роды, послеродовой период и аборты;</w:t>
      </w:r>
    </w:p>
    <w:p w:rsidR="007A139A" w:rsidRDefault="007A139A">
      <w:pPr>
        <w:pStyle w:val="ConsPlusNormal"/>
        <w:spacing w:before="220"/>
        <w:ind w:firstLine="540"/>
        <w:jc w:val="both"/>
      </w:pPr>
      <w:r>
        <w:t>отдельные состояния, возникающие у детей в перинатальный период;</w:t>
      </w:r>
    </w:p>
    <w:p w:rsidR="007A139A" w:rsidRDefault="007A139A">
      <w:pPr>
        <w:pStyle w:val="ConsPlusNormal"/>
        <w:spacing w:before="220"/>
        <w:ind w:firstLine="540"/>
        <w:jc w:val="both"/>
      </w:pPr>
      <w:r>
        <w:t>психические расстройства и расстройства поведения;</w:t>
      </w:r>
    </w:p>
    <w:p w:rsidR="007A139A" w:rsidRDefault="007A139A">
      <w:pPr>
        <w:pStyle w:val="ConsPlusNormal"/>
        <w:spacing w:before="220"/>
        <w:ind w:firstLine="540"/>
        <w:jc w:val="both"/>
      </w:pPr>
      <w:r>
        <w:t>симптомы, признаки и отклонения от нормы, не отнесенные к заболеваниям и состояниям.</w:t>
      </w:r>
    </w:p>
    <w:p w:rsidR="007A139A" w:rsidRDefault="007A139A">
      <w:pPr>
        <w:pStyle w:val="ConsPlusNormal"/>
        <w:spacing w:before="220"/>
        <w:ind w:firstLine="540"/>
        <w:jc w:val="both"/>
      </w:pPr>
      <w:r>
        <w:t>Граждане в Кабардино-Балкарской Республике имеют право не реже одного раза в год на бесплатный профилактический медицинский осмотр, в том числе в рамках диспансеризации.</w:t>
      </w:r>
    </w:p>
    <w:p w:rsidR="007A139A" w:rsidRDefault="007A139A">
      <w:pPr>
        <w:pStyle w:val="ConsPlusNormal"/>
        <w:spacing w:before="220"/>
        <w:ind w:firstLine="540"/>
        <w:jc w:val="both"/>
      </w:pPr>
      <w:r>
        <w:t>4. В соответствии с законодательством Российской Федерации отдельные категории граждан имеют право на:</w:t>
      </w:r>
    </w:p>
    <w:p w:rsidR="007A139A" w:rsidRDefault="007A139A">
      <w:pPr>
        <w:pStyle w:val="ConsPlusNormal"/>
        <w:spacing w:before="220"/>
        <w:ind w:firstLine="540"/>
        <w:jc w:val="both"/>
      </w:pPr>
      <w:r>
        <w:t xml:space="preserve">обеспечение лекарственными препаратами в соответствии с </w:t>
      </w:r>
      <w:hyperlink w:anchor="P189" w:history="1">
        <w:r>
          <w:rPr>
            <w:color w:val="0000FF"/>
          </w:rPr>
          <w:t>пунктами 13</w:t>
        </w:r>
      </w:hyperlink>
      <w:r>
        <w:t xml:space="preserve">, </w:t>
      </w:r>
      <w:hyperlink w:anchor="P222" w:history="1">
        <w:r>
          <w:rPr>
            <w:color w:val="0000FF"/>
          </w:rPr>
          <w:t>15</w:t>
        </w:r>
      </w:hyperlink>
      <w:r>
        <w:t xml:space="preserve"> Программы;</w:t>
      </w:r>
    </w:p>
    <w:p w:rsidR="007A139A" w:rsidRDefault="007A139A">
      <w:pPr>
        <w:pStyle w:val="ConsPlusNormal"/>
        <w:spacing w:before="220"/>
        <w:ind w:firstLine="540"/>
        <w:jc w:val="both"/>
      </w:pPr>
      <w:r>
        <w:t xml:space="preserve">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 в соответствии с </w:t>
      </w:r>
      <w:hyperlink r:id="rId10" w:history="1">
        <w:r>
          <w:rPr>
            <w:color w:val="0000FF"/>
          </w:rPr>
          <w:t>приказом</w:t>
        </w:r>
      </w:hyperlink>
      <w:r>
        <w:t xml:space="preserve">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w:t>
      </w:r>
    </w:p>
    <w:p w:rsidR="007A139A" w:rsidRDefault="007A139A">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7A139A" w:rsidRDefault="007A139A">
      <w:pPr>
        <w:pStyle w:val="ConsPlusNormal"/>
        <w:spacing w:before="220"/>
        <w:ind w:firstLine="540"/>
        <w:jc w:val="both"/>
      </w:pPr>
      <w: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соответствии с приказами Министерства здравоохранения Российской Федерации от 15 февраля 2013 г. </w:t>
      </w:r>
      <w:hyperlink r:id="rId11"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11 апреля 2013 г. </w:t>
      </w:r>
      <w:hyperlink r:id="rId12" w:history="1">
        <w:r>
          <w:rPr>
            <w:color w:val="0000FF"/>
          </w:rPr>
          <w:t>N 216н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7A139A" w:rsidRDefault="007A139A">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(включая дистанционное наблюдение граждан трудоспособного возраста с артериальной гипертензией высокого риска развития сердечно-сосудистых осложнений с 2022 года), функциональными расстройствами и иными состояниями;</w:t>
      </w:r>
    </w:p>
    <w:p w:rsidR="007A139A" w:rsidRDefault="007A139A">
      <w:pPr>
        <w:pStyle w:val="ConsPlusNormal"/>
        <w:spacing w:before="220"/>
        <w:ind w:firstLine="540"/>
        <w:jc w:val="both"/>
      </w:pPr>
      <w:r>
        <w:t xml:space="preserve">пренатальную (дородовую) диагностику нарушений развития ребенка - беременные женщины в соответствии с </w:t>
      </w:r>
      <w:hyperlink r:id="rId13" w:history="1">
        <w:r>
          <w:rPr>
            <w:color w:val="0000FF"/>
          </w:rPr>
          <w:t>Порядком</w:t>
        </w:r>
      </w:hyperlink>
      <w:r>
        <w:t xml:space="preserve"> оказания медицинской помощи по профилю "акушерство и гинекология (за исключением использования вспомогательных репродуктивных технологий)", утвержденным приказом Министерства здравоохранения Российской Федерации от 1 ноября 2012 </w:t>
      </w:r>
      <w:r>
        <w:lastRenderedPageBreak/>
        <w:t>г. N 572н;</w:t>
      </w:r>
    </w:p>
    <w:p w:rsidR="007A139A" w:rsidRDefault="007A139A">
      <w:pPr>
        <w:pStyle w:val="ConsPlusNormal"/>
        <w:spacing w:before="220"/>
        <w:ind w:firstLine="540"/>
        <w:jc w:val="both"/>
      </w:pPr>
      <w:r>
        <w:t xml:space="preserve">неонатальный скрининг на 5 наследственных и врожденных заболеваний - новорожденные дети в соответствии с </w:t>
      </w:r>
      <w:hyperlink r:id="rId14" w:history="1">
        <w:r>
          <w:rPr>
            <w:color w:val="0000FF"/>
          </w:rPr>
          <w:t>приказом</w:t>
        </w:r>
      </w:hyperlink>
      <w:r>
        <w:t xml:space="preserve"> Министерства здравоохранения и социального развития Российской Федерации от 22 марта 2006 г. N 185 "О массовом обследовании новорожденных детей на наследственные заболевания";</w:t>
      </w:r>
    </w:p>
    <w:p w:rsidR="007A139A" w:rsidRDefault="007A139A">
      <w:pPr>
        <w:pStyle w:val="ConsPlusNormal"/>
        <w:spacing w:before="220"/>
        <w:ind w:firstLine="540"/>
        <w:jc w:val="both"/>
      </w:pPr>
      <w:r>
        <w:t>аудиологический скрининг - новорожденные дети и дети первого года жизни в соответствии с приказом Министерства здравоохранения и медицинской промышленности Российской Федерации от 29 марта 1996 г. N 108 "О введении аудиологического скрининга новорожденных и детей первого года жизни".</w:t>
      </w:r>
    </w:p>
    <w:p w:rsidR="007A139A" w:rsidRDefault="007A139A">
      <w:pPr>
        <w:pStyle w:val="ConsPlusNormal"/>
        <w:spacing w:before="220"/>
        <w:ind w:firstLine="540"/>
        <w:jc w:val="both"/>
      </w:pPr>
      <w:r>
        <w:t>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в том числе для профилактики прерывания беременности.</w:t>
      </w:r>
    </w:p>
    <w:p w:rsidR="007A139A" w:rsidRDefault="007A139A">
      <w:pPr>
        <w:pStyle w:val="ConsPlusNormal"/>
        <w:jc w:val="both"/>
      </w:pPr>
    </w:p>
    <w:p w:rsidR="007A139A" w:rsidRDefault="007A139A">
      <w:pPr>
        <w:pStyle w:val="ConsPlusTitle"/>
        <w:jc w:val="center"/>
        <w:outlineLvl w:val="1"/>
      </w:pPr>
      <w:r>
        <w:t>IV. Территориальная программа обязательного</w:t>
      </w:r>
    </w:p>
    <w:p w:rsidR="007A139A" w:rsidRDefault="007A139A">
      <w:pPr>
        <w:pStyle w:val="ConsPlusTitle"/>
        <w:jc w:val="center"/>
      </w:pPr>
      <w:r>
        <w:t>медицинского страхования</w:t>
      </w:r>
    </w:p>
    <w:p w:rsidR="007A139A" w:rsidRDefault="007A139A">
      <w:pPr>
        <w:pStyle w:val="ConsPlusNormal"/>
        <w:jc w:val="both"/>
      </w:pPr>
    </w:p>
    <w:p w:rsidR="007A139A" w:rsidRDefault="007A139A">
      <w:pPr>
        <w:pStyle w:val="ConsPlusNormal"/>
        <w:ind w:firstLine="540"/>
        <w:jc w:val="both"/>
      </w:pPr>
      <w:r>
        <w:t>5. Территориальная программа обязательного медицинского страхования является составной частью Программы.</w:t>
      </w:r>
    </w:p>
    <w:p w:rsidR="007A139A" w:rsidRDefault="007A139A">
      <w:pPr>
        <w:pStyle w:val="ConsPlusNormal"/>
        <w:spacing w:before="220"/>
        <w:ind w:firstLine="540"/>
        <w:jc w:val="both"/>
      </w:pPr>
      <w:r>
        <w:t>В рамках территориальной программы обязательного медицинского страхования:</w:t>
      </w:r>
    </w:p>
    <w:p w:rsidR="007A139A" w:rsidRDefault="007A139A">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88"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7A139A" w:rsidRDefault="007A139A">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88" w:history="1">
        <w:r>
          <w:rPr>
            <w:color w:val="0000FF"/>
          </w:rPr>
          <w:t>разделе III</w:t>
        </w:r>
      </w:hyperlink>
      <w: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88" w:history="1">
        <w:r>
          <w:rPr>
            <w:color w:val="0000FF"/>
          </w:rPr>
          <w:t>разделе III</w:t>
        </w:r>
      </w:hyperlink>
      <w:r>
        <w:t xml:space="preserve"> настоящей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7A139A" w:rsidRDefault="007A139A">
      <w:pPr>
        <w:pStyle w:val="ConsPlusNormal"/>
        <w:spacing w:before="220"/>
        <w:ind w:firstLine="540"/>
        <w:jc w:val="both"/>
      </w:pPr>
      <w:r>
        <w:t xml:space="preserve">6. Порядок формирования и структура тарифа на оплату медицинской помощи, оказываемой в рамках территориальной программы обязательного медицинского страхования, устанавливаются в соответствии с Федеральным </w:t>
      </w:r>
      <w:hyperlink r:id="rId15" w:history="1">
        <w:r>
          <w:rPr>
            <w:color w:val="0000FF"/>
          </w:rPr>
          <w:t>законом</w:t>
        </w:r>
      </w:hyperlink>
      <w:r>
        <w:t xml:space="preserve"> от 29 ноября 2010 г. N 326-ФЗ "Об обязательном медицинском страховании в Российской Федерации".</w:t>
      </w:r>
    </w:p>
    <w:p w:rsidR="007A139A" w:rsidRDefault="007A139A">
      <w:pPr>
        <w:pStyle w:val="ConsPlusNormal"/>
        <w:spacing w:before="220"/>
        <w:ind w:firstLine="540"/>
        <w:jc w:val="both"/>
      </w:pPr>
      <w: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w:t>
      </w:r>
      <w:r>
        <w:lastRenderedPageBreak/>
        <w:t xml:space="preserve">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соответственно - специализированная медицинская помощь в рамках базовой программы обязательного медицинского страхования, федеральная медицинская организация), устанавливаются в соответствии со </w:t>
      </w:r>
      <w:hyperlink r:id="rId16" w:history="1">
        <w:r>
          <w:rPr>
            <w:color w:val="0000FF"/>
          </w:rPr>
          <w:t>статьей 30</w:t>
        </w:r>
      </w:hyperlink>
      <w:r>
        <w:t xml:space="preserve"> Федерального закона от 29 ноября 2010 г. N 326-ФЗ "Об обязательном медицинском страховании в Российской Федерации", тарифным соглашением между Министерством здравоохранения Кабардино-Балкарской Республики, Территориальным фондом обязательного медицинского страхования Кабардино-Балкарской Республики, страховыми медицинскими организациями, осуществляющими деятельность в Кабардино-Балкарской Республике, медицинскими профессиональными некоммерческими организациями в Кабардино-Балкарской Республике, созданными в соответствии со </w:t>
      </w:r>
      <w:hyperlink r:id="rId17" w:history="1">
        <w:r>
          <w:rPr>
            <w:color w:val="0000FF"/>
          </w:rPr>
          <w:t>статьей 76</w:t>
        </w:r>
      </w:hyperlink>
      <w:r>
        <w:t xml:space="preserve"> Федерального закона, Союзом "Объединение организаций профсоюзов Кабардино-Балкарской Республики", представители которых включены в состав Комиссии по разработке территориальной программы обязательного медицинского страхования в Кабардино-Балкарской Республике (далее - Комиссия), образованной в установленном порядке.</w:t>
      </w:r>
    </w:p>
    <w:p w:rsidR="007A139A" w:rsidRDefault="007A139A">
      <w:pPr>
        <w:pStyle w:val="ConsPlusNormal"/>
        <w:spacing w:before="220"/>
        <w:ind w:firstLine="540"/>
        <w:jc w:val="both"/>
      </w:pPr>
      <w: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7A139A" w:rsidRDefault="007A139A">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медицинскую помощь в амбулаторных условиях;</w:t>
      </w:r>
    </w:p>
    <w:p w:rsidR="007A139A" w:rsidRDefault="007A139A">
      <w:pPr>
        <w:pStyle w:val="ConsPlusNormal"/>
        <w:spacing w:before="220"/>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 за оказанную медицинскую помощь в амбулаторных условиях;</w:t>
      </w:r>
    </w:p>
    <w:p w:rsidR="007A139A" w:rsidRDefault="007A139A">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 за оказанную скорую медицинскую помощь вне медицинской организации;</w:t>
      </w:r>
    </w:p>
    <w:p w:rsidR="007A139A" w:rsidRDefault="007A139A">
      <w:pPr>
        <w:pStyle w:val="ConsPlusNormal"/>
        <w:spacing w:before="220"/>
        <w:ind w:firstLine="540"/>
        <w:jc w:val="both"/>
      </w:pPr>
      <w:r>
        <w:t>врачам-специалистам - за оказанную медицинскую помощь в амбулаторных условиях.</w:t>
      </w:r>
    </w:p>
    <w:p w:rsidR="007A139A" w:rsidRDefault="007A139A">
      <w:pPr>
        <w:pStyle w:val="ConsPlusNormal"/>
        <w:spacing w:before="220"/>
        <w:ind w:firstLine="540"/>
        <w:jc w:val="both"/>
      </w:pPr>
      <w:r>
        <w:t>Министерство здравоохранения Кабардино-Балкарской Республики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7A139A" w:rsidRDefault="007A139A">
      <w:pPr>
        <w:pStyle w:val="ConsPlusNormal"/>
        <w:spacing w:before="22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Кабардино-Балкарской Республике.</w:t>
      </w:r>
    </w:p>
    <w:p w:rsidR="007A139A" w:rsidRDefault="007A139A">
      <w:pPr>
        <w:pStyle w:val="ConsPlusNormal"/>
        <w:spacing w:before="220"/>
        <w:ind w:firstLine="540"/>
        <w:jc w:val="both"/>
      </w:pPr>
      <w:r>
        <w:t xml:space="preserve">В рамках проведения профилактических мероприятий Министерство здравоохранения Кабардино-Балкарской Республики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w:t>
      </w:r>
      <w:r>
        <w:lastRenderedPageBreak/>
        <w:t>исследования.</w:t>
      </w:r>
    </w:p>
    <w:p w:rsidR="007A139A" w:rsidRDefault="007A139A">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7A139A" w:rsidRDefault="007A139A">
      <w:pPr>
        <w:pStyle w:val="ConsPlusNormal"/>
        <w:spacing w:before="220"/>
        <w:ind w:firstLine="540"/>
        <w:jc w:val="both"/>
      </w:pPr>
      <w:r>
        <w:t>Министерство здравоохранения Кабардино-Балкарской Республики размещает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7A139A" w:rsidRDefault="007A139A">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7A139A" w:rsidRDefault="007A139A">
      <w:pPr>
        <w:pStyle w:val="ConsPlusNormal"/>
        <w:spacing w:before="22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7A139A" w:rsidRDefault="007A139A">
      <w:pPr>
        <w:pStyle w:val="ConsPlusNormal"/>
        <w:spacing w:before="220"/>
        <w:ind w:firstLine="540"/>
        <w:jc w:val="both"/>
      </w:pPr>
      <w:r>
        <w:t>7. 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Кабардино-Балкарской Республике:</w:t>
      </w:r>
    </w:p>
    <w:p w:rsidR="007A139A" w:rsidRDefault="007A139A">
      <w:pPr>
        <w:pStyle w:val="ConsPlusNormal"/>
        <w:spacing w:before="220"/>
        <w:ind w:firstLine="540"/>
        <w:jc w:val="both"/>
      </w:pPr>
      <w:r>
        <w:t>а) при оплате медицинской помощи, оказанной в амбулаторных условиях:</w:t>
      </w:r>
    </w:p>
    <w:p w:rsidR="007A139A" w:rsidRDefault="007A139A">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 посещение, за обращение (законченный случай);</w:t>
      </w:r>
    </w:p>
    <w:p w:rsidR="007A139A" w:rsidRDefault="007A139A">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7A139A" w:rsidRDefault="007A139A">
      <w:pPr>
        <w:pStyle w:val="ConsPlusNormal"/>
        <w:spacing w:before="220"/>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которым полис обязательного медицинского страхования выдан за пределами Кабардино-Балкарской Республики, а также в отдельных медицинских организациях, не имеющих прикрепившихся лиц);</w:t>
      </w:r>
    </w:p>
    <w:p w:rsidR="007A139A" w:rsidRDefault="007A139A">
      <w:pPr>
        <w:pStyle w:val="ConsPlusNormal"/>
        <w:spacing w:before="220"/>
        <w:ind w:firstLine="540"/>
        <w:jc w:val="both"/>
      </w:pPr>
      <w:r>
        <w:t xml:space="preserve">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w:t>
      </w:r>
      <w:r>
        <w:lastRenderedPageBreak/>
        <w:t>эндоскопических диагностических исследований, 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p>
    <w:p w:rsidR="007A139A" w:rsidRDefault="007A139A">
      <w:pPr>
        <w:pStyle w:val="ConsPlusNormal"/>
        <w:spacing w:before="220"/>
        <w:ind w:firstLine="540"/>
        <w:jc w:val="both"/>
      </w:pPr>
      <w:r>
        <w:t>за условную единицу трудоемкости (УЕТ) - при оказании стоматологической помощи;</w:t>
      </w:r>
    </w:p>
    <w:p w:rsidR="007A139A" w:rsidRDefault="007A139A">
      <w:pPr>
        <w:pStyle w:val="ConsPlusNormal"/>
        <w:spacing w:before="220"/>
        <w:ind w:firstLine="540"/>
        <w:jc w:val="both"/>
      </w:pPr>
      <w:r>
        <w:t>б)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7A139A" w:rsidRDefault="007A139A">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клинико-статистическую группу заболеваний);</w:t>
      </w:r>
    </w:p>
    <w:p w:rsidR="007A139A" w:rsidRDefault="007A139A">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7A139A" w:rsidRDefault="007A139A">
      <w:pPr>
        <w:pStyle w:val="ConsPlusNormal"/>
        <w:spacing w:before="220"/>
        <w:ind w:firstLine="540"/>
        <w:jc w:val="both"/>
      </w:pPr>
      <w:r>
        <w:t>в) при оплате медицинской помощи, оказанной в условиях дневного стационара:</w:t>
      </w:r>
    </w:p>
    <w:p w:rsidR="007A139A" w:rsidRDefault="007A139A">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7A139A" w:rsidRDefault="007A139A">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в случае его письменного отказа от дальнейшего лечения, летальном исходе, а также при проведении диагностических исследований, оказании услуг диализа;</w:t>
      </w:r>
    </w:p>
    <w:p w:rsidR="007A139A" w:rsidRDefault="007A139A">
      <w:pPr>
        <w:pStyle w:val="ConsPlusNormal"/>
        <w:spacing w:before="220"/>
        <w:ind w:firstLine="540"/>
        <w:jc w:val="both"/>
      </w:pPr>
      <w:r>
        <w:t>г)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(оплата за вызов скорой медицинской помощи используется при оплате медицинской помощи, оказанной лицам, застрахованным за пределами Кабардино-Балкарской Республики).</w:t>
      </w:r>
    </w:p>
    <w:p w:rsidR="007A139A" w:rsidRDefault="007A139A">
      <w:pPr>
        <w:pStyle w:val="ConsPlusNormal"/>
        <w:spacing w:before="220"/>
        <w:ind w:firstLine="540"/>
        <w:jc w:val="both"/>
      </w:pPr>
      <w:r>
        <w:t>Оплата профилактических медицинских осмотров, в том числе в рамках диспансеризации, включается в размер подушевого норматива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объема медицинской помощи в соответствии с объемом медицинских исследований, устанавливаемым Министерством здравоохранения Российской Федерации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p>
    <w:p w:rsidR="007A139A" w:rsidRDefault="007A139A">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молекулярно-биологических исследований и патолого-анатомических исследований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 а также средства на финансовое обеспечение фельдшерских, фельдшерско-акушерских пунктов.</w:t>
      </w:r>
    </w:p>
    <w:p w:rsidR="007A139A" w:rsidRDefault="007A139A">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7A139A" w:rsidRDefault="007A139A">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7A139A" w:rsidRDefault="007A139A">
      <w:pPr>
        <w:pStyle w:val="ConsPlusNormal"/>
        <w:spacing w:before="220"/>
        <w:ind w:firstLine="540"/>
        <w:jc w:val="both"/>
      </w:pPr>
      <w:r>
        <w:t>8. Структура тарифа на оплату медицинской помощи, оказываемой по территориальной программе обязательного медицинского страхования, включает в себя расходы на:</w:t>
      </w:r>
    </w:p>
    <w:p w:rsidR="007A139A" w:rsidRDefault="007A139A">
      <w:pPr>
        <w:pStyle w:val="ConsPlusNormal"/>
        <w:spacing w:before="220"/>
        <w:ind w:firstLine="540"/>
        <w:jc w:val="both"/>
      </w:pPr>
      <w:r>
        <w:t>заработную плату;</w:t>
      </w:r>
    </w:p>
    <w:p w:rsidR="007A139A" w:rsidRDefault="007A139A">
      <w:pPr>
        <w:pStyle w:val="ConsPlusNormal"/>
        <w:spacing w:before="220"/>
        <w:ind w:firstLine="540"/>
        <w:jc w:val="both"/>
      </w:pPr>
      <w:r>
        <w:t>начисления на оплату труда;</w:t>
      </w:r>
    </w:p>
    <w:p w:rsidR="007A139A" w:rsidRDefault="007A139A">
      <w:pPr>
        <w:pStyle w:val="ConsPlusNormal"/>
        <w:spacing w:before="220"/>
        <w:ind w:firstLine="540"/>
        <w:jc w:val="both"/>
      </w:pPr>
      <w:r>
        <w:t>прочие выплаты;</w:t>
      </w:r>
    </w:p>
    <w:p w:rsidR="007A139A" w:rsidRDefault="007A139A">
      <w:pPr>
        <w:pStyle w:val="ConsPlusNormal"/>
        <w:spacing w:before="220"/>
        <w:ind w:firstLine="540"/>
        <w:jc w:val="both"/>
      </w:pPr>
      <w:r>
        <w:t>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p>
    <w:p w:rsidR="007A139A" w:rsidRDefault="007A139A">
      <w:pPr>
        <w:pStyle w:val="ConsPlusNormal"/>
        <w:spacing w:before="220"/>
        <w:ind w:firstLine="540"/>
        <w:jc w:val="both"/>
      </w:pPr>
      <w:r>
        <w:t>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w:t>
      </w:r>
    </w:p>
    <w:p w:rsidR="007A139A" w:rsidRDefault="007A139A">
      <w:pPr>
        <w:pStyle w:val="ConsPlusNormal"/>
        <w:spacing w:before="220"/>
        <w:ind w:firstLine="540"/>
        <w:jc w:val="both"/>
      </w:pPr>
      <w:r>
        <w:t>оплату услуг связи, транспортных услуг, коммунальных услуг, работ и услуг по содержанию имущества;</w:t>
      </w:r>
    </w:p>
    <w:p w:rsidR="007A139A" w:rsidRDefault="007A139A">
      <w:pPr>
        <w:pStyle w:val="ConsPlusNormal"/>
        <w:spacing w:before="220"/>
        <w:ind w:firstLine="540"/>
        <w:jc w:val="both"/>
      </w:pPr>
      <w:r>
        <w:t>арендную плату за пользование имуществом;</w:t>
      </w:r>
    </w:p>
    <w:p w:rsidR="007A139A" w:rsidRDefault="007A139A">
      <w:pPr>
        <w:pStyle w:val="ConsPlusNormal"/>
        <w:spacing w:before="220"/>
        <w:ind w:firstLine="540"/>
        <w:jc w:val="both"/>
      </w:pPr>
      <w:r>
        <w:t>оплату программного обеспечения и прочих услуг;</w:t>
      </w:r>
    </w:p>
    <w:p w:rsidR="007A139A" w:rsidRDefault="007A139A">
      <w:pPr>
        <w:pStyle w:val="ConsPlusNormal"/>
        <w:spacing w:before="220"/>
        <w:ind w:firstLine="540"/>
        <w:jc w:val="both"/>
      </w:pPr>
      <w:r>
        <w:t>социальное обеспечение работников медицинских организаций, установленное законодательством Российской Федерации;</w:t>
      </w:r>
    </w:p>
    <w:p w:rsidR="007A139A" w:rsidRDefault="007A139A">
      <w:pPr>
        <w:pStyle w:val="ConsPlusNormal"/>
        <w:spacing w:before="220"/>
        <w:ind w:firstLine="540"/>
        <w:jc w:val="both"/>
      </w:pPr>
      <w:r>
        <w:t>приобретение основных средств (оборудование, производственный и хозяйственный инвентарь) стоимостью до ста тысяч рублей за единицу;</w:t>
      </w:r>
    </w:p>
    <w:p w:rsidR="007A139A" w:rsidRDefault="007A139A">
      <w:pPr>
        <w:pStyle w:val="ConsPlusNormal"/>
        <w:spacing w:before="220"/>
        <w:ind w:firstLine="540"/>
        <w:jc w:val="both"/>
      </w:pPr>
      <w:r>
        <w:t>прочие расходы.</w:t>
      </w:r>
    </w:p>
    <w:p w:rsidR="007A139A" w:rsidRDefault="007A139A">
      <w:pPr>
        <w:pStyle w:val="ConsPlusNormal"/>
        <w:spacing w:before="220"/>
        <w:ind w:firstLine="540"/>
        <w:jc w:val="both"/>
      </w:pPr>
      <w:r>
        <w:t xml:space="preserve">9. Территориальная программа обязательного медицинского страхования включает </w:t>
      </w:r>
      <w:r>
        <w:lastRenderedPageBreak/>
        <w:t xml:space="preserve">нормативы объемов предоставления медицинской помощи в расчете на 1 застрахованное лицо, нормативы финансовых затрат на единицу объема предоставления медицинской помощи и нормативы финансового обеспечения территориальной программы обязательного медицинского страхования в расчете на 1 застрахованное лицо, в том числе предоставляемые застрахованным лицам за пределами Кабардино-Балкарской Республики, требования к условиям оказания медицинской помощи, критерии доступности и качества медицинской помощи, перечень видов высокотехнологичной медицинской помощи в соответствии с </w:t>
      </w:r>
      <w:hyperlink w:anchor="P1567" w:history="1">
        <w:r>
          <w:rPr>
            <w:color w:val="0000FF"/>
          </w:rPr>
          <w:t>приложением N 2</w:t>
        </w:r>
      </w:hyperlink>
      <w:r>
        <w:t xml:space="preserve"> к настоящей Программе, который содержит в том числе методы лечения и включает нормативы финансовых затрат на единицу предоставления медицинской помощи.</w:t>
      </w:r>
    </w:p>
    <w:p w:rsidR="007A139A" w:rsidRDefault="007A139A">
      <w:pPr>
        <w:pStyle w:val="ConsPlusNormal"/>
        <w:jc w:val="both"/>
      </w:pPr>
    </w:p>
    <w:p w:rsidR="007A139A" w:rsidRDefault="007A139A">
      <w:pPr>
        <w:pStyle w:val="ConsPlusTitle"/>
        <w:jc w:val="center"/>
        <w:outlineLvl w:val="1"/>
      </w:pPr>
      <w:r>
        <w:t>V. Финансовое обеспечение Программы</w:t>
      </w:r>
    </w:p>
    <w:p w:rsidR="007A139A" w:rsidRDefault="007A139A">
      <w:pPr>
        <w:pStyle w:val="ConsPlusNormal"/>
        <w:jc w:val="both"/>
      </w:pPr>
    </w:p>
    <w:p w:rsidR="007A139A" w:rsidRDefault="007A139A">
      <w:pPr>
        <w:pStyle w:val="ConsPlusNormal"/>
        <w:ind w:firstLine="540"/>
        <w:jc w:val="both"/>
      </w:pPr>
      <w:r>
        <w:t>10. Источниками финансового обеспечения Программы являются средства федерального бюджета, республиканского бюджета Кабардино-Балкарской Республики, бюджета Территориального фонда обязательного медицинского страхования Кабардино-Балкарской Республики (далее - средства обязательного медицинского страхования).</w:t>
      </w:r>
    </w:p>
    <w:p w:rsidR="007A139A" w:rsidRDefault="007A139A">
      <w:pPr>
        <w:pStyle w:val="ConsPlusNormal"/>
        <w:spacing w:before="220"/>
        <w:ind w:firstLine="540"/>
        <w:jc w:val="both"/>
      </w:pPr>
      <w:r>
        <w:t>11. За счет средств обязательного медицинского страхования в рамках территориальной программы обязательного медицинского страхования:</w:t>
      </w:r>
    </w:p>
    <w:p w:rsidR="007A139A" w:rsidRDefault="007A139A">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88" w:history="1">
        <w:r>
          <w:rPr>
            <w:color w:val="0000FF"/>
          </w:rPr>
          <w:t>разделе III</w:t>
        </w:r>
      </w:hyperlink>
      <w: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7A139A" w:rsidRDefault="007A139A">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88" w:history="1">
        <w:r>
          <w:rPr>
            <w:color w:val="0000FF"/>
          </w:rPr>
          <w:t>разделе III</w:t>
        </w:r>
      </w:hyperlink>
      <w:r>
        <w:t xml:space="preserve"> настоящей Программы, в том числе в рамках диспансеризации, диспансеризацию, диспансерное наблюдение (при заболеваниях и состояниях, указанных в </w:t>
      </w:r>
      <w:hyperlink w:anchor="P88" w:history="1">
        <w:r>
          <w:rPr>
            <w:color w:val="0000FF"/>
          </w:rPr>
          <w:t>разделе III</w:t>
        </w:r>
      </w:hyperlink>
      <w: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7A139A" w:rsidRDefault="007A139A">
      <w:pPr>
        <w:pStyle w:val="ConsPlusNormal"/>
        <w:spacing w:before="220"/>
        <w:ind w:firstLine="540"/>
        <w:jc w:val="both"/>
      </w:pPr>
      <w:r>
        <w:t>12. За счет средств обязательного медицинского страхования в рамках территориальной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осуществляется финансовое обеспечение оказания медицинской помощи больным онкологическими заболеваниями в соответствии с клиническими рекомендациями (протоколами лечения).</w:t>
      </w:r>
    </w:p>
    <w:p w:rsidR="007A139A" w:rsidRDefault="007A139A">
      <w:pPr>
        <w:pStyle w:val="ConsPlusNormal"/>
        <w:spacing w:before="220"/>
        <w:ind w:firstLine="540"/>
        <w:jc w:val="both"/>
      </w:pPr>
      <w:r>
        <w:t xml:space="preserve">В целях обеспечения доступности и качества медицинской помощи застрахованным лицам Комиссия по разработке территориальной программы обязательного медицинского страхования в Кабардино-Балкарской Республике (далее - Комиссия) распределяет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учреждениями, для каждой медицинской организации в </w:t>
      </w:r>
      <w:r>
        <w:lastRenderedPageBreak/>
        <w:t>объеме, сопоставимом с объемом предыдущего года.</w:t>
      </w:r>
    </w:p>
    <w:p w:rsidR="007A139A" w:rsidRDefault="007A139A">
      <w:pPr>
        <w:pStyle w:val="ConsPlusNormal"/>
        <w:spacing w:before="220"/>
        <w:ind w:firstLine="540"/>
        <w:jc w:val="both"/>
      </w:pPr>
      <w:bookmarkStart w:id="4" w:name="P189"/>
      <w:bookmarkEnd w:id="4"/>
      <w:r>
        <w:t>13. За счет бюджетных ассигнований федерального бюджета осуществляется финансовое обеспечение:</w:t>
      </w:r>
    </w:p>
    <w:p w:rsidR="007A139A" w:rsidRDefault="007A13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139A">
        <w:trPr>
          <w:jc w:val="center"/>
        </w:trPr>
        <w:tc>
          <w:tcPr>
            <w:tcW w:w="9294" w:type="dxa"/>
            <w:tcBorders>
              <w:top w:val="nil"/>
              <w:left w:val="single" w:sz="24" w:space="0" w:color="CED3F1"/>
              <w:bottom w:val="nil"/>
              <w:right w:val="single" w:sz="24" w:space="0" w:color="F4F3F8"/>
            </w:tcBorders>
            <w:shd w:val="clear" w:color="auto" w:fill="F4F3F8"/>
          </w:tcPr>
          <w:p w:rsidR="007A139A" w:rsidRDefault="007A139A">
            <w:pPr>
              <w:pStyle w:val="ConsPlusNormal"/>
              <w:jc w:val="both"/>
            </w:pPr>
            <w:r>
              <w:rPr>
                <w:color w:val="392C69"/>
              </w:rPr>
              <w:t>КонсультантПлюс: примечание.</w:t>
            </w:r>
          </w:p>
        </w:tc>
      </w:tr>
    </w:tbl>
    <w:p w:rsidR="007A139A" w:rsidRDefault="007A139A">
      <w:pPr>
        <w:pStyle w:val="ConsPlusNormal"/>
        <w:spacing w:before="280"/>
        <w:ind w:firstLine="540"/>
        <w:jc w:val="both"/>
      </w:pPr>
      <w:r>
        <w:t>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прилагаемой к Программе государственных гарантий бесплатного оказания гражданам медицинской помощи на 2021 год и на плановый период 2022 и 2023 годов;</w:t>
      </w:r>
    </w:p>
    <w:p w:rsidR="007A139A" w:rsidRDefault="007A139A">
      <w:pPr>
        <w:pStyle w:val="ConsPlusNormal"/>
        <w:spacing w:before="220"/>
        <w:ind w:firstLine="540"/>
        <w:jc w:val="both"/>
      </w:pPr>
      <w:r>
        <w:t>за счет межбюджетных трансфертов бюджету Федерального фонда обязательного медицинского страхования:</w:t>
      </w:r>
    </w:p>
    <w:p w:rsidR="007A139A" w:rsidRDefault="007A139A">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7A139A" w:rsidRDefault="007A139A">
      <w:pPr>
        <w:pStyle w:val="ConsPlusNormal"/>
        <w:spacing w:before="22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w:t>
      </w:r>
    </w:p>
    <w:p w:rsidR="007A139A" w:rsidRDefault="007A139A">
      <w:pPr>
        <w:pStyle w:val="ConsPlusNormal"/>
        <w:spacing w:before="220"/>
        <w:ind w:firstLine="540"/>
        <w:jc w:val="both"/>
      </w:pPr>
      <w:r>
        <w:t>Российской Федерации;</w:t>
      </w:r>
    </w:p>
    <w:p w:rsidR="007A139A" w:rsidRDefault="007A139A">
      <w:pPr>
        <w:pStyle w:val="ConsPlusNormal"/>
        <w:spacing w:before="220"/>
        <w:ind w:firstLine="540"/>
        <w:jc w:val="both"/>
      </w:pPr>
      <w:r>
        <w:t>за счет субсидий, предоставляемых республиканскому бюджету Кабардино-Балкарской Республики на софинансирование расходов, возникающих при оказании высокотехнологичной медицинской помощи медицинскими организациями, подведомственными Министерству здравоохранения Кабардино-Балкарской Республики;</w:t>
      </w:r>
    </w:p>
    <w:p w:rsidR="007A139A" w:rsidRDefault="007A139A">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7A139A" w:rsidRDefault="007A139A">
      <w:pPr>
        <w:pStyle w:val="ConsPlusNormal"/>
        <w:spacing w:before="22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7A139A" w:rsidRDefault="007A139A">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w:t>
      </w:r>
      <w:r>
        <w:lastRenderedPageBreak/>
        <w:t>на оплату медицинской помощи, предусмотренную в базовой программе обязательного медицинского страхования);</w:t>
      </w:r>
    </w:p>
    <w:p w:rsidR="007A139A" w:rsidRDefault="007A139A">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7A139A" w:rsidRDefault="007A139A">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7A139A" w:rsidRDefault="007A139A">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7A139A" w:rsidRDefault="007A139A">
      <w:pPr>
        <w:pStyle w:val="ConsPlusNormal"/>
        <w:spacing w:before="220"/>
        <w:ind w:firstLine="540"/>
        <w:jc w:val="both"/>
      </w:pPr>
      <w:r>
        <w:t>закупок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утверждаемому Правительством Российской Федерации;</w:t>
      </w:r>
    </w:p>
    <w:p w:rsidR="007A139A" w:rsidRDefault="007A139A">
      <w:pPr>
        <w:pStyle w:val="ConsPlusNormal"/>
        <w:spacing w:before="220"/>
        <w:ind w:firstLine="540"/>
        <w:jc w:val="both"/>
      </w:pPr>
      <w:r>
        <w:t>закупок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7A139A" w:rsidRDefault="007A139A">
      <w:pPr>
        <w:pStyle w:val="ConsPlusNormal"/>
        <w:spacing w:before="220"/>
        <w:ind w:firstLine="540"/>
        <w:jc w:val="both"/>
      </w:pPr>
      <w:r>
        <w:t>закупок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7A139A" w:rsidRDefault="007A139A">
      <w:pPr>
        <w:pStyle w:val="ConsPlusNormal"/>
        <w:spacing w:before="220"/>
        <w:ind w:firstLine="540"/>
        <w:jc w:val="both"/>
      </w:pPr>
      <w:r>
        <w:t xml:space="preserve">предоставления в установленном порядке республиканскому бюджету Кабардино-Балкарской Республики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8" w:history="1">
        <w:r>
          <w:rPr>
            <w:color w:val="0000FF"/>
          </w:rPr>
          <w:t>пунктом 1 части 1 статьи 6.2</w:t>
        </w:r>
      </w:hyperlink>
      <w:r>
        <w:t xml:space="preserve"> Федерального закона от 17 июля 1999 г. N 178-ФЗ "О государственной социальной помощи";</w:t>
      </w:r>
    </w:p>
    <w:p w:rsidR="007A139A" w:rsidRDefault="007A139A">
      <w:pPr>
        <w:pStyle w:val="ConsPlusNormal"/>
        <w:spacing w:before="220"/>
        <w:ind w:firstLine="540"/>
        <w:jc w:val="both"/>
      </w:pPr>
      <w:r>
        <w:t xml:space="preserve">мероприятий, предусмотренных национальным календарем профилактических прививок в рамках </w:t>
      </w:r>
      <w:hyperlink r:id="rId19" w:history="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w:t>
      </w:r>
    </w:p>
    <w:p w:rsidR="007A139A" w:rsidRDefault="007A139A">
      <w:pPr>
        <w:pStyle w:val="ConsPlusNormal"/>
        <w:spacing w:before="220"/>
        <w:ind w:firstLine="540"/>
        <w:jc w:val="both"/>
      </w:pPr>
      <w:r>
        <w:t>дополнительных мероприятий, предусмотренных в соответствии с законодательством Российской Федерации;</w:t>
      </w:r>
    </w:p>
    <w:p w:rsidR="007A139A" w:rsidRDefault="007A139A">
      <w:pPr>
        <w:pStyle w:val="ConsPlusNormal"/>
        <w:spacing w:before="220"/>
        <w:ind w:firstLine="540"/>
        <w:jc w:val="both"/>
      </w:pPr>
      <w:r>
        <w:t>медицинской деятельности, связанной с донорством органов и (или) тканей человека в целях трансплантации (пересадки).</w:t>
      </w:r>
    </w:p>
    <w:p w:rsidR="007A139A" w:rsidRDefault="007A139A">
      <w:pPr>
        <w:pStyle w:val="ConsPlusNormal"/>
        <w:spacing w:before="220"/>
        <w:ind w:firstLine="540"/>
        <w:jc w:val="both"/>
      </w:pPr>
      <w:r>
        <w:t>14. За счет средств республиканского бюджета Кабардино-Балкарской Республики осуществляется финансовое обеспечение:</w:t>
      </w:r>
    </w:p>
    <w:p w:rsidR="007A139A" w:rsidRDefault="007A139A">
      <w:pPr>
        <w:pStyle w:val="ConsPlusNormal"/>
        <w:spacing w:before="220"/>
        <w:ind w:firstLine="540"/>
        <w:jc w:val="both"/>
      </w:pPr>
      <w:r>
        <w:t xml:space="preserve">а) скорой, в том числе скорой специализированной, медицинской помощи, не включенной в </w:t>
      </w:r>
      <w:r>
        <w:lastRenderedPageBreak/>
        <w:t>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7A139A" w:rsidRDefault="007A139A">
      <w:pPr>
        <w:pStyle w:val="ConsPlusNormal"/>
        <w:spacing w:before="220"/>
        <w:ind w:firstLine="540"/>
        <w:jc w:val="both"/>
      </w:pPr>
      <w:r>
        <w:t>б) скорой, в том числе скорой специализированной, медицинской помощи не застрахованным по обязательному медицинскому страхованию лицам;</w:t>
      </w:r>
    </w:p>
    <w:p w:rsidR="007A139A" w:rsidRDefault="007A139A">
      <w:pPr>
        <w:pStyle w:val="ConsPlusNormal"/>
        <w:spacing w:before="220"/>
        <w:ind w:firstLine="540"/>
        <w:jc w:val="both"/>
      </w:pPr>
      <w:r>
        <w:t>в) 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7A139A" w:rsidRDefault="007A139A">
      <w:pPr>
        <w:pStyle w:val="ConsPlusNormal"/>
        <w:spacing w:before="220"/>
        <w:ind w:firstLine="540"/>
        <w:jc w:val="both"/>
      </w:pPr>
      <w:r>
        <w:t>г)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7A139A" w:rsidRDefault="007A13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139A">
        <w:trPr>
          <w:jc w:val="center"/>
        </w:trPr>
        <w:tc>
          <w:tcPr>
            <w:tcW w:w="9294" w:type="dxa"/>
            <w:tcBorders>
              <w:top w:val="nil"/>
              <w:left w:val="single" w:sz="24" w:space="0" w:color="CED3F1"/>
              <w:bottom w:val="nil"/>
              <w:right w:val="single" w:sz="24" w:space="0" w:color="F4F3F8"/>
            </w:tcBorders>
            <w:shd w:val="clear" w:color="auto" w:fill="F4F3F8"/>
          </w:tcPr>
          <w:p w:rsidR="007A139A" w:rsidRDefault="007A139A">
            <w:pPr>
              <w:pStyle w:val="ConsPlusNormal"/>
              <w:jc w:val="both"/>
            </w:pPr>
            <w:r>
              <w:rPr>
                <w:color w:val="392C69"/>
              </w:rPr>
              <w:t>КонсультантПлюс: примечание.</w:t>
            </w:r>
          </w:p>
        </w:tc>
      </w:tr>
    </w:tbl>
    <w:p w:rsidR="007A139A" w:rsidRDefault="007A139A">
      <w:pPr>
        <w:pStyle w:val="ConsPlusNormal"/>
        <w:spacing w:before="280"/>
        <w:ind w:firstLine="540"/>
        <w:jc w:val="both"/>
      </w:pPr>
      <w:r>
        <w:t>д) высокотехнологичной медицинской помощи, оказываемой в медицинских организациях, подведомственных Министерству здравоохранения Кабардино-Балкарской Республики, в соответствии разделом II перечня видов высокотехнологичной медицинской помощи, прилагаемого к Программе государственных гарантий бесплатного оказания гражданам медицинской помощи на 2021 год и на плановый период 2022 и 2023 годов;</w:t>
      </w:r>
    </w:p>
    <w:p w:rsidR="007A139A" w:rsidRDefault="007A139A">
      <w:pPr>
        <w:pStyle w:val="ConsPlusNormal"/>
        <w:spacing w:before="220"/>
        <w:ind w:firstLine="540"/>
        <w:jc w:val="both"/>
      </w:pPr>
      <w:r>
        <w:t>е)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7A139A" w:rsidRDefault="007A139A">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7A139A" w:rsidRDefault="007A139A">
      <w:pPr>
        <w:pStyle w:val="ConsPlusNormal"/>
        <w:spacing w:before="220"/>
        <w:ind w:firstLine="540"/>
        <w:jc w:val="both"/>
      </w:pPr>
      <w:r>
        <w:t xml:space="preserve">В случае оказания гражданам, зарегистрированным на территории Кабардино-Балкарской Республики, медицинской помощи при заболеваниях, не включенных в базовую программу обязательного медицинского страхования, и паллиативной медицинской помощи на территории иного субъекта Российской Федерации возмещение затрат осуществляется за счет средств республиканского бюджета Кабардино-Балкарской Республики субъекту Российской Федерации, на территории которого фактически оказана медицинская помощь, на основании межрегионального соглашения, включающего двустороннее урегулирование вопроса возмещения </w:t>
      </w:r>
      <w:r>
        <w:lastRenderedPageBreak/>
        <w:t>затрат, в соответствии с законодательством данного субъекта Российской Федерации.</w:t>
      </w:r>
    </w:p>
    <w:p w:rsidR="007A139A" w:rsidRDefault="007A139A">
      <w:pPr>
        <w:pStyle w:val="ConsPlusNormal"/>
        <w:spacing w:before="220"/>
        <w:ind w:firstLine="540"/>
        <w:jc w:val="both"/>
      </w:pPr>
      <w:r>
        <w:t>В случае оказания гражданам, зарегистрированным на территории других субъектов Российской Федерации, медицинской помощи при заболеваниях, не включенных в базовую программу обязательного медицинского страхования, и паллиативной медицинской помощи на территории Кабардино-Балкарской Республики возмещение затрат, связанных с оказанием медицинской помощи, осуществляется за счет средств субъекта Российской Федерации, на территории которого гражданин зарегистрирован по месту жительства, на основании межрегионального соглашения, включающего двустороннее урегулирование вопроса возмещения затрат в соответствии с законодательством Кабардино-Балкарской Республики.</w:t>
      </w:r>
    </w:p>
    <w:p w:rsidR="007A139A" w:rsidRDefault="007A139A">
      <w:pPr>
        <w:pStyle w:val="ConsPlusNormal"/>
        <w:spacing w:before="220"/>
        <w:ind w:firstLine="540"/>
        <w:jc w:val="both"/>
      </w:pPr>
      <w:r>
        <w:t xml:space="preserve">Кабардино-Балкарская Республика вправе за счет средств республиканского бюджета Кабардино-Балкарской Республики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Кабардино-Балкарской Республики, в соответствии с </w:t>
      </w:r>
      <w:hyperlink w:anchor="P1567" w:history="1">
        <w:r>
          <w:rPr>
            <w:color w:val="0000FF"/>
          </w:rPr>
          <w:t>приложением N 2</w:t>
        </w:r>
      </w:hyperlink>
      <w:r>
        <w:t xml:space="preserve"> к настоящей Программе.</w:t>
      </w:r>
    </w:p>
    <w:p w:rsidR="007A139A" w:rsidRDefault="007A139A">
      <w:pPr>
        <w:pStyle w:val="ConsPlusNormal"/>
        <w:spacing w:before="220"/>
        <w:ind w:firstLine="540"/>
        <w:jc w:val="both"/>
      </w:pPr>
      <w:bookmarkStart w:id="5" w:name="P222"/>
      <w:bookmarkEnd w:id="5"/>
      <w:r>
        <w:t>15. Средства республиканского бюджета Кабардино-Балкарской Республики направляются на:</w:t>
      </w:r>
    </w:p>
    <w:p w:rsidR="007A139A" w:rsidRDefault="007A139A">
      <w:pPr>
        <w:pStyle w:val="ConsPlusNormal"/>
        <w:spacing w:before="220"/>
        <w:ind w:firstLine="540"/>
        <w:jc w:val="both"/>
      </w:pPr>
      <w:r>
        <w:t>а) обеспечение 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к инвалидности;</w:t>
      </w:r>
    </w:p>
    <w:p w:rsidR="007A139A" w:rsidRDefault="007A139A">
      <w:pPr>
        <w:pStyle w:val="ConsPlusNormal"/>
        <w:spacing w:before="220"/>
        <w:ind w:firstLine="540"/>
        <w:jc w:val="both"/>
      </w:pPr>
      <w:r>
        <w:t>б)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7A139A" w:rsidRDefault="007A139A">
      <w:pPr>
        <w:pStyle w:val="ConsPlusNormal"/>
        <w:spacing w:before="220"/>
        <w:ind w:firstLine="540"/>
        <w:jc w:val="both"/>
      </w:pPr>
      <w:r>
        <w:t>в)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7A139A" w:rsidRDefault="007A139A">
      <w:pPr>
        <w:pStyle w:val="ConsPlusNormal"/>
        <w:spacing w:before="220"/>
        <w:ind w:firstLine="540"/>
        <w:jc w:val="both"/>
      </w:pPr>
      <w:r>
        <w:t>г) пренатальную (дородовую) диагностику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7A139A" w:rsidRDefault="007A139A">
      <w:pPr>
        <w:pStyle w:val="ConsPlusNormal"/>
        <w:spacing w:before="220"/>
        <w:ind w:firstLine="540"/>
        <w:jc w:val="both"/>
      </w:pPr>
      <w:r>
        <w:t xml:space="preserve">д)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20" w:history="1">
        <w:r>
          <w:rPr>
            <w:color w:val="0000FF"/>
          </w:rPr>
          <w:t>перечню</w:t>
        </w:r>
      </w:hyperlink>
      <w:r>
        <w:t>, утвержденному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а также обеспечение лекарственными препаратами для обезболивания, включая наркотические и психотропные лекарственные препараты, при посещениях на дому.</w:t>
      </w:r>
    </w:p>
    <w:p w:rsidR="007A139A" w:rsidRDefault="007A139A">
      <w:pPr>
        <w:pStyle w:val="ConsPlusNormal"/>
        <w:spacing w:before="220"/>
        <w:ind w:firstLine="540"/>
        <w:jc w:val="both"/>
      </w:pPr>
      <w:r>
        <w:t>В отдельных случаях по решению руководителя медицинской организации при выписывании из медицинской организации, оказывающей паллиативную медицинскую помощь в стационарных условиях, пациентам, получающим наркотические и психотропные лекарственные препараты и нуждающимся в продолжении лечения в амбулаторных условиях, могут назначаться или выдаваться одновременно с выпиской из истории болезни наркотические и психотропные лекарственные препараты из списков II и III перечня на срок приема пациентом до 5 дней;</w:t>
      </w:r>
    </w:p>
    <w:p w:rsidR="007A139A" w:rsidRDefault="007A139A">
      <w:pPr>
        <w:pStyle w:val="ConsPlusNormal"/>
        <w:spacing w:before="220"/>
        <w:ind w:firstLine="540"/>
        <w:jc w:val="both"/>
      </w:pPr>
      <w:r>
        <w:lastRenderedPageBreak/>
        <w:t>е)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7A139A" w:rsidRDefault="007A139A">
      <w:pPr>
        <w:pStyle w:val="ConsPlusNormal"/>
        <w:spacing w:before="220"/>
        <w:ind w:firstLine="540"/>
        <w:jc w:val="both"/>
      </w:pPr>
      <w:r>
        <w:t>16. В рамках Программы за счет средств республиканского бюджета Кабардино-Балкарской Республики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7A139A" w:rsidRDefault="007A139A">
      <w:pPr>
        <w:pStyle w:val="ConsPlusNormal"/>
        <w:spacing w:before="220"/>
        <w:ind w:firstLine="540"/>
        <w:jc w:val="both"/>
      </w:pPr>
      <w:r>
        <w:t xml:space="preserve">17. Кроме того, за счет средств республиканского бюджета Кабардино-Балкарской Республики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исполнительным органам государственной власти Кабардино-Балкарской Республики,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88"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7A139A" w:rsidRDefault="007A139A">
      <w:pPr>
        <w:pStyle w:val="ConsPlusNormal"/>
        <w:spacing w:before="220"/>
        <w:ind w:firstLine="540"/>
        <w:jc w:val="both"/>
      </w:pPr>
      <w:r>
        <w:t xml:space="preserve">18. За счет средств республиканского бюджета Кабардино-Балкарской Республики может </w:t>
      </w:r>
      <w:r>
        <w:lastRenderedPageBreak/>
        <w:t xml:space="preserve">осуществляться финансовое обеспечение зубного протезирования отдельных категорий граждан в соответствии с </w:t>
      </w:r>
      <w:hyperlink r:id="rId21" w:history="1">
        <w:r>
          <w:rPr>
            <w:color w:val="0000FF"/>
          </w:rPr>
          <w:t>Законом</w:t>
        </w:r>
      </w:hyperlink>
      <w:r>
        <w:t xml:space="preserve"> Кабардино-Балкарской Республики от 29 декабря 2004 г. N 57-РЗ "О государственной социальной поддержке отдельных категорий граждан в Кабардино-Балкарской Республике", а также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7A139A" w:rsidRDefault="007A139A">
      <w:pPr>
        <w:pStyle w:val="ConsPlusNormal"/>
        <w:jc w:val="both"/>
      </w:pPr>
    </w:p>
    <w:p w:rsidR="007A139A" w:rsidRDefault="007A139A">
      <w:pPr>
        <w:pStyle w:val="ConsPlusTitle"/>
        <w:jc w:val="center"/>
        <w:outlineLvl w:val="1"/>
      </w:pPr>
      <w:r>
        <w:t>VI. Нормативы объема медицинской помощи</w:t>
      </w:r>
    </w:p>
    <w:p w:rsidR="007A139A" w:rsidRDefault="007A139A">
      <w:pPr>
        <w:pStyle w:val="ConsPlusNormal"/>
        <w:jc w:val="both"/>
      </w:pPr>
    </w:p>
    <w:p w:rsidR="007A139A" w:rsidRDefault="007A139A">
      <w:pPr>
        <w:pStyle w:val="ConsPlusNormal"/>
        <w:ind w:firstLine="540"/>
        <w:jc w:val="both"/>
      </w:pPr>
      <w:r>
        <w:t>19. Нормативы объема медицинской помощи по ее видам в целом по Программе рассчитываются в единицах объема на 1 жителя в год, по территориальной программе обязательного медицинского страхования -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 и составляют:</w:t>
      </w:r>
    </w:p>
    <w:p w:rsidR="007A139A" w:rsidRDefault="007A139A">
      <w:pPr>
        <w:pStyle w:val="ConsPlusNormal"/>
        <w:spacing w:before="220"/>
        <w:ind w:firstLine="540"/>
        <w:jc w:val="both"/>
      </w:pPr>
      <w:r>
        <w:t>а) для скорой медицинской помощи вне медицинской организации, включая медицинскую эвакуацию, в рамках территориальной программы обязательного медицинского страхования на 2021 - 2023 годы - 0,29 вызова на 1 застрахованное лицо, за счет средств республиканского бюджета Кабардино-Балкарской Республики на 2021 - 2023 годы - 0,058 вызова на 1 жителя;</w:t>
      </w:r>
    </w:p>
    <w:p w:rsidR="007A139A" w:rsidRDefault="007A139A">
      <w:pPr>
        <w:pStyle w:val="ConsPlusNormal"/>
        <w:spacing w:before="220"/>
        <w:ind w:firstLine="540"/>
        <w:jc w:val="both"/>
      </w:pPr>
      <w:r>
        <w:t>б) для медицинской помощи в амбулаторных условиях, оказываемой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на 2021 - 2023 годы - 0,73 посещения на 1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2021 год - 0,026 посещения на 1 жителя, на 2021 - 0,028 посещений на 1 жителя, на 2023 годы - 0,03 посещения на 1 жителя, в том числе при осуществлении посещений на дому выездными патронажными бригадами, на 2021 год - 0,0062 посещения на 1 жителя, на 2022 год - 0,0072 посещения на 1 жителя, на 2023 год - 0,008 посещения на 1 жителя;</w:t>
      </w:r>
    </w:p>
    <w:p w:rsidR="007A139A" w:rsidRDefault="007A139A">
      <w:pPr>
        <w:pStyle w:val="ConsPlusNormal"/>
        <w:spacing w:before="220"/>
        <w:ind w:firstLine="540"/>
        <w:jc w:val="both"/>
      </w:pPr>
      <w:r>
        <w:t>в рамках территориальной программы обязательного медицинского страхования на 2021 - 2023 годы - 2,93 посещения, для проведения профилактических медицинских осмотров, на 2021 год - 0,26 комплексного посещения на 1 застрахованное лицо, на 2022 - 2023 годы - 0,274 комплексного посещения на 1 застрахованное лицо; для проведения диспансеризации на 2021 год - 0,19 комплексного посещения на 1 застрахованное лицо, на 2022 - 2023 годы - 0,261 комплексного посещения на 1 застрахованное лицо, для посещений с иными целями на 2021 год - 2,48 посещения на 1 застрахованное лицо, на 2022 - 2023 годы - 2,395 посещения на 1 застрахованное лицо;</w:t>
      </w:r>
    </w:p>
    <w:p w:rsidR="007A139A" w:rsidRDefault="007A139A">
      <w:pPr>
        <w:pStyle w:val="ConsPlusNormal"/>
        <w:spacing w:before="220"/>
        <w:ind w:firstLine="540"/>
        <w:jc w:val="both"/>
      </w:pPr>
      <w:r>
        <w:t>в) в неотложной форме в рамках базовой программы обязательного медицинского страхования на 2021 - 2023 годы - 0,54 посещения на 1 застрахованное лицо;</w:t>
      </w:r>
    </w:p>
    <w:p w:rsidR="007A139A" w:rsidRDefault="007A139A">
      <w:pPr>
        <w:pStyle w:val="ConsPlusNormal"/>
        <w:spacing w:before="220"/>
        <w:ind w:firstLine="540"/>
        <w:jc w:val="both"/>
      </w:pPr>
      <w:r>
        <w:t>г) для медицинской помощи в амбулаторных условиях, оказываемой в связи с заболеваниями, обращений (обращение - законченный случай лечения заболевания в амбулаторных условиях с кратностью посещений по поводу одного заболевания не менее 2):</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на 2021 - 2023 годы - 0,144 обращения на 1 жителя;</w:t>
      </w:r>
    </w:p>
    <w:p w:rsidR="007A139A" w:rsidRDefault="007A139A">
      <w:pPr>
        <w:pStyle w:val="ConsPlusNormal"/>
        <w:spacing w:before="220"/>
        <w:ind w:firstLine="540"/>
        <w:jc w:val="both"/>
      </w:pPr>
      <w:r>
        <w:t xml:space="preserve">в рамках территориальной программы обязательного медицинского страхования на 1 </w:t>
      </w:r>
      <w:r>
        <w:lastRenderedPageBreak/>
        <w:t>застрахованное лицо, включая медицинскую реабилитацию: на 2021 - 2023 годы - 1,7877 обращения, с проведением следующих отдельных диагностических (лабораторных) исследований в рамках базовой программы обязательного медицинского страхования на 2021 - 2023 годы:</w:t>
      </w:r>
    </w:p>
    <w:p w:rsidR="007A139A" w:rsidRDefault="007A139A">
      <w:pPr>
        <w:pStyle w:val="ConsPlusNormal"/>
        <w:spacing w:before="220"/>
        <w:ind w:firstLine="540"/>
        <w:jc w:val="both"/>
      </w:pPr>
      <w:r>
        <w:t>компьютерная томография - 0,02833 исследования на 1 застрахованное лицо;</w:t>
      </w:r>
    </w:p>
    <w:p w:rsidR="007A139A" w:rsidRDefault="007A139A">
      <w:pPr>
        <w:pStyle w:val="ConsPlusNormal"/>
        <w:spacing w:before="220"/>
        <w:ind w:firstLine="540"/>
        <w:jc w:val="both"/>
      </w:pPr>
      <w:r>
        <w:t>магнитно-резонансная томография - 0,01226 исследования на 1 застрахованное лицо;</w:t>
      </w:r>
    </w:p>
    <w:p w:rsidR="007A139A" w:rsidRDefault="007A139A">
      <w:pPr>
        <w:pStyle w:val="ConsPlusNormal"/>
        <w:spacing w:before="220"/>
        <w:ind w:firstLine="540"/>
        <w:jc w:val="both"/>
      </w:pPr>
      <w:r>
        <w:t>ультразвуковое исследование сердечно-сосудистой системы - 0,11588 исследования на 1 застрахованное лицо;</w:t>
      </w:r>
    </w:p>
    <w:p w:rsidR="007A139A" w:rsidRDefault="007A139A">
      <w:pPr>
        <w:pStyle w:val="ConsPlusNormal"/>
        <w:spacing w:before="220"/>
        <w:ind w:firstLine="540"/>
        <w:jc w:val="both"/>
      </w:pPr>
      <w:r>
        <w:t>эндоскопические диагностические исследования - 0,04913 исследования на 1 застрахованное лицо;</w:t>
      </w:r>
    </w:p>
    <w:p w:rsidR="007A139A" w:rsidRDefault="007A139A">
      <w:pPr>
        <w:pStyle w:val="ConsPlusNormal"/>
        <w:spacing w:before="220"/>
        <w:ind w:firstLine="540"/>
        <w:jc w:val="both"/>
      </w:pPr>
      <w:r>
        <w:t>молекулярно-биологическое исследование с целью диагностики онкологических заболеваний - 0,001184 исследования на 1 застрахованное лицо;</w:t>
      </w:r>
    </w:p>
    <w:p w:rsidR="007A139A" w:rsidRDefault="007A139A">
      <w:pPr>
        <w:pStyle w:val="ConsPlusNormal"/>
        <w:spacing w:before="220"/>
        <w:ind w:firstLine="540"/>
        <w:jc w:val="both"/>
      </w:pPr>
      <w: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- 0,01431 исследования на 1 застрахованное лицо;</w:t>
      </w:r>
    </w:p>
    <w:p w:rsidR="007A139A" w:rsidRDefault="007A139A">
      <w:pPr>
        <w:pStyle w:val="ConsPlusNormal"/>
        <w:spacing w:before="220"/>
        <w:ind w:firstLine="540"/>
        <w:jc w:val="both"/>
      </w:pPr>
      <w:r>
        <w:t>тестирование на выявление новой коронавирусной инфекции (COVID-19) - 0,12441 исследования на 1 застрахованное лицо;</w:t>
      </w:r>
    </w:p>
    <w:p w:rsidR="007A139A" w:rsidRDefault="007A139A">
      <w:pPr>
        <w:pStyle w:val="ConsPlusNormal"/>
        <w:spacing w:before="220"/>
        <w:ind w:firstLine="540"/>
        <w:jc w:val="both"/>
      </w:pPr>
      <w:r>
        <w:t>д) для медицинской помощи в условиях дневных стационаров:</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на 2021 - 2023 годы - 0,004 случая лечения на 1 жителя (включая случаи оказания паллиативной медицинской помощи в условиях дневного стационара);</w:t>
      </w:r>
    </w:p>
    <w:p w:rsidR="007A139A" w:rsidRDefault="007A139A">
      <w:pPr>
        <w:pStyle w:val="ConsPlusNormal"/>
        <w:spacing w:before="220"/>
        <w:ind w:firstLine="540"/>
        <w:jc w:val="both"/>
      </w:pPr>
      <w:r>
        <w:t>в рамках территориальной программы обязательного медицинского страхования на 2021 год - 0,063255 случая лечения на 1 застрахованное лицо, в том числе:</w:t>
      </w:r>
    </w:p>
    <w:p w:rsidR="007A139A" w:rsidRDefault="007A139A">
      <w:pPr>
        <w:pStyle w:val="ConsPlusNormal"/>
        <w:spacing w:before="220"/>
        <w:ind w:firstLine="540"/>
        <w:jc w:val="both"/>
      </w:pPr>
      <w:r>
        <w:t>для оказания медицинской помощи медицинскими организациями, подведомственными федеральным органам исполнительной власти (далее - федеральные медицинские организации) - 0,002181 случаев лечения на 1 застрахованное лицо, для оказания медицинской помощи медицинскими организациями (за исключением федеральных медицинских организаций) 0,061074 случая лечения;</w:t>
      </w:r>
    </w:p>
    <w:p w:rsidR="007A139A" w:rsidRDefault="007A139A">
      <w:pPr>
        <w:pStyle w:val="ConsPlusNormal"/>
        <w:spacing w:before="220"/>
        <w:ind w:firstLine="540"/>
        <w:jc w:val="both"/>
      </w:pPr>
      <w:r>
        <w:t>на 2022 год - 0,063268 случая лечения на 1 застрахованное лицо, в том числе:</w:t>
      </w:r>
    </w:p>
    <w:p w:rsidR="007A139A" w:rsidRDefault="007A139A">
      <w:pPr>
        <w:pStyle w:val="ConsPlusNormal"/>
        <w:spacing w:before="220"/>
        <w:ind w:firstLine="540"/>
        <w:jc w:val="both"/>
      </w:pPr>
      <w:r>
        <w:t>для оказания медицинской помощи федеральными медицинскими организациями 0,002181 случая лечения на 1 застрахованное лицо;</w:t>
      </w:r>
    </w:p>
    <w:p w:rsidR="007A139A" w:rsidRDefault="007A139A">
      <w:pPr>
        <w:pStyle w:val="ConsPlusNormal"/>
        <w:spacing w:before="220"/>
        <w:ind w:firstLine="540"/>
        <w:jc w:val="both"/>
      </w:pPr>
      <w:r>
        <w:t>для оказания медицинской помощи медицинскими организациями (за исключением федеральных медицинских организаций) 0,061087 случая лечения на 1 застрахованное лицо;</w:t>
      </w:r>
    </w:p>
    <w:p w:rsidR="007A139A" w:rsidRDefault="007A139A">
      <w:pPr>
        <w:pStyle w:val="ConsPlusNormal"/>
        <w:spacing w:before="220"/>
        <w:ind w:firstLine="540"/>
        <w:jc w:val="both"/>
      </w:pPr>
      <w:r>
        <w:t>на 2023 год - 0,063282 случая лечения на 1 застрахованное лицо, в том числе:</w:t>
      </w:r>
    </w:p>
    <w:p w:rsidR="007A139A" w:rsidRDefault="007A139A">
      <w:pPr>
        <w:pStyle w:val="ConsPlusNormal"/>
        <w:spacing w:before="220"/>
        <w:ind w:firstLine="540"/>
        <w:jc w:val="both"/>
      </w:pPr>
      <w:r>
        <w:t>для оказания медицинской помощи федеральными медицинскими организациями - 0,002181 случая лечения на 1 застрахованное лицо;</w:t>
      </w:r>
    </w:p>
    <w:p w:rsidR="007A139A" w:rsidRDefault="007A139A">
      <w:pPr>
        <w:pStyle w:val="ConsPlusNormal"/>
        <w:spacing w:before="220"/>
        <w:ind w:firstLine="540"/>
        <w:jc w:val="both"/>
      </w:pPr>
      <w:r>
        <w:t>для оказания медицинской помощи медицинскими организациями (за исключением федеральных медицинских организаций) - 0,061101 случая лечения на 1 застрахованное лицо;</w:t>
      </w:r>
    </w:p>
    <w:p w:rsidR="007A139A" w:rsidRDefault="007A139A">
      <w:pPr>
        <w:pStyle w:val="ConsPlusNormal"/>
        <w:spacing w:before="220"/>
        <w:ind w:firstLine="540"/>
        <w:jc w:val="both"/>
      </w:pPr>
      <w:r>
        <w:t>в том числе для медицинской помощи по профилю "онкология" на 2021 - 2023 годы - 0,007219 случая лечения на 1 застрахованное лицо;</w:t>
      </w:r>
    </w:p>
    <w:p w:rsidR="007A139A" w:rsidRDefault="007A139A">
      <w:pPr>
        <w:pStyle w:val="ConsPlusNormal"/>
        <w:spacing w:before="220"/>
        <w:ind w:firstLine="540"/>
        <w:jc w:val="both"/>
      </w:pPr>
      <w:r>
        <w:lastRenderedPageBreak/>
        <w:t>в том числе: на оказание медицинской помощи федеральными медицинскими организациями на 2021 - 2023 годы - 0,000284 случая лечения на 1 застрахованное лицо;</w:t>
      </w:r>
    </w:p>
    <w:p w:rsidR="007A139A" w:rsidRDefault="007A139A">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на 2021 - 2023 годы - 0,006935 случая лечения на 1 застрахованное лицо;</w:t>
      </w:r>
    </w:p>
    <w:p w:rsidR="007A139A" w:rsidRDefault="007A139A">
      <w:pPr>
        <w:pStyle w:val="ConsPlusNormal"/>
        <w:spacing w:before="220"/>
        <w:ind w:firstLine="540"/>
        <w:jc w:val="both"/>
      </w:pPr>
      <w:r>
        <w:t>е) для специализированной медицинской помощи в стационарных условиях:</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на 2021 - 2023 годы - 0,0146 случая госпитализации на 1 жителя;</w:t>
      </w:r>
    </w:p>
    <w:p w:rsidR="007A139A" w:rsidRDefault="007A139A">
      <w:pPr>
        <w:pStyle w:val="ConsPlusNormal"/>
        <w:spacing w:before="220"/>
        <w:ind w:firstLine="540"/>
        <w:jc w:val="both"/>
      </w:pPr>
      <w:r>
        <w:t>в рамках территориальной программы обязательного медицинского страхования на страхования на 2021 - 2023 годы - 0,17671 случая госпитализации на 1 застрахованное лицо, в том числе для медицинской помощи, оказываемой федеральными медицинскими организациями, на 2021 - 2023 годы - 0,011118 случая госпитализации на 1 застрахованное лицо, медицинскими организациями (за исключением федеральных медицинских организаций) на 2021 - 2023 годы - 0,165592 случая госпитализации на 1 застрахованное лицо, в том числе:</w:t>
      </w:r>
    </w:p>
    <w:p w:rsidR="007A139A" w:rsidRDefault="007A139A">
      <w:pPr>
        <w:pStyle w:val="ConsPlusNormal"/>
        <w:spacing w:before="220"/>
        <w:ind w:firstLine="540"/>
        <w:jc w:val="both"/>
      </w:pPr>
      <w:r>
        <w:t>по профилю "онкология" на 2021 - 2023 годы - 0,010576 случая госпитализации на 1 застрахованное лицо, в том числе для медицинской помощи, оказываемой федеральными медицинскими организациями, на 2021 - 2023 годы - 0,00109 случая госпитализации на 1 застрахованное лицо, медицинскими организациями (за исключением федеральных медицинских организаций): на 2021 - 2023 годы - 0,00949 случая госпитализации на 1 застрахованное лицо;</w:t>
      </w:r>
    </w:p>
    <w:p w:rsidR="007A139A" w:rsidRDefault="007A139A">
      <w:pPr>
        <w:pStyle w:val="ConsPlusNormal"/>
        <w:spacing w:before="220"/>
        <w:ind w:firstLine="540"/>
        <w:jc w:val="both"/>
      </w:pPr>
      <w:r>
        <w:t>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территориальной программы обязательного медицинского страхованияна 2021 - 2023 годы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 в том числе для медицинской помощи, оказываемой:</w:t>
      </w:r>
    </w:p>
    <w:p w:rsidR="007A139A" w:rsidRDefault="007A139A">
      <w:pPr>
        <w:pStyle w:val="ConsPlusNormal"/>
        <w:spacing w:before="220"/>
        <w:ind w:firstLine="540"/>
        <w:jc w:val="both"/>
      </w:pPr>
      <w:r>
        <w:t>федеральными медицинскими организациями: на 2021 - 2023 годы - 0,00056 случая госпитализации на 1 застрахованное лицо;</w:t>
      </w:r>
    </w:p>
    <w:p w:rsidR="007A139A" w:rsidRDefault="007A139A">
      <w:pPr>
        <w:pStyle w:val="ConsPlusNormal"/>
        <w:spacing w:before="220"/>
        <w:ind w:firstLine="540"/>
        <w:jc w:val="both"/>
      </w:pPr>
      <w:r>
        <w:t>медицинскими организациями (за исключением федеральных медицинских организаций) на 2021 - 2023 годы - 0,00444 случая госпитализации на 1 застрахованное лицо;</w:t>
      </w:r>
    </w:p>
    <w:p w:rsidR="007A139A" w:rsidRDefault="007A139A">
      <w:pPr>
        <w:pStyle w:val="ConsPlusNormal"/>
        <w:spacing w:before="220"/>
        <w:ind w:firstLine="540"/>
        <w:jc w:val="both"/>
      </w:pPr>
      <w:r>
        <w:t>ж) для паллиативной медицинской помощи в стационарных условиях за счет средств республиканского бюджета Кабардино-Балкарской Республики на 2021 - 2023 годы - 0,025 койко-дня на 1 жителя;</w:t>
      </w:r>
    </w:p>
    <w:p w:rsidR="007A139A" w:rsidRDefault="007A139A">
      <w:pPr>
        <w:pStyle w:val="ConsPlusNormal"/>
        <w:spacing w:before="220"/>
        <w:ind w:firstLine="540"/>
        <w:jc w:val="both"/>
      </w:pPr>
      <w:r>
        <w:t>з) нормативы медицинской помощи при экстракорпоральном оплодотворении составляют на 2021 год - 0,000509 случая на 1 застрахованное лицо, на 2022 год - 0,000522 случая на 1 застрахованное лицо, на 2023 год - 0,000536 случая на 1 застрахованное лицо, в том числе в:</w:t>
      </w:r>
    </w:p>
    <w:p w:rsidR="007A139A" w:rsidRDefault="007A139A">
      <w:pPr>
        <w:pStyle w:val="ConsPlusNormal"/>
        <w:spacing w:before="220"/>
        <w:ind w:firstLine="540"/>
        <w:jc w:val="both"/>
      </w:pPr>
      <w:r>
        <w:t>федеральных медицинских организациях на 2021 - 2023 годы - 0,000059 случая на 1 застрахованное лицо;</w:t>
      </w:r>
    </w:p>
    <w:p w:rsidR="007A139A" w:rsidRDefault="007A139A">
      <w:pPr>
        <w:pStyle w:val="ConsPlusNormal"/>
        <w:spacing w:before="220"/>
        <w:ind w:firstLine="540"/>
        <w:jc w:val="both"/>
      </w:pPr>
      <w:r>
        <w:t xml:space="preserve">медицинских организациях (за исключением федеральных медицинских организаций) на </w:t>
      </w:r>
      <w:r>
        <w:lastRenderedPageBreak/>
        <w:t>2021 год - 0,00045 случая на 1 застрахованное лицо, на 2022 год - 0,000463 случая на 1 застрахованное лицо, на 2023 год - 0,000477 случая на 1 застрахованное лицо.</w:t>
      </w:r>
    </w:p>
    <w:p w:rsidR="007A139A" w:rsidRDefault="007A139A">
      <w:pPr>
        <w:pStyle w:val="ConsPlusNormal"/>
        <w:spacing w:before="220"/>
        <w:ind w:firstLine="540"/>
        <w:jc w:val="both"/>
      </w:pPr>
      <w:r>
        <w:t>20. Дифференцированные нормативы объемов медицинской помощи с учетом этапов оказания медицинской помощи в соответствии с порядками оказания медицинской помощи представлены в таблице:</w:t>
      </w:r>
    </w:p>
    <w:p w:rsidR="007A139A" w:rsidRDefault="007A139A">
      <w:pPr>
        <w:pStyle w:val="ConsPlusNormal"/>
        <w:jc w:val="both"/>
      </w:pPr>
    </w:p>
    <w:p w:rsidR="007A139A" w:rsidRDefault="007A139A">
      <w:pPr>
        <w:sectPr w:rsidR="007A139A" w:rsidSect="00EF20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40"/>
        <w:gridCol w:w="1096"/>
        <w:gridCol w:w="1096"/>
        <w:gridCol w:w="1096"/>
        <w:gridCol w:w="1174"/>
        <w:gridCol w:w="1096"/>
        <w:gridCol w:w="1096"/>
      </w:tblGrid>
      <w:tr w:rsidR="007A139A">
        <w:tc>
          <w:tcPr>
            <w:tcW w:w="624" w:type="dxa"/>
            <w:vMerge w:val="restart"/>
          </w:tcPr>
          <w:p w:rsidR="007A139A" w:rsidRDefault="007A139A">
            <w:pPr>
              <w:pStyle w:val="ConsPlusNormal"/>
            </w:pPr>
            <w:r>
              <w:lastRenderedPageBreak/>
              <w:t>N</w:t>
            </w:r>
          </w:p>
          <w:p w:rsidR="007A139A" w:rsidRDefault="007A139A">
            <w:pPr>
              <w:pStyle w:val="ConsPlusNormal"/>
            </w:pPr>
            <w:r>
              <w:t>n/n</w:t>
            </w:r>
          </w:p>
        </w:tc>
        <w:tc>
          <w:tcPr>
            <w:tcW w:w="3740" w:type="dxa"/>
            <w:vMerge w:val="restart"/>
          </w:tcPr>
          <w:p w:rsidR="007A139A" w:rsidRDefault="007A139A">
            <w:pPr>
              <w:pStyle w:val="ConsPlusNormal"/>
            </w:pPr>
            <w:r>
              <w:t>Вид медицинской помощи</w:t>
            </w:r>
          </w:p>
        </w:tc>
        <w:tc>
          <w:tcPr>
            <w:tcW w:w="3288" w:type="dxa"/>
            <w:gridSpan w:val="3"/>
          </w:tcPr>
          <w:p w:rsidR="007A139A" w:rsidRDefault="007A139A">
            <w:pPr>
              <w:pStyle w:val="ConsPlusNormal"/>
              <w:jc w:val="center"/>
            </w:pPr>
            <w:r>
              <w:t>На 1 жителя</w:t>
            </w:r>
          </w:p>
        </w:tc>
        <w:tc>
          <w:tcPr>
            <w:tcW w:w="3366" w:type="dxa"/>
            <w:gridSpan w:val="3"/>
          </w:tcPr>
          <w:p w:rsidR="007A139A" w:rsidRDefault="007A139A">
            <w:pPr>
              <w:pStyle w:val="ConsPlusNormal"/>
              <w:jc w:val="center"/>
            </w:pPr>
            <w:r>
              <w:t>На 1 застрахованное лицо</w:t>
            </w:r>
          </w:p>
        </w:tc>
      </w:tr>
      <w:tr w:rsidR="007A139A">
        <w:tc>
          <w:tcPr>
            <w:tcW w:w="624" w:type="dxa"/>
            <w:vMerge/>
          </w:tcPr>
          <w:p w:rsidR="007A139A" w:rsidRDefault="007A139A"/>
        </w:tc>
        <w:tc>
          <w:tcPr>
            <w:tcW w:w="3740" w:type="dxa"/>
            <w:vMerge/>
          </w:tcPr>
          <w:p w:rsidR="007A139A" w:rsidRDefault="007A139A"/>
        </w:tc>
        <w:tc>
          <w:tcPr>
            <w:tcW w:w="1096" w:type="dxa"/>
          </w:tcPr>
          <w:p w:rsidR="007A139A" w:rsidRDefault="007A139A">
            <w:pPr>
              <w:pStyle w:val="ConsPlusNormal"/>
              <w:jc w:val="center"/>
            </w:pPr>
            <w:r>
              <w:t>I уровень</w:t>
            </w:r>
          </w:p>
        </w:tc>
        <w:tc>
          <w:tcPr>
            <w:tcW w:w="1096" w:type="dxa"/>
          </w:tcPr>
          <w:p w:rsidR="007A139A" w:rsidRDefault="007A139A">
            <w:pPr>
              <w:pStyle w:val="ConsPlusNormal"/>
              <w:jc w:val="center"/>
            </w:pPr>
            <w:r>
              <w:t>II уровень</w:t>
            </w:r>
          </w:p>
        </w:tc>
        <w:tc>
          <w:tcPr>
            <w:tcW w:w="1096" w:type="dxa"/>
          </w:tcPr>
          <w:p w:rsidR="007A139A" w:rsidRDefault="007A139A">
            <w:pPr>
              <w:pStyle w:val="ConsPlusNormal"/>
              <w:jc w:val="center"/>
            </w:pPr>
            <w:r>
              <w:t>III уровень</w:t>
            </w:r>
          </w:p>
        </w:tc>
        <w:tc>
          <w:tcPr>
            <w:tcW w:w="1174" w:type="dxa"/>
          </w:tcPr>
          <w:p w:rsidR="007A139A" w:rsidRDefault="007A139A">
            <w:pPr>
              <w:pStyle w:val="ConsPlusNormal"/>
              <w:jc w:val="center"/>
            </w:pPr>
            <w:r>
              <w:t>I уровень</w:t>
            </w:r>
          </w:p>
        </w:tc>
        <w:tc>
          <w:tcPr>
            <w:tcW w:w="1096" w:type="dxa"/>
          </w:tcPr>
          <w:p w:rsidR="007A139A" w:rsidRDefault="007A139A">
            <w:pPr>
              <w:pStyle w:val="ConsPlusNormal"/>
              <w:jc w:val="center"/>
            </w:pPr>
            <w:r>
              <w:t>II уровень</w:t>
            </w:r>
          </w:p>
        </w:tc>
        <w:tc>
          <w:tcPr>
            <w:tcW w:w="1096" w:type="dxa"/>
          </w:tcPr>
          <w:p w:rsidR="007A139A" w:rsidRDefault="007A139A">
            <w:pPr>
              <w:pStyle w:val="ConsPlusNormal"/>
              <w:jc w:val="center"/>
            </w:pPr>
            <w:r>
              <w:t>III уровень</w:t>
            </w:r>
          </w:p>
        </w:tc>
      </w:tr>
      <w:tr w:rsidR="007A139A">
        <w:tc>
          <w:tcPr>
            <w:tcW w:w="624" w:type="dxa"/>
          </w:tcPr>
          <w:p w:rsidR="007A139A" w:rsidRDefault="007A139A">
            <w:pPr>
              <w:pStyle w:val="ConsPlusNormal"/>
            </w:pPr>
            <w:r>
              <w:t>1.</w:t>
            </w:r>
          </w:p>
        </w:tc>
        <w:tc>
          <w:tcPr>
            <w:tcW w:w="3740" w:type="dxa"/>
          </w:tcPr>
          <w:p w:rsidR="007A139A" w:rsidRDefault="007A139A">
            <w:pPr>
              <w:pStyle w:val="ConsPlusNormal"/>
              <w:ind w:left="135"/>
            </w:pPr>
            <w:r>
              <w:t>Амбулаторная помощь, в том числе:</w:t>
            </w:r>
          </w:p>
        </w:tc>
        <w:tc>
          <w:tcPr>
            <w:tcW w:w="1096" w:type="dxa"/>
          </w:tcPr>
          <w:p w:rsidR="007A139A" w:rsidRDefault="007A139A">
            <w:pPr>
              <w:pStyle w:val="ConsPlusNormal"/>
            </w:pPr>
          </w:p>
        </w:tc>
        <w:tc>
          <w:tcPr>
            <w:tcW w:w="1096" w:type="dxa"/>
          </w:tcPr>
          <w:p w:rsidR="007A139A" w:rsidRDefault="007A139A">
            <w:pPr>
              <w:pStyle w:val="ConsPlusNormal"/>
            </w:pPr>
          </w:p>
        </w:tc>
        <w:tc>
          <w:tcPr>
            <w:tcW w:w="1096" w:type="dxa"/>
          </w:tcPr>
          <w:p w:rsidR="007A139A" w:rsidRDefault="007A139A">
            <w:pPr>
              <w:pStyle w:val="ConsPlusNormal"/>
            </w:pPr>
          </w:p>
        </w:tc>
        <w:tc>
          <w:tcPr>
            <w:tcW w:w="1174" w:type="dxa"/>
          </w:tcPr>
          <w:p w:rsidR="007A139A" w:rsidRDefault="007A139A">
            <w:pPr>
              <w:pStyle w:val="ConsPlusNormal"/>
            </w:pPr>
          </w:p>
        </w:tc>
        <w:tc>
          <w:tcPr>
            <w:tcW w:w="1096" w:type="dxa"/>
          </w:tcPr>
          <w:p w:rsidR="007A139A" w:rsidRDefault="007A139A">
            <w:pPr>
              <w:pStyle w:val="ConsPlusNormal"/>
            </w:pPr>
          </w:p>
        </w:tc>
        <w:tc>
          <w:tcPr>
            <w:tcW w:w="1096" w:type="dxa"/>
          </w:tcPr>
          <w:p w:rsidR="007A139A" w:rsidRDefault="007A139A">
            <w:pPr>
              <w:pStyle w:val="ConsPlusNormal"/>
            </w:pPr>
          </w:p>
        </w:tc>
      </w:tr>
      <w:tr w:rsidR="007A139A">
        <w:tc>
          <w:tcPr>
            <w:tcW w:w="624" w:type="dxa"/>
          </w:tcPr>
          <w:p w:rsidR="007A139A" w:rsidRDefault="007A139A">
            <w:pPr>
              <w:pStyle w:val="ConsPlusNormal"/>
            </w:pPr>
            <w:r>
              <w:t>1.1</w:t>
            </w:r>
          </w:p>
        </w:tc>
        <w:tc>
          <w:tcPr>
            <w:tcW w:w="3740" w:type="dxa"/>
          </w:tcPr>
          <w:p w:rsidR="007A139A" w:rsidRDefault="007A139A">
            <w:pPr>
              <w:pStyle w:val="ConsPlusNormal"/>
              <w:ind w:left="135"/>
            </w:pPr>
            <w:r>
              <w:t>с профилактической целью, посещение</w:t>
            </w:r>
          </w:p>
        </w:tc>
        <w:tc>
          <w:tcPr>
            <w:tcW w:w="1096" w:type="dxa"/>
          </w:tcPr>
          <w:p w:rsidR="007A139A" w:rsidRDefault="007A139A">
            <w:pPr>
              <w:pStyle w:val="ConsPlusNormal"/>
              <w:jc w:val="center"/>
            </w:pPr>
            <w:r>
              <w:t>0,943</w:t>
            </w:r>
          </w:p>
        </w:tc>
        <w:tc>
          <w:tcPr>
            <w:tcW w:w="1096" w:type="dxa"/>
          </w:tcPr>
          <w:p w:rsidR="007A139A" w:rsidRDefault="007A139A">
            <w:pPr>
              <w:pStyle w:val="ConsPlusNormal"/>
              <w:jc w:val="center"/>
            </w:pPr>
            <w:r>
              <w:t>1,402</w:t>
            </w:r>
          </w:p>
        </w:tc>
        <w:tc>
          <w:tcPr>
            <w:tcW w:w="1096" w:type="dxa"/>
          </w:tcPr>
          <w:p w:rsidR="007A139A" w:rsidRDefault="007A139A">
            <w:pPr>
              <w:pStyle w:val="ConsPlusNormal"/>
              <w:jc w:val="center"/>
            </w:pPr>
            <w:r>
              <w:t>0,451</w:t>
            </w:r>
          </w:p>
        </w:tc>
        <w:tc>
          <w:tcPr>
            <w:tcW w:w="1174" w:type="dxa"/>
          </w:tcPr>
          <w:p w:rsidR="007A139A" w:rsidRDefault="007A139A">
            <w:pPr>
              <w:pStyle w:val="ConsPlusNormal"/>
              <w:jc w:val="center"/>
            </w:pPr>
            <w:r>
              <w:t>0,973</w:t>
            </w:r>
          </w:p>
        </w:tc>
        <w:tc>
          <w:tcPr>
            <w:tcW w:w="1096" w:type="dxa"/>
          </w:tcPr>
          <w:p w:rsidR="007A139A" w:rsidRDefault="007A139A">
            <w:pPr>
              <w:pStyle w:val="ConsPlusNormal"/>
              <w:jc w:val="center"/>
            </w:pPr>
            <w:r>
              <w:t>0,975</w:t>
            </w:r>
          </w:p>
        </w:tc>
        <w:tc>
          <w:tcPr>
            <w:tcW w:w="1096" w:type="dxa"/>
          </w:tcPr>
          <w:p w:rsidR="007A139A" w:rsidRDefault="007A139A">
            <w:pPr>
              <w:pStyle w:val="ConsPlusNormal"/>
              <w:jc w:val="center"/>
            </w:pPr>
            <w:r>
              <w:t>0,433</w:t>
            </w:r>
          </w:p>
        </w:tc>
      </w:tr>
      <w:tr w:rsidR="007A139A">
        <w:tc>
          <w:tcPr>
            <w:tcW w:w="624" w:type="dxa"/>
          </w:tcPr>
          <w:p w:rsidR="007A139A" w:rsidRDefault="007A139A">
            <w:pPr>
              <w:pStyle w:val="ConsPlusNormal"/>
            </w:pPr>
            <w:r>
              <w:t>1.2</w:t>
            </w:r>
          </w:p>
        </w:tc>
        <w:tc>
          <w:tcPr>
            <w:tcW w:w="3740" w:type="dxa"/>
          </w:tcPr>
          <w:p w:rsidR="007A139A" w:rsidRDefault="007A139A">
            <w:pPr>
              <w:pStyle w:val="ConsPlusNormal"/>
              <w:ind w:left="135"/>
            </w:pPr>
            <w:r>
              <w:t>в неотложной форме, посещение</w:t>
            </w:r>
          </w:p>
        </w:tc>
        <w:tc>
          <w:tcPr>
            <w:tcW w:w="1096" w:type="dxa"/>
          </w:tcPr>
          <w:p w:rsidR="007A139A" w:rsidRDefault="007A139A">
            <w:pPr>
              <w:pStyle w:val="ConsPlusNormal"/>
              <w:jc w:val="center"/>
            </w:pPr>
            <w:r>
              <w:t>0,206</w:t>
            </w:r>
          </w:p>
        </w:tc>
        <w:tc>
          <w:tcPr>
            <w:tcW w:w="1096" w:type="dxa"/>
          </w:tcPr>
          <w:p w:rsidR="007A139A" w:rsidRDefault="007A139A">
            <w:pPr>
              <w:pStyle w:val="ConsPlusNormal"/>
              <w:jc w:val="center"/>
            </w:pPr>
            <w:r>
              <w:t>0,197</w:t>
            </w:r>
          </w:p>
        </w:tc>
        <w:tc>
          <w:tcPr>
            <w:tcW w:w="1096" w:type="dxa"/>
          </w:tcPr>
          <w:p w:rsidR="007A139A" w:rsidRDefault="007A139A">
            <w:pPr>
              <w:pStyle w:val="ConsPlusNormal"/>
              <w:jc w:val="center"/>
            </w:pPr>
            <w:r>
              <w:t>0,085</w:t>
            </w:r>
          </w:p>
        </w:tc>
        <w:tc>
          <w:tcPr>
            <w:tcW w:w="1174" w:type="dxa"/>
          </w:tcPr>
          <w:p w:rsidR="007A139A" w:rsidRDefault="007A139A">
            <w:pPr>
              <w:pStyle w:val="ConsPlusNormal"/>
              <w:jc w:val="center"/>
            </w:pPr>
            <w:r>
              <w:t>0,236</w:t>
            </w:r>
          </w:p>
        </w:tc>
        <w:tc>
          <w:tcPr>
            <w:tcW w:w="1096" w:type="dxa"/>
          </w:tcPr>
          <w:p w:rsidR="007A139A" w:rsidRDefault="007A139A">
            <w:pPr>
              <w:pStyle w:val="ConsPlusNormal"/>
              <w:jc w:val="center"/>
            </w:pPr>
            <w:r>
              <w:t>0,226</w:t>
            </w:r>
          </w:p>
        </w:tc>
        <w:tc>
          <w:tcPr>
            <w:tcW w:w="1096" w:type="dxa"/>
          </w:tcPr>
          <w:p w:rsidR="007A139A" w:rsidRDefault="007A139A">
            <w:pPr>
              <w:pStyle w:val="ConsPlusNormal"/>
              <w:jc w:val="center"/>
            </w:pPr>
            <w:r>
              <w:t>0,098</w:t>
            </w:r>
          </w:p>
        </w:tc>
      </w:tr>
      <w:tr w:rsidR="007A139A">
        <w:tc>
          <w:tcPr>
            <w:tcW w:w="624" w:type="dxa"/>
          </w:tcPr>
          <w:p w:rsidR="007A139A" w:rsidRDefault="007A139A">
            <w:pPr>
              <w:pStyle w:val="ConsPlusNormal"/>
            </w:pPr>
            <w:r>
              <w:t>1.3</w:t>
            </w:r>
          </w:p>
        </w:tc>
        <w:tc>
          <w:tcPr>
            <w:tcW w:w="3740" w:type="dxa"/>
          </w:tcPr>
          <w:p w:rsidR="007A139A" w:rsidRDefault="007A139A">
            <w:pPr>
              <w:pStyle w:val="ConsPlusNormal"/>
              <w:ind w:left="135"/>
            </w:pPr>
            <w:r>
              <w:t>в связи с заболеванием, обращение</w:t>
            </w:r>
          </w:p>
        </w:tc>
        <w:tc>
          <w:tcPr>
            <w:tcW w:w="1096" w:type="dxa"/>
          </w:tcPr>
          <w:p w:rsidR="007A139A" w:rsidRDefault="007A139A">
            <w:pPr>
              <w:pStyle w:val="ConsPlusNormal"/>
              <w:jc w:val="center"/>
            </w:pPr>
            <w:r>
              <w:t>0,825</w:t>
            </w:r>
          </w:p>
        </w:tc>
        <w:tc>
          <w:tcPr>
            <w:tcW w:w="1096" w:type="dxa"/>
          </w:tcPr>
          <w:p w:rsidR="007A139A" w:rsidRDefault="007A139A">
            <w:pPr>
              <w:pStyle w:val="ConsPlusNormal"/>
              <w:jc w:val="center"/>
            </w:pPr>
            <w:r>
              <w:t>0,824</w:t>
            </w:r>
          </w:p>
        </w:tc>
        <w:tc>
          <w:tcPr>
            <w:tcW w:w="1096" w:type="dxa"/>
          </w:tcPr>
          <w:p w:rsidR="007A139A" w:rsidRDefault="007A139A">
            <w:pPr>
              <w:pStyle w:val="ConsPlusNormal"/>
              <w:jc w:val="center"/>
            </w:pPr>
            <w:r>
              <w:t>0,232</w:t>
            </w:r>
          </w:p>
        </w:tc>
        <w:tc>
          <w:tcPr>
            <w:tcW w:w="1174" w:type="dxa"/>
          </w:tcPr>
          <w:p w:rsidR="007A139A" w:rsidRDefault="007A139A">
            <w:pPr>
              <w:pStyle w:val="ConsPlusNormal"/>
              <w:jc w:val="center"/>
            </w:pPr>
            <w:r>
              <w:t>0,927</w:t>
            </w:r>
          </w:p>
        </w:tc>
        <w:tc>
          <w:tcPr>
            <w:tcW w:w="1096" w:type="dxa"/>
          </w:tcPr>
          <w:p w:rsidR="007A139A" w:rsidRDefault="007A139A">
            <w:pPr>
              <w:pStyle w:val="ConsPlusNormal"/>
              <w:jc w:val="center"/>
            </w:pPr>
            <w:r>
              <w:t>0,793</w:t>
            </w:r>
          </w:p>
        </w:tc>
        <w:tc>
          <w:tcPr>
            <w:tcW w:w="1096" w:type="dxa"/>
          </w:tcPr>
          <w:p w:rsidR="007A139A" w:rsidRDefault="007A139A">
            <w:pPr>
              <w:pStyle w:val="ConsPlusNormal"/>
              <w:jc w:val="center"/>
            </w:pPr>
            <w:r>
              <w:t>0,253</w:t>
            </w:r>
          </w:p>
        </w:tc>
      </w:tr>
      <w:tr w:rsidR="007A139A">
        <w:tc>
          <w:tcPr>
            <w:tcW w:w="624" w:type="dxa"/>
          </w:tcPr>
          <w:p w:rsidR="007A139A" w:rsidRDefault="007A139A">
            <w:pPr>
              <w:pStyle w:val="ConsPlusNormal"/>
            </w:pPr>
            <w:r>
              <w:t>2.</w:t>
            </w:r>
          </w:p>
        </w:tc>
        <w:tc>
          <w:tcPr>
            <w:tcW w:w="3740" w:type="dxa"/>
          </w:tcPr>
          <w:p w:rsidR="007A139A" w:rsidRDefault="007A139A">
            <w:pPr>
              <w:pStyle w:val="ConsPlusNormal"/>
            </w:pPr>
            <w:r>
              <w:t>Медицинская помощь в стационарных условиях, случай лечения</w:t>
            </w:r>
          </w:p>
        </w:tc>
        <w:tc>
          <w:tcPr>
            <w:tcW w:w="1096" w:type="dxa"/>
          </w:tcPr>
          <w:p w:rsidR="007A139A" w:rsidRDefault="007A139A">
            <w:pPr>
              <w:pStyle w:val="ConsPlusNormal"/>
              <w:jc w:val="center"/>
            </w:pPr>
            <w:r>
              <w:t>0,008</w:t>
            </w:r>
          </w:p>
        </w:tc>
        <w:tc>
          <w:tcPr>
            <w:tcW w:w="1096" w:type="dxa"/>
          </w:tcPr>
          <w:p w:rsidR="007A139A" w:rsidRDefault="007A139A">
            <w:pPr>
              <w:pStyle w:val="ConsPlusNormal"/>
              <w:jc w:val="center"/>
            </w:pPr>
            <w:r>
              <w:t>0,065</w:t>
            </w:r>
          </w:p>
        </w:tc>
        <w:tc>
          <w:tcPr>
            <w:tcW w:w="1096" w:type="dxa"/>
          </w:tcPr>
          <w:p w:rsidR="007A139A" w:rsidRDefault="007A139A">
            <w:pPr>
              <w:pStyle w:val="ConsPlusNormal"/>
              <w:jc w:val="center"/>
            </w:pPr>
            <w:r>
              <w:t>0,092</w:t>
            </w:r>
          </w:p>
        </w:tc>
        <w:tc>
          <w:tcPr>
            <w:tcW w:w="1174" w:type="dxa"/>
          </w:tcPr>
          <w:p w:rsidR="007A139A" w:rsidRDefault="007A139A">
            <w:pPr>
              <w:pStyle w:val="ConsPlusNormal"/>
              <w:jc w:val="center"/>
            </w:pPr>
            <w:r>
              <w:t>0,009</w:t>
            </w:r>
          </w:p>
        </w:tc>
        <w:tc>
          <w:tcPr>
            <w:tcW w:w="1096" w:type="dxa"/>
          </w:tcPr>
          <w:p w:rsidR="007A139A" w:rsidRDefault="007A139A">
            <w:pPr>
              <w:pStyle w:val="ConsPlusNormal"/>
              <w:jc w:val="center"/>
            </w:pPr>
            <w:r>
              <w:t>0,058</w:t>
            </w:r>
          </w:p>
        </w:tc>
        <w:tc>
          <w:tcPr>
            <w:tcW w:w="1096" w:type="dxa"/>
          </w:tcPr>
          <w:p w:rsidR="007A139A" w:rsidRDefault="007A139A">
            <w:pPr>
              <w:pStyle w:val="ConsPlusNormal"/>
              <w:jc w:val="center"/>
            </w:pPr>
            <w:r>
              <w:t>0,106</w:t>
            </w:r>
          </w:p>
        </w:tc>
      </w:tr>
      <w:tr w:rsidR="007A139A">
        <w:tc>
          <w:tcPr>
            <w:tcW w:w="624" w:type="dxa"/>
          </w:tcPr>
          <w:p w:rsidR="007A139A" w:rsidRDefault="007A139A">
            <w:pPr>
              <w:pStyle w:val="ConsPlusNormal"/>
            </w:pPr>
            <w:r>
              <w:t>3.</w:t>
            </w:r>
          </w:p>
        </w:tc>
        <w:tc>
          <w:tcPr>
            <w:tcW w:w="3740" w:type="dxa"/>
          </w:tcPr>
          <w:p w:rsidR="007A139A" w:rsidRDefault="007A139A">
            <w:pPr>
              <w:pStyle w:val="ConsPlusNormal"/>
            </w:pPr>
            <w:r>
              <w:t>Медицинская помощь в условиях дневного стационара, случай госпитализации</w:t>
            </w:r>
          </w:p>
        </w:tc>
        <w:tc>
          <w:tcPr>
            <w:tcW w:w="1096" w:type="dxa"/>
          </w:tcPr>
          <w:p w:rsidR="007A139A" w:rsidRDefault="007A139A">
            <w:pPr>
              <w:pStyle w:val="ConsPlusNormal"/>
              <w:jc w:val="center"/>
            </w:pPr>
            <w:r>
              <w:t>0,017</w:t>
            </w:r>
          </w:p>
        </w:tc>
        <w:tc>
          <w:tcPr>
            <w:tcW w:w="1096" w:type="dxa"/>
          </w:tcPr>
          <w:p w:rsidR="007A139A" w:rsidRDefault="007A139A">
            <w:pPr>
              <w:pStyle w:val="ConsPlusNormal"/>
              <w:jc w:val="center"/>
            </w:pPr>
            <w:r>
              <w:t>0,026</w:t>
            </w:r>
          </w:p>
        </w:tc>
        <w:tc>
          <w:tcPr>
            <w:tcW w:w="1096" w:type="dxa"/>
          </w:tcPr>
          <w:p w:rsidR="007A139A" w:rsidRDefault="007A139A">
            <w:pPr>
              <w:pStyle w:val="ConsPlusNormal"/>
              <w:jc w:val="center"/>
            </w:pPr>
            <w:r>
              <w:t>0,011</w:t>
            </w:r>
          </w:p>
        </w:tc>
        <w:tc>
          <w:tcPr>
            <w:tcW w:w="1174" w:type="dxa"/>
          </w:tcPr>
          <w:p w:rsidR="007A139A" w:rsidRDefault="007A139A">
            <w:pPr>
              <w:pStyle w:val="ConsPlusNormal"/>
              <w:jc w:val="center"/>
            </w:pPr>
            <w:r>
              <w:t>0,02</w:t>
            </w:r>
          </w:p>
        </w:tc>
        <w:tc>
          <w:tcPr>
            <w:tcW w:w="1096" w:type="dxa"/>
          </w:tcPr>
          <w:p w:rsidR="007A139A" w:rsidRDefault="007A139A">
            <w:pPr>
              <w:pStyle w:val="ConsPlusNormal"/>
              <w:jc w:val="center"/>
            </w:pPr>
            <w:r>
              <w:t>0,027</w:t>
            </w:r>
          </w:p>
        </w:tc>
        <w:tc>
          <w:tcPr>
            <w:tcW w:w="1096" w:type="dxa"/>
          </w:tcPr>
          <w:p w:rsidR="007A139A" w:rsidRDefault="007A139A">
            <w:pPr>
              <w:pStyle w:val="ConsPlusNormal"/>
              <w:jc w:val="center"/>
            </w:pPr>
            <w:r>
              <w:t>0,013</w:t>
            </w:r>
          </w:p>
        </w:tc>
      </w:tr>
      <w:tr w:rsidR="007A139A">
        <w:tc>
          <w:tcPr>
            <w:tcW w:w="624" w:type="dxa"/>
          </w:tcPr>
          <w:p w:rsidR="007A139A" w:rsidRDefault="007A139A">
            <w:pPr>
              <w:pStyle w:val="ConsPlusNormal"/>
            </w:pPr>
            <w:r>
              <w:t>4.</w:t>
            </w:r>
          </w:p>
        </w:tc>
        <w:tc>
          <w:tcPr>
            <w:tcW w:w="3740" w:type="dxa"/>
          </w:tcPr>
          <w:p w:rsidR="007A139A" w:rsidRDefault="007A139A">
            <w:pPr>
              <w:pStyle w:val="ConsPlusNormal"/>
            </w:pPr>
            <w:r>
              <w:t>Паллиативная медицинская помощь, койко-день</w:t>
            </w:r>
          </w:p>
        </w:tc>
        <w:tc>
          <w:tcPr>
            <w:tcW w:w="1096" w:type="dxa"/>
          </w:tcPr>
          <w:p w:rsidR="007A139A" w:rsidRDefault="007A139A">
            <w:pPr>
              <w:pStyle w:val="ConsPlusNormal"/>
              <w:jc w:val="center"/>
            </w:pPr>
            <w:r>
              <w:t>0,002</w:t>
            </w:r>
          </w:p>
        </w:tc>
        <w:tc>
          <w:tcPr>
            <w:tcW w:w="1096" w:type="dxa"/>
          </w:tcPr>
          <w:p w:rsidR="007A139A" w:rsidRDefault="007A139A">
            <w:pPr>
              <w:pStyle w:val="ConsPlusNormal"/>
              <w:jc w:val="center"/>
            </w:pPr>
            <w:r>
              <w:t>0,021</w:t>
            </w:r>
          </w:p>
        </w:tc>
        <w:tc>
          <w:tcPr>
            <w:tcW w:w="1096" w:type="dxa"/>
          </w:tcPr>
          <w:p w:rsidR="007A139A" w:rsidRDefault="007A139A">
            <w:pPr>
              <w:pStyle w:val="ConsPlusNormal"/>
              <w:jc w:val="center"/>
            </w:pPr>
            <w:r>
              <w:t>0,002</w:t>
            </w:r>
          </w:p>
        </w:tc>
        <w:tc>
          <w:tcPr>
            <w:tcW w:w="1174" w:type="dxa"/>
          </w:tcPr>
          <w:p w:rsidR="007A139A" w:rsidRDefault="007A139A">
            <w:pPr>
              <w:pStyle w:val="ConsPlusNormal"/>
            </w:pPr>
          </w:p>
        </w:tc>
        <w:tc>
          <w:tcPr>
            <w:tcW w:w="1096" w:type="dxa"/>
          </w:tcPr>
          <w:p w:rsidR="007A139A" w:rsidRDefault="007A139A">
            <w:pPr>
              <w:pStyle w:val="ConsPlusNormal"/>
            </w:pPr>
          </w:p>
        </w:tc>
        <w:tc>
          <w:tcPr>
            <w:tcW w:w="1096" w:type="dxa"/>
          </w:tcPr>
          <w:p w:rsidR="007A139A" w:rsidRDefault="007A139A">
            <w:pPr>
              <w:pStyle w:val="ConsPlusNormal"/>
            </w:pPr>
          </w:p>
        </w:tc>
      </w:tr>
    </w:tbl>
    <w:p w:rsidR="007A139A" w:rsidRDefault="007A139A">
      <w:pPr>
        <w:sectPr w:rsidR="007A139A">
          <w:pgSz w:w="16838" w:h="11905" w:orient="landscape"/>
          <w:pgMar w:top="1701" w:right="1134" w:bottom="850" w:left="1134" w:header="0" w:footer="0" w:gutter="0"/>
          <w:cols w:space="720"/>
        </w:sectPr>
      </w:pPr>
    </w:p>
    <w:p w:rsidR="007A139A" w:rsidRDefault="007A139A">
      <w:pPr>
        <w:pStyle w:val="ConsPlusNormal"/>
        <w:jc w:val="both"/>
      </w:pPr>
    </w:p>
    <w:p w:rsidR="007A139A" w:rsidRDefault="007A139A">
      <w:pPr>
        <w:pStyle w:val="ConsPlusNormal"/>
        <w:ind w:firstLine="540"/>
        <w:jc w:val="both"/>
      </w:pPr>
      <w:r>
        <w:t>21. 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амбулаторной и стационарной медицинской помощи и обеспечивается за счет средств республиканского бюджета Кабардино-Балкарской Республики.</w:t>
      </w:r>
    </w:p>
    <w:p w:rsidR="007A139A" w:rsidRDefault="007A139A">
      <w:pPr>
        <w:pStyle w:val="ConsPlusNormal"/>
        <w:jc w:val="both"/>
      </w:pPr>
    </w:p>
    <w:p w:rsidR="007A139A" w:rsidRDefault="007A139A">
      <w:pPr>
        <w:pStyle w:val="ConsPlusTitle"/>
        <w:jc w:val="center"/>
        <w:outlineLvl w:val="1"/>
      </w:pPr>
      <w:r>
        <w:t>VII. Нормативы финансовых затрат на единицу объема</w:t>
      </w:r>
    </w:p>
    <w:p w:rsidR="007A139A" w:rsidRDefault="007A139A">
      <w:pPr>
        <w:pStyle w:val="ConsPlusTitle"/>
        <w:jc w:val="center"/>
      </w:pPr>
      <w:r>
        <w:t>медицинской помощи, подушевые нормативы финансирования</w:t>
      </w:r>
    </w:p>
    <w:p w:rsidR="007A139A" w:rsidRDefault="007A139A">
      <w:pPr>
        <w:pStyle w:val="ConsPlusNormal"/>
        <w:jc w:val="both"/>
      </w:pPr>
    </w:p>
    <w:p w:rsidR="007A139A" w:rsidRDefault="007A139A">
      <w:pPr>
        <w:pStyle w:val="ConsPlusNormal"/>
        <w:ind w:firstLine="540"/>
        <w:jc w:val="both"/>
      </w:pPr>
      <w:r>
        <w:t>22. Нормативы финансовых затрат на единицу объема медицинской помощи рассчитаны исходя из объемов средств бюджета Территориального фонда обязательного медицинского страхования Кабардино-Балкарской Республики, республиканского бюджета Кабардино-Балкарской Республики на 2021 год по разделу "Здравоохранение" и составляют:</w:t>
      </w:r>
    </w:p>
    <w:p w:rsidR="007A139A" w:rsidRDefault="007A139A">
      <w:pPr>
        <w:pStyle w:val="ConsPlusNormal"/>
        <w:spacing w:before="220"/>
        <w:ind w:firstLine="540"/>
        <w:jc w:val="both"/>
      </w:pPr>
      <w:r>
        <w:t>а) на один вызов скорой медицинской помощи, в том числе специализированной (санитарно-авиационной), за счет средств республиканского бюджета Кабардино-Балкарской Республики - 1600,0 рубля, за счет средств обязательного медицинского страхования - 2713,4 рубля;</w:t>
      </w:r>
    </w:p>
    <w:p w:rsidR="007A139A" w:rsidRDefault="007A139A">
      <w:pPr>
        <w:pStyle w:val="ConsPlusNormal"/>
        <w:spacing w:before="220"/>
        <w:ind w:firstLine="540"/>
        <w:jc w:val="both"/>
      </w:pPr>
      <w:r>
        <w:t>б) на одно посещение при оказании медицинскими организациями (их структурными подразделениями) медицинской помощи в амбулаторных условиях:</w:t>
      </w:r>
    </w:p>
    <w:p w:rsidR="007A139A" w:rsidRDefault="007A139A">
      <w:pPr>
        <w:pStyle w:val="ConsPlusNormal"/>
        <w:spacing w:before="220"/>
        <w:ind w:firstLine="540"/>
        <w:jc w:val="both"/>
      </w:pPr>
      <w:r>
        <w:t>с профилактической и иными целями:</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(включая расходы на оказание паллиативной медицинской помощи в амбулаторных условиях, в том числе на дому) - 474,1 рубля, из них 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- 426,2 рубля, на одно посещение при оказании паллиативной медицинской помощи на дому выездными патронажными бригадами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- 2131,2 рубля;</w:t>
      </w:r>
    </w:p>
    <w:p w:rsidR="007A139A" w:rsidRDefault="007A139A">
      <w:pPr>
        <w:pStyle w:val="ConsPlusNormal"/>
        <w:spacing w:before="220"/>
        <w:ind w:firstLine="540"/>
        <w:jc w:val="both"/>
      </w:pPr>
      <w:r>
        <w:t>за счет средств обязательного медицинского страхования 571,6 рубля, на одно комплексное посещение для проведения профилактических медицинских осмотров - 1896,5 рубля, на одно комплексное посещение для проведения диспансеризации, включающей профилактический медицинский осмотр и дополнительные методы обследования, в том числе в целях выявления онкологических заболеваний - 2180,1 рубля, на одно посещение с иными целями - 309,5 рубля;</w:t>
      </w:r>
    </w:p>
    <w:p w:rsidR="007A139A" w:rsidRDefault="007A139A">
      <w:pPr>
        <w:pStyle w:val="ConsPlusNormal"/>
        <w:spacing w:before="220"/>
        <w:ind w:firstLine="540"/>
        <w:jc w:val="both"/>
      </w:pPr>
      <w:r>
        <w:t>в неотложной форме за счет средств обязательного медицинского страхования - 671,5 рубля;</w:t>
      </w:r>
    </w:p>
    <w:p w:rsidR="007A139A" w:rsidRDefault="007A139A">
      <w:pPr>
        <w:pStyle w:val="ConsPlusNormal"/>
        <w:spacing w:before="220"/>
        <w:ind w:firstLine="540"/>
        <w:jc w:val="both"/>
      </w:pPr>
      <w:r>
        <w:t>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Кабардино-Балкарской Республики - 1374,9 рубля, за счет средств обязательного медицинского страхования - 1505,1 рубля, включая нормативы финансовых затрат на проведение одного исследования в 2021 году:</w:t>
      </w:r>
    </w:p>
    <w:p w:rsidR="007A139A" w:rsidRDefault="007A139A">
      <w:pPr>
        <w:pStyle w:val="ConsPlusNormal"/>
        <w:spacing w:before="220"/>
        <w:ind w:firstLine="540"/>
        <w:jc w:val="both"/>
      </w:pPr>
      <w:r>
        <w:t>компьютерной томографии - 3766,9 рубля;</w:t>
      </w:r>
    </w:p>
    <w:p w:rsidR="007A139A" w:rsidRDefault="007A139A">
      <w:pPr>
        <w:pStyle w:val="ConsPlusNormal"/>
        <w:spacing w:before="220"/>
        <w:ind w:firstLine="540"/>
        <w:jc w:val="both"/>
      </w:pPr>
      <w:r>
        <w:t>магнитно-резонансной томографии - 4254,2 рубля,</w:t>
      </w:r>
    </w:p>
    <w:p w:rsidR="007A139A" w:rsidRDefault="007A139A">
      <w:pPr>
        <w:pStyle w:val="ConsPlusNormal"/>
        <w:spacing w:before="220"/>
        <w:ind w:firstLine="540"/>
        <w:jc w:val="both"/>
      </w:pPr>
      <w:r>
        <w:t>ультразвукового исследования сердечно-сосудистой системы - 681,6 рубля;</w:t>
      </w:r>
    </w:p>
    <w:p w:rsidR="007A139A" w:rsidRDefault="007A139A">
      <w:pPr>
        <w:pStyle w:val="ConsPlusNormal"/>
        <w:spacing w:before="220"/>
        <w:ind w:firstLine="540"/>
        <w:jc w:val="both"/>
      </w:pPr>
      <w:r>
        <w:t>эндоскопического диагностического исследования - 937,1 рубля;</w:t>
      </w:r>
    </w:p>
    <w:p w:rsidR="007A139A" w:rsidRDefault="007A139A">
      <w:pPr>
        <w:pStyle w:val="ConsPlusNormal"/>
        <w:spacing w:before="220"/>
        <w:ind w:firstLine="540"/>
        <w:jc w:val="both"/>
      </w:pPr>
      <w:r>
        <w:lastRenderedPageBreak/>
        <w:t>молекулярно-биологического исследования с целью диагностики онкологических заболеваний - 9879,9 рубля;</w:t>
      </w:r>
    </w:p>
    <w:p w:rsidR="007A139A" w:rsidRDefault="007A139A">
      <w:pPr>
        <w:pStyle w:val="ConsPlusNormal"/>
        <w:spacing w:before="220"/>
        <w:ind w:firstLine="540"/>
        <w:jc w:val="both"/>
      </w:pPr>
      <w: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- 2119,8 рубля;</w:t>
      </w:r>
    </w:p>
    <w:p w:rsidR="007A139A" w:rsidRDefault="007A139A">
      <w:pPr>
        <w:pStyle w:val="ConsPlusNormal"/>
        <w:spacing w:before="220"/>
        <w:ind w:firstLine="540"/>
        <w:jc w:val="both"/>
      </w:pPr>
      <w:r>
        <w:t>тестирования на выявление новой коронавирусной инфекции (COVID-19) - 584,0 рубля;</w:t>
      </w:r>
    </w:p>
    <w:p w:rsidR="007A139A" w:rsidRDefault="007A139A">
      <w:pPr>
        <w:pStyle w:val="ConsPlusNormal"/>
        <w:spacing w:before="220"/>
        <w:ind w:firstLine="540"/>
        <w:jc w:val="both"/>
      </w:pPr>
      <w:r>
        <w:t>в) на один случай лечения в условиях дневных стационаров за счет средств республиканского бюджета Кабардино-Балкарской Республики - 14042,2 рубля, за счет средств обязательного медицинского страхования - 22261,5 рубля, в том числе в федеральных медицинских организациях - 25617,3 рубля, в медицинских организациях (за исключением федеральных медицинских организаций) - 22141,7 рубля, на один случай лечения по профилю "онкология" за счет средств обязательного медицинского страхования - 83365,5 рубля, в том числе в федеральных медицинских организациях - 50752,1 рубля, в медицинских организациях (за исключением федеральных медицинских организаций) - 84701,1 рубля;</w:t>
      </w:r>
    </w:p>
    <w:p w:rsidR="007A139A" w:rsidRDefault="007A139A">
      <w:pPr>
        <w:pStyle w:val="ConsPlusNormal"/>
        <w:spacing w:before="220"/>
        <w:ind w:firstLine="540"/>
        <w:jc w:val="both"/>
      </w:pPr>
      <w:r>
        <w:t>г)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Кабардино-Балкарской Республики - 81334,1 рубля, за счет средств обязательного медицинского страхования - 37382,3 рубля, в том числе в федеральных медицинских организациях - 56680,9 рубля, в медицинских организациях (за исключением федеральных медицинских организаций) - 36086,5 рубля, в том числе:</w:t>
      </w:r>
    </w:p>
    <w:p w:rsidR="007A139A" w:rsidRDefault="007A139A">
      <w:pPr>
        <w:pStyle w:val="ConsPlusNormal"/>
        <w:spacing w:before="220"/>
        <w:ind w:firstLine="540"/>
        <w:jc w:val="both"/>
      </w:pPr>
      <w:r>
        <w:t>на один случай госпитализации по профилю "онкология" за счет средств обязательного медицинского страхования - 107824,1 рубля, в том числе в федеральных медицинских организациях - 90958,4 рубля, в медицинских организациях (за исключением федеральных медицинских организаций) - 109758,2 рубля;</w:t>
      </w:r>
    </w:p>
    <w:p w:rsidR="007A139A" w:rsidRDefault="007A139A">
      <w:pPr>
        <w:pStyle w:val="ConsPlusNormal"/>
        <w:spacing w:before="220"/>
        <w:ind w:firstLine="540"/>
        <w:jc w:val="both"/>
      </w:pPr>
      <w:r>
        <w:t>на один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- 38617,0 рубля, в том числе в федеральных медицинских организациях - 55063,4 рубля, в медицинских организациях (за исключением федеральных медицинских организаций) - 36555,1 рубля;</w:t>
      </w:r>
    </w:p>
    <w:p w:rsidR="007A139A" w:rsidRDefault="007A139A">
      <w:pPr>
        <w:pStyle w:val="ConsPlusNormal"/>
        <w:spacing w:before="220"/>
        <w:ind w:firstLine="540"/>
        <w:jc w:val="both"/>
      </w:pPr>
      <w:r>
        <w:t>д)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- 2519,8 рубля.</w:t>
      </w:r>
    </w:p>
    <w:p w:rsidR="007A139A" w:rsidRDefault="007A139A">
      <w:pPr>
        <w:pStyle w:val="ConsPlusNormal"/>
        <w:spacing w:before="220"/>
        <w:ind w:firstLine="540"/>
        <w:jc w:val="both"/>
      </w:pPr>
      <w:r>
        <w:t>е) на один случай экстракорпорального оплодотворения составляют 124728,5 рубля, в том числе в федеральных медицинских организациях - 124728,5 рубля, в медицинских организациях (за исключением федеральных медицинских организаций) - 124728,5 рубля.</w:t>
      </w:r>
    </w:p>
    <w:p w:rsidR="007A139A" w:rsidRDefault="007A139A">
      <w:pPr>
        <w:pStyle w:val="ConsPlusNormal"/>
        <w:spacing w:before="220"/>
        <w:ind w:firstLine="540"/>
        <w:jc w:val="both"/>
      </w:pPr>
      <w:r>
        <w:t>23. Нормативы финансовых затрат на единицу объема медицинской помощи, оказываемой в соответствии с настоящей Программой, на 2022 и 2023 годы составляют:</w:t>
      </w:r>
    </w:p>
    <w:p w:rsidR="007A139A" w:rsidRDefault="007A139A">
      <w:pPr>
        <w:pStyle w:val="ConsPlusNormal"/>
        <w:spacing w:before="220"/>
        <w:ind w:firstLine="540"/>
        <w:jc w:val="both"/>
      </w:pPr>
      <w:r>
        <w:t>а) на один вызов скорой медицинской помощи, в том числе специализированной (санитарно-авиационной), за счет средств республиканского бюджета Кабардино-Балкарской Республики на 2022 - 2023 годы - 1650,3 рубля, на один вызов скорой медицинской помощи за счет средств обязательного медицинского страхования на 2022 год - 2835,7 рубля, на 2023 год - 3004,7 рубля;</w:t>
      </w:r>
    </w:p>
    <w:p w:rsidR="007A139A" w:rsidRDefault="007A139A">
      <w:pPr>
        <w:pStyle w:val="ConsPlusNormal"/>
        <w:spacing w:before="220"/>
        <w:ind w:firstLine="540"/>
        <w:jc w:val="both"/>
      </w:pPr>
      <w:r>
        <w:t>б) на одно посещение при оказании медицинскими организациями (их структурными подразделениями) медицинской помощи в амбулаторных условиях:</w:t>
      </w:r>
    </w:p>
    <w:p w:rsidR="007A139A" w:rsidRDefault="007A139A">
      <w:pPr>
        <w:pStyle w:val="ConsPlusNormal"/>
        <w:spacing w:before="220"/>
        <w:ind w:firstLine="540"/>
        <w:jc w:val="both"/>
      </w:pPr>
      <w:r>
        <w:lastRenderedPageBreak/>
        <w:t>с профилактической и иными целями:</w:t>
      </w:r>
    </w:p>
    <w:p w:rsidR="007A139A" w:rsidRDefault="007A139A">
      <w:pPr>
        <w:pStyle w:val="ConsPlusNormal"/>
        <w:spacing w:before="220"/>
        <w:ind w:firstLine="540"/>
        <w:jc w:val="both"/>
      </w:pPr>
      <w:r>
        <w:t>за счет средств республиканского бюджета Кабардино-Балкарской Республики (включая расходы на оказание паллиативной медицинской помощи в амбулаторных условиях, в том числе на дому) на 2022 год - 493,1 рубля, на 2023 год - 512,8 рубля, из них 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2022 год - 443,3 рубля, на 2023 год - 461,0 рубля, на одно посещение при оказании паллиативной медицинской помощи на дому выездными патронажными бригадами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на 2022 год - 2216,5 рубля, на 2023 год - 2305,2 рубля;</w:t>
      </w:r>
    </w:p>
    <w:p w:rsidR="007A139A" w:rsidRDefault="007A139A">
      <w:pPr>
        <w:pStyle w:val="ConsPlusNormal"/>
        <w:spacing w:before="220"/>
        <w:ind w:firstLine="540"/>
        <w:jc w:val="both"/>
      </w:pPr>
      <w:r>
        <w:t>за счет средств обязательного медицинского на 2022 год - 652,6 рубля, 2023 год - 691,5 рубля, на одно комплексное посещение для проведения профилактических медицинских осмотров в 2022 году - 1981,7 рубля, в 2023 году - 2099,7 рубля,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в 2022 году - 2278,1 рубля, в 2023 году - 2413,7 рубля, на одно посещение с иными целями в 2022 году - 323,4 рубля, в 2023 году - 342,7 рубля:</w:t>
      </w:r>
    </w:p>
    <w:p w:rsidR="007A139A" w:rsidRDefault="007A139A">
      <w:pPr>
        <w:pStyle w:val="ConsPlusNormal"/>
        <w:spacing w:before="220"/>
        <w:ind w:firstLine="540"/>
        <w:jc w:val="both"/>
      </w:pPr>
      <w:r>
        <w:t>в неотложной форме за счет средств обязательного медицинского страхования на 2022 год - 701,6 рубля, на 2023 год - 743,4 рубля;</w:t>
      </w:r>
    </w:p>
    <w:p w:rsidR="007A139A" w:rsidRDefault="007A139A">
      <w:pPr>
        <w:pStyle w:val="ConsPlusNormal"/>
        <w:spacing w:before="220"/>
        <w:ind w:firstLine="540"/>
        <w:jc w:val="both"/>
      </w:pPr>
      <w:r>
        <w:t>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Кабардино-Балкарской Республики на 2022 год - 1429,8 рубля, на 2023 год - 1487,0 рублей, за счет средств обязательного медицинского страхования на 2022 год - 1572,8 рубля, на 2023 год - 1666,4 рубля, включая средние нормативы финансовых затрат на проведение одного исследования в 2022 - 2023 годах:</w:t>
      </w:r>
    </w:p>
    <w:p w:rsidR="007A139A" w:rsidRDefault="007A139A">
      <w:pPr>
        <w:pStyle w:val="ConsPlusNormal"/>
        <w:spacing w:before="220"/>
        <w:ind w:firstLine="540"/>
        <w:jc w:val="both"/>
      </w:pPr>
      <w:r>
        <w:t>компьютерной томографии на 2022 год - 3936,2 рубля, на 2023 год - 4170,6 рубля;</w:t>
      </w:r>
    </w:p>
    <w:p w:rsidR="007A139A" w:rsidRDefault="007A139A">
      <w:pPr>
        <w:pStyle w:val="ConsPlusNormal"/>
        <w:spacing w:before="220"/>
        <w:ind w:firstLine="540"/>
        <w:jc w:val="both"/>
      </w:pPr>
      <w:r>
        <w:t>магнитно-резонансной томографии на 2022 год - 4445,5 рубля, на 2023 год - 4710,2 рубля;</w:t>
      </w:r>
    </w:p>
    <w:p w:rsidR="007A139A" w:rsidRDefault="007A139A">
      <w:pPr>
        <w:pStyle w:val="ConsPlusNormal"/>
        <w:spacing w:before="220"/>
        <w:ind w:firstLine="540"/>
        <w:jc w:val="both"/>
      </w:pPr>
      <w:r>
        <w:t>ультразвукового исследования сердечно-сосудистой системы на 2022 год - 712,2 рубля, на 2023 год - 754,6 рубля;</w:t>
      </w:r>
    </w:p>
    <w:p w:rsidR="007A139A" w:rsidRDefault="007A139A">
      <w:pPr>
        <w:pStyle w:val="ConsPlusNormal"/>
        <w:spacing w:before="220"/>
        <w:ind w:firstLine="540"/>
        <w:jc w:val="both"/>
      </w:pPr>
      <w:r>
        <w:t>эндоскопического диагностического исследования на 2022 год - 979,2 рубля, на 2023 год - 1037,5 рубля;</w:t>
      </w:r>
    </w:p>
    <w:p w:rsidR="007A139A" w:rsidRDefault="007A139A">
      <w:pPr>
        <w:pStyle w:val="ConsPlusNormal"/>
        <w:spacing w:before="220"/>
        <w:ind w:firstLine="540"/>
        <w:jc w:val="both"/>
      </w:pPr>
      <w:r>
        <w:t>молекулярно-биологического исследования с целью диагностики онкологических заболеваний на 2022 год - 10324,1 рубля, на 2023 год - 10938,9 рубля</w:t>
      </w:r>
    </w:p>
    <w:p w:rsidR="007A139A" w:rsidRDefault="007A139A">
      <w:pPr>
        <w:pStyle w:val="ConsPlusNormal"/>
        <w:spacing w:before="220"/>
        <w:ind w:firstLine="540"/>
        <w:jc w:val="both"/>
      </w:pPr>
      <w: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на 2022 год - 2215,1 рубля, на 2023 год - 2347,0 рублей</w:t>
      </w:r>
    </w:p>
    <w:p w:rsidR="007A139A" w:rsidRDefault="007A139A">
      <w:pPr>
        <w:pStyle w:val="ConsPlusNormal"/>
        <w:spacing w:before="220"/>
        <w:ind w:firstLine="540"/>
        <w:jc w:val="both"/>
      </w:pPr>
      <w:r>
        <w:t>тестирования на выявление новой коронавирусной инфекции (COVID-19) на 2022 год - 610,3 рубля, на 2023 год - 646,6 рубля;</w:t>
      </w:r>
    </w:p>
    <w:p w:rsidR="007A139A" w:rsidRDefault="007A139A">
      <w:pPr>
        <w:pStyle w:val="ConsPlusNormal"/>
        <w:spacing w:before="220"/>
        <w:ind w:firstLine="540"/>
        <w:jc w:val="both"/>
      </w:pPr>
      <w:r>
        <w:t xml:space="preserve">в) на один случай лечения в условиях дневных стационаров за счет средств республиканского бюджета Кабардино-Балкарской Республики на 2022 год - 14603,9 рубля, на 2023 год - 15188,1 рубля, за счет средств обязательного медицинского страхования на 2022 год - 22686,3 рубля, в том числе в федеральных медицинских организациях - 26919,4 рубля, в медицинских организациях (за исключением федеральных медицинских организаций) - 22535,2 рубля, на 2023 год - 23831,2 рубля, </w:t>
      </w:r>
      <w:r>
        <w:lastRenderedPageBreak/>
        <w:t>в том числе в федеральных медицинских организациях - 28057,4 рубля, в медицинских организациях (за исключением федеральных медицинских организаций) - 23680,3 рубля, в том числе на один случай лечения по профилю "онкология" за счет средств обязательного медицинского страхования на 2022 год - 84873,9 рубля, на 2023 год - 89064,0 рублей, в том числе в федеральных медицинских организациях на 2022 год - 53331,9 рубля, на 2023 год - 55586,4 рубля, в медицинских организациях (за исключением федеральных медицинских организаций) на 2022 год - 86165,6 рубля, на 2023 год - 90434,9 рубля;</w:t>
      </w:r>
    </w:p>
    <w:p w:rsidR="007A139A" w:rsidRDefault="007A139A">
      <w:pPr>
        <w:pStyle w:val="ConsPlusNormal"/>
        <w:spacing w:before="220"/>
        <w:ind w:firstLine="540"/>
        <w:jc w:val="both"/>
      </w:pPr>
      <w:r>
        <w:t>г)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Кабардино-Балкарской Республики на 2022 год - 84587,5 рубля, на 2023 год - 87970,9 рубля, за счет средств обязательного медицинского страхования на 2022 год - 38537,8 рубля, на 2023 год - 40627,4 рубля, в том числе в федеральных медицинских организациях на 2022 год - 59516,0 рублей, на 2023 год - 62520,1 рубля, в медицинских организациях (за исключением федеральных медицинских организаций) на 2022 год - 7129,3 рубля, на 2023 год - 39157,5 рубля, в том числе:</w:t>
      </w:r>
    </w:p>
    <w:p w:rsidR="007A139A" w:rsidRDefault="007A139A">
      <w:pPr>
        <w:pStyle w:val="ConsPlusNormal"/>
        <w:spacing w:before="220"/>
        <w:ind w:firstLine="540"/>
        <w:jc w:val="both"/>
      </w:pPr>
      <w:r>
        <w:t>на один случай госпитализации по профилю "онкология" за счет средств обязательного медицинского страхования на 2022 год - 111157,0 рублей, на 2023 год - 117184,3 рубля, в том числе в федеральных медицинских организациях на 2022 год - 95878,4 рубля, на 2023 год -- 100499,8 рубля, в медицинских организациях (за исключением федеральных медицинских организаций) на 2022 год - 112909,1 рубля, на 2023 год - 119097,6 рубля;</w:t>
      </w:r>
    </w:p>
    <w:p w:rsidR="007A139A" w:rsidRDefault="007A139A">
      <w:pPr>
        <w:pStyle w:val="ConsPlusNormal"/>
        <w:spacing w:before="220"/>
        <w:ind w:firstLine="540"/>
        <w:jc w:val="both"/>
      </w:pPr>
      <w:r>
        <w:t>на один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2022 год - 39810,6 рубля, в том числе в федеральных медицинских организациях - 58041,8 рубля, в медицинских организациях (за исключением федеральных медицинских организаций) 37525,1 рубля), на 2023 год - 41969,3 рубля, в том числе в федеральных медицинских организациях - 60716,8 рубля, в медицинских организациях (за исключением федеральных медицинских организаций) - 39619,0 рублей;</w:t>
      </w:r>
    </w:p>
    <w:p w:rsidR="007A139A" w:rsidRDefault="007A139A">
      <w:pPr>
        <w:pStyle w:val="ConsPlusNormal"/>
        <w:spacing w:before="220"/>
        <w:ind w:firstLine="540"/>
        <w:jc w:val="both"/>
      </w:pPr>
      <w:r>
        <w:t>д)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2022 год - 2183,8 рубля, на 2023 год - 2312,0 рублей;</w:t>
      </w:r>
    </w:p>
    <w:p w:rsidR="007A139A" w:rsidRDefault="007A139A">
      <w:pPr>
        <w:pStyle w:val="ConsPlusNormal"/>
        <w:spacing w:before="220"/>
        <w:ind w:firstLine="540"/>
        <w:jc w:val="both"/>
      </w:pPr>
      <w:r>
        <w:t>е) нормативы финансовых затрат на один случай экстракорпорального оплодотворения составляют на 2022 год - 2620,6 рубля, на 2023 год - 2725,4 рубля.</w:t>
      </w:r>
    </w:p>
    <w:p w:rsidR="007A139A" w:rsidRDefault="007A139A">
      <w:pPr>
        <w:pStyle w:val="ConsPlusNormal"/>
        <w:spacing w:before="220"/>
        <w:ind w:firstLine="540"/>
        <w:jc w:val="both"/>
      </w:pPr>
      <w:r>
        <w:t>Средние нормативы финансовых затрат на один случай экстракорпорального оплодотворения составляют на 2022 год - 128568,5 рубля, на 2023 год - 134915,6 рубля, в том числе в федеральных медицинских организациях на 2022 год - 128568,5 рубля, на 2023 год - 134915,6 рубля, в медицинских организациях (за исключением федеральных медицинских организаций) на 2022 год - 128568,5 рубля, на 2023 год - 134915,6 рубля).</w:t>
      </w:r>
    </w:p>
    <w:p w:rsidR="007A139A" w:rsidRDefault="007A139A">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молекулярно-биологических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rsidR="007A139A" w:rsidRDefault="007A139A">
      <w:pPr>
        <w:pStyle w:val="ConsPlusNormal"/>
        <w:spacing w:before="220"/>
        <w:ind w:firstLine="540"/>
        <w:jc w:val="both"/>
      </w:pPr>
      <w:r>
        <w:lastRenderedPageBreak/>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том числе в условиях круглосуточного стационара и оплачены в рамках межучрежденческих взаиморасчетов.</w:t>
      </w:r>
    </w:p>
    <w:p w:rsidR="007A139A" w:rsidRDefault="007A139A">
      <w:pPr>
        <w:pStyle w:val="ConsPlusNormal"/>
        <w:spacing w:before="220"/>
        <w:ind w:firstLine="540"/>
        <w:jc w:val="both"/>
      </w:pPr>
      <w:r>
        <w:t>24. Подушевые нормативы финансирования, предусмотренные Программой, отражают размер бюджетных ассигнований и средств обязательного медицинского страхования, необходимых для компенсации затрат по бесплатному оказанию медицинской помощи в расчете на 1 жителя в год (868350 чел.), за счет средств обязательного медицинского страхования - на 1 застрахованное лицо в год (743986 чел.).</w:t>
      </w:r>
    </w:p>
    <w:p w:rsidR="007A139A" w:rsidRDefault="007A139A">
      <w:pPr>
        <w:pStyle w:val="ConsPlusNormal"/>
        <w:spacing w:before="220"/>
        <w:ind w:firstLine="540"/>
        <w:jc w:val="both"/>
      </w:pPr>
      <w:r>
        <w:t>Подушевые нормативы финансирования, предусмотренные Программой (без учета расходов федерального бюджета), составляют:</w:t>
      </w:r>
    </w:p>
    <w:p w:rsidR="007A139A" w:rsidRDefault="007A139A">
      <w:pPr>
        <w:pStyle w:val="ConsPlusNormal"/>
        <w:spacing w:before="220"/>
        <w:ind w:firstLine="540"/>
        <w:jc w:val="both"/>
      </w:pPr>
      <w:r>
        <w:t>за счет республиканского бюджета Кабардино-Балкарской Республики в 2021 году - 2470,6 рубля; в 2022 году - 2240,27 рубля, в 2023 году - 2132,89 рубля.</w:t>
      </w:r>
    </w:p>
    <w:p w:rsidR="007A139A" w:rsidRDefault="007A139A">
      <w:pPr>
        <w:pStyle w:val="ConsPlusNormal"/>
        <w:spacing w:before="220"/>
        <w:ind w:firstLine="540"/>
        <w:jc w:val="both"/>
      </w:pPr>
      <w:r>
        <w:t>за счет средств обязательного медицинского страхования на финансирование территориальной программы обязательного медицинского страхования за счет субвенций из Федерального фонда обязательного медицинского страхования (в расчете на 1 застрахованное лицо) в 2021 году - 13764,6 рубля, в 2022 году - 14417,0 рублей, в 2022 году - 15225,8 рубля, в том числе:</w:t>
      </w:r>
    </w:p>
    <w:p w:rsidR="007A139A" w:rsidRDefault="007A139A">
      <w:pPr>
        <w:pStyle w:val="ConsPlusNormal"/>
        <w:spacing w:before="220"/>
        <w:ind w:firstLine="540"/>
        <w:jc w:val="both"/>
      </w:pPr>
      <w:r>
        <w:t>на оказание медицинской помощи федеральными медицинскими организациями в 2021 году - 686,0 рублей, в 2022 году - 720,3 рубля и в 2023 году - 756,3 рубля;</w:t>
      </w:r>
    </w:p>
    <w:p w:rsidR="007A139A" w:rsidRDefault="007A139A">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2021 году - 13078,6 рубля, в 2022 году - 13696,7 рубля, в 2023 году - 14469,5 рубля.</w:t>
      </w:r>
    </w:p>
    <w:p w:rsidR="007A139A" w:rsidRDefault="007A139A">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Кабардино-Балкарской Республики о бюджете территориального фонда обязательного медицинского страхования.</w:t>
      </w:r>
    </w:p>
    <w:p w:rsidR="007A139A" w:rsidRDefault="007A139A">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Кабардино-Балкарской Республики установлены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7A139A" w:rsidRDefault="007A139A">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фельдшерских/фельдшерско-акушерских пунктов, а также маршрутизации пациентов при оказании медицинской помощи.</w:t>
      </w:r>
    </w:p>
    <w:p w:rsidR="007A139A" w:rsidRDefault="007A139A">
      <w:pPr>
        <w:pStyle w:val="ConsPlusNormal"/>
        <w:spacing w:before="220"/>
        <w:ind w:firstLine="540"/>
        <w:jc w:val="both"/>
      </w:pPr>
      <w:r>
        <w:t xml:space="preserve">Для расчета стоимости медицинской помощи, оказываемой в медицинских организациях и их подразделениях, расположенных в сельской местности, на отдаленных территориях, поселках городского типа и малых городах с численностью населения до 50 тысяч человек, применяются </w:t>
      </w:r>
      <w:r>
        <w:lastRenderedPageBreak/>
        <w:t>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следующих размерах: для медицинских организаций, обслуживающих до 20 тысяч человек, не менее - 1,113, для медицинских организаций, обслуживающих свыше 20 тысяч человек, - не менее 1,04.</w:t>
      </w:r>
    </w:p>
    <w:p w:rsidR="007A139A" w:rsidRDefault="007A139A">
      <w:pPr>
        <w:pStyle w:val="ConsPlusNormal"/>
        <w:spacing w:before="220"/>
        <w:ind w:firstLine="540"/>
        <w:jc w:val="both"/>
      </w:pPr>
      <w: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не менее 1,6.</w:t>
      </w:r>
    </w:p>
    <w:p w:rsidR="007A139A" w:rsidRDefault="007A139A">
      <w:pPr>
        <w:pStyle w:val="ConsPlusNormal"/>
        <w:spacing w:before="220"/>
        <w:ind w:firstLine="540"/>
        <w:jc w:val="both"/>
      </w:pPr>
      <w:r>
        <w:t>Финансовый размер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Министерством здравоохранения Российской Федерации от 15 мая 2012 г. N 543н, составляет на 2021 год:</w:t>
      </w:r>
    </w:p>
    <w:p w:rsidR="007A139A" w:rsidRDefault="007A139A">
      <w:pPr>
        <w:pStyle w:val="ConsPlusNormal"/>
        <w:spacing w:before="220"/>
        <w:ind w:firstLine="540"/>
        <w:jc w:val="both"/>
      </w:pPr>
      <w:r>
        <w:t>фельдшерский, фельдшерско-акушерский пункт, обслуживающий от 100 до 900 жителей, - 1010,7 тыс. рублей;</w:t>
      </w:r>
    </w:p>
    <w:p w:rsidR="007A139A" w:rsidRDefault="007A139A">
      <w:pPr>
        <w:pStyle w:val="ConsPlusNormal"/>
        <w:spacing w:before="220"/>
        <w:ind w:firstLine="540"/>
        <w:jc w:val="both"/>
      </w:pPr>
      <w:r>
        <w:t>фельдшерский, фельдшерско-акушерский пункт, обслуживающий от 900 до 1500 жителей, - 1601,2 тыс. рублей;</w:t>
      </w:r>
    </w:p>
    <w:p w:rsidR="007A139A" w:rsidRDefault="007A139A">
      <w:pPr>
        <w:pStyle w:val="ConsPlusNormal"/>
        <w:spacing w:before="220"/>
        <w:ind w:firstLine="540"/>
        <w:jc w:val="both"/>
      </w:pPr>
      <w:r>
        <w:t>фельдшерский, фельдшерско-акушерский пункт, обслуживающий от 1500 до 2000 жителей, - 1798,0 тыс. рублей.</w:t>
      </w:r>
    </w:p>
    <w:p w:rsidR="007A139A" w:rsidRDefault="007A139A">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w:t>
      </w:r>
    </w:p>
    <w:p w:rsidR="007A139A" w:rsidRDefault="007A139A">
      <w:pPr>
        <w:pStyle w:val="ConsPlusNormal"/>
        <w:spacing w:before="220"/>
        <w:ind w:firstLine="540"/>
        <w:jc w:val="both"/>
      </w:pPr>
      <w:r>
        <w:t xml:space="preserve">При этом 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2"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соответствующем регионе.</w:t>
      </w:r>
    </w:p>
    <w:p w:rsidR="007A139A" w:rsidRDefault="007A139A">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численности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Программы среднего размера финансового обеспечения.</w:t>
      </w:r>
    </w:p>
    <w:p w:rsidR="007A139A" w:rsidRDefault="007A139A">
      <w:pPr>
        <w:pStyle w:val="ConsPlusNormal"/>
        <w:jc w:val="both"/>
      </w:pPr>
    </w:p>
    <w:p w:rsidR="007A139A" w:rsidRDefault="007A139A">
      <w:pPr>
        <w:pStyle w:val="ConsPlusTitle"/>
        <w:jc w:val="center"/>
        <w:outlineLvl w:val="1"/>
      </w:pPr>
      <w:r>
        <w:t>VIII. Порядок и условия предоставления медицинской помощи,</w:t>
      </w:r>
    </w:p>
    <w:p w:rsidR="007A139A" w:rsidRDefault="007A139A">
      <w:pPr>
        <w:pStyle w:val="ConsPlusTitle"/>
        <w:jc w:val="center"/>
      </w:pPr>
      <w:r>
        <w:t>критерии доступности качества медицинской помощи гражданам</w:t>
      </w:r>
    </w:p>
    <w:p w:rsidR="007A139A" w:rsidRDefault="007A139A">
      <w:pPr>
        <w:pStyle w:val="ConsPlusTitle"/>
        <w:jc w:val="center"/>
      </w:pPr>
      <w:r>
        <w:t>в Кабардино-Балкарской Республике</w:t>
      </w:r>
    </w:p>
    <w:p w:rsidR="007A139A" w:rsidRDefault="007A139A">
      <w:pPr>
        <w:pStyle w:val="ConsPlusNormal"/>
        <w:jc w:val="both"/>
      </w:pPr>
    </w:p>
    <w:p w:rsidR="007A139A" w:rsidRDefault="007A139A">
      <w:pPr>
        <w:pStyle w:val="ConsPlusNormal"/>
        <w:ind w:firstLine="540"/>
        <w:jc w:val="both"/>
      </w:pPr>
      <w:r>
        <w:t>25. Оказание медицинской помощи гражданам в Кабардино-Балкарской Республике в рамках Программы осуществляется медицинскими организациями, включенными в перечень медицинских организаций, участвующих в реализации Программы, по видам работ (услуг), определенным лицензией на осуществление медицинской деятельности.</w:t>
      </w:r>
    </w:p>
    <w:p w:rsidR="007A139A" w:rsidRDefault="007A139A">
      <w:pPr>
        <w:pStyle w:val="ConsPlusNormal"/>
        <w:spacing w:before="220"/>
        <w:ind w:firstLine="540"/>
        <w:jc w:val="both"/>
      </w:pPr>
      <w:r>
        <w:t xml:space="preserve">В целях обеспечения преемственности, доступности и качества медицинской помощи, а также эффективности реализации Программы в республике установлена трехуровневая система </w:t>
      </w:r>
      <w:r>
        <w:lastRenderedPageBreak/>
        <w:t>организации медицинской помощи:</w:t>
      </w:r>
    </w:p>
    <w:p w:rsidR="007A139A" w:rsidRDefault="007A139A">
      <w:pPr>
        <w:pStyle w:val="ConsPlusNormal"/>
        <w:spacing w:before="220"/>
        <w:ind w:firstLine="540"/>
        <w:jc w:val="both"/>
      </w:pPr>
      <w:r>
        <w:t>первый уровень - первичная медико-санитарная, в том числе первичная специализированная медицинская помощь, а также специализированная медицинская помощь и скорая медицинская помощь (в городских, центральных районных больницах, районных, участковых больницах, подразделениях скорой медицинской помощи);</w:t>
      </w:r>
    </w:p>
    <w:p w:rsidR="007A139A" w:rsidRDefault="007A139A">
      <w:pPr>
        <w:pStyle w:val="ConsPlusNormal"/>
        <w:spacing w:before="220"/>
        <w:ind w:firstLine="540"/>
        <w:jc w:val="both"/>
      </w:pPr>
      <w:r>
        <w:t>второй уровень - оказание преимущественно специализированной (за исключением высокотехнологичной) медицинской помощи в многопрофильных медицинских организациях, диспансерах, медицинских организациях, имеющих межмуниципальные (межрайонные) отделения;</w:t>
      </w:r>
    </w:p>
    <w:p w:rsidR="007A139A" w:rsidRDefault="007A139A">
      <w:pPr>
        <w:pStyle w:val="ConsPlusNormal"/>
        <w:spacing w:before="220"/>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w:t>
      </w:r>
    </w:p>
    <w:p w:rsidR="007A139A" w:rsidRDefault="007A139A">
      <w:pPr>
        <w:pStyle w:val="ConsPlusNormal"/>
        <w:spacing w:before="220"/>
        <w:ind w:firstLine="540"/>
        <w:jc w:val="both"/>
      </w:pPr>
      <w:r>
        <w:t>26. Оказание медицинской помощи в зависимости от состояния здоровья гражданина осуществляется в экстренном, неотложном или плановом порядке.</w:t>
      </w:r>
    </w:p>
    <w:p w:rsidR="007A139A" w:rsidRDefault="007A139A">
      <w:pPr>
        <w:pStyle w:val="ConsPlusNormal"/>
        <w:spacing w:before="220"/>
        <w:ind w:firstLine="540"/>
        <w:jc w:val="both"/>
      </w:pPr>
      <w:r>
        <w:t>Экстренная и неотложная медицинская помощь оказывается при самообращении граждан, по направлениям врачей медицинских организаций республики (в том числе в порядке перевода), бригадами скорой медицинской помощи, медицинской организацией и медицинским работником гражданину бесплатно вне зависимости от наличия у гражданина полиса обязательного медицинского страхования и (или) документов, удостоверяющих личность.</w:t>
      </w:r>
    </w:p>
    <w:p w:rsidR="007A139A" w:rsidRDefault="007A139A">
      <w:pPr>
        <w:pStyle w:val="ConsPlusNormal"/>
        <w:spacing w:before="220"/>
        <w:ind w:firstLine="540"/>
        <w:jc w:val="both"/>
      </w:pPr>
      <w:r>
        <w:t>27. Медицинская помощь оказывается медицинскими организациями в соответствии с порядками оказания медицинской помощи и на основе стандартов медицинской помощи, устанавливаемых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A139A" w:rsidRDefault="007A139A">
      <w:pPr>
        <w:pStyle w:val="ConsPlusNormal"/>
        <w:spacing w:before="220"/>
        <w:ind w:firstLine="540"/>
        <w:jc w:val="both"/>
      </w:pPr>
      <w:r>
        <w:t>28. Медицинские организации обязаны обеспечивать этапность и преемственность в оказании медицинской помощи, включая применение реабилитационных методов лечения.</w:t>
      </w:r>
    </w:p>
    <w:p w:rsidR="007A139A" w:rsidRDefault="007A139A">
      <w:pPr>
        <w:pStyle w:val="ConsPlusNormal"/>
        <w:spacing w:before="220"/>
        <w:ind w:firstLine="540"/>
        <w:jc w:val="both"/>
      </w:pPr>
      <w:r>
        <w:t>29. Объем диагностических и лечебных мероприятий для гражданина определяется лечащим врачом на основе порядков и стандартов оказания медицинской помощи.</w:t>
      </w:r>
    </w:p>
    <w:p w:rsidR="007A139A" w:rsidRDefault="007A139A">
      <w:pPr>
        <w:pStyle w:val="ConsPlusNormal"/>
        <w:spacing w:before="220"/>
        <w:ind w:firstLine="540"/>
        <w:jc w:val="both"/>
      </w:pPr>
      <w:r>
        <w:t>30. Гражданин имеет право на получение информации в доступной для него форме о состоянии своего здоровья, о медицинской организации, об осуществляемой ею медицинской деятельности, уровне образования и квалификации медицинского персонала, а также иные права, установленные законодательством Российской Федерации и законодательством Кабардино-Балкарской Республики.</w:t>
      </w:r>
    </w:p>
    <w:p w:rsidR="007A139A" w:rsidRDefault="007A139A">
      <w:pPr>
        <w:pStyle w:val="ConsPlusNormal"/>
        <w:spacing w:before="220"/>
        <w:ind w:firstLine="540"/>
        <w:jc w:val="both"/>
      </w:pPr>
      <w:r>
        <w:t>Медицинская организация обязана информировать граждан о возможности и сроках получения медицинской помощи в рамках Программы, представлять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rsidR="007A139A" w:rsidRDefault="007A139A">
      <w:pPr>
        <w:pStyle w:val="ConsPlusNormal"/>
        <w:jc w:val="both"/>
      </w:pPr>
    </w:p>
    <w:p w:rsidR="007A139A" w:rsidRDefault="007A139A">
      <w:pPr>
        <w:pStyle w:val="ConsPlusTitle"/>
        <w:jc w:val="center"/>
        <w:outlineLvl w:val="2"/>
      </w:pPr>
      <w:r>
        <w:t>1. Условия предоставления медицинской помощи</w:t>
      </w:r>
    </w:p>
    <w:p w:rsidR="007A139A" w:rsidRDefault="007A139A">
      <w:pPr>
        <w:pStyle w:val="ConsPlusNormal"/>
        <w:jc w:val="both"/>
      </w:pPr>
    </w:p>
    <w:p w:rsidR="007A139A" w:rsidRDefault="007A139A">
      <w:pPr>
        <w:pStyle w:val="ConsPlusNormal"/>
        <w:ind w:firstLine="540"/>
        <w:jc w:val="both"/>
      </w:pPr>
      <w:r>
        <w:t xml:space="preserve">31. Первичная медико-санитарная, в том числе экстренная и неотложная, медицинская помощь предоставляется гражданам в медицинских организациях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оказывающих специализированную медицинскую помощь (первичная специализированная медико-санитарная помощь), а также фельдшерами, акушерами и другими </w:t>
      </w:r>
      <w:r>
        <w:lastRenderedPageBreak/>
        <w:t>медицинскими работниками со средним медицинским образованием (первичная доврачебная медико-санитарная помощь).</w:t>
      </w:r>
    </w:p>
    <w:p w:rsidR="007A139A" w:rsidRDefault="007A139A">
      <w:pPr>
        <w:pStyle w:val="ConsPlusNormal"/>
        <w:spacing w:before="220"/>
        <w:ind w:firstLine="540"/>
        <w:jc w:val="both"/>
      </w:pPr>
      <w:r>
        <w:t>В случае невозможности посещения гражданином по состоянию здоровья медицинской организации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w:t>
      </w:r>
    </w:p>
    <w:p w:rsidR="007A139A" w:rsidRDefault="007A139A">
      <w:pPr>
        <w:pStyle w:val="ConsPlusNormal"/>
        <w:spacing w:before="220"/>
        <w:ind w:firstLine="540"/>
        <w:jc w:val="both"/>
      </w:pPr>
      <w:r>
        <w:t>32. Оказание первичной специализированной медико-санитарной помощи осуществляется:</w:t>
      </w:r>
    </w:p>
    <w:p w:rsidR="007A139A" w:rsidRDefault="007A139A">
      <w:pPr>
        <w:pStyle w:val="ConsPlusNormal"/>
        <w:spacing w:before="22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7A139A" w:rsidRDefault="007A139A">
      <w:pPr>
        <w:pStyle w:val="ConsPlusNormal"/>
        <w:spacing w:before="220"/>
        <w:ind w:firstLine="540"/>
        <w:jc w:val="both"/>
      </w:pPr>
      <w:r>
        <w:t xml:space="preserve">в случае самостоятельного обращения гражданина в медицинскую организацию, в том числе организацию, выбранную им в соответствии с </w:t>
      </w:r>
      <w:hyperlink r:id="rId23" w:history="1">
        <w:r>
          <w:rPr>
            <w:color w:val="0000FF"/>
          </w:rPr>
          <w:t>частью 2 статьи 21</w:t>
        </w:r>
      </w:hyperlink>
      <w:r>
        <w:t xml:space="preserve"> Федерального закона, с учетом порядков оказания медицинской помощи.</w:t>
      </w:r>
    </w:p>
    <w:p w:rsidR="007A139A" w:rsidRDefault="007A139A">
      <w:pPr>
        <w:pStyle w:val="ConsPlusNormal"/>
        <w:spacing w:before="220"/>
        <w:ind w:firstLine="540"/>
        <w:jc w:val="both"/>
      </w:pPr>
      <w:r>
        <w:t>Оказание стоматологической помощи на дому гражданам, утратившим способность к самостоятельному передвижению, осуществляется специализированной бригадой, в состав которой входит врач-специалист, медицинская сестра (стоматологическая) и врач-анестезиолог-реаниматолог, на санитарном автотранспорте медицинской организации, оказывающей помощь по профилю "стоматология".</w:t>
      </w:r>
    </w:p>
    <w:p w:rsidR="007A139A" w:rsidRDefault="007A139A">
      <w:pPr>
        <w:pStyle w:val="ConsPlusNormal"/>
        <w:spacing w:before="220"/>
        <w:ind w:firstLine="540"/>
        <w:jc w:val="both"/>
      </w:pPr>
      <w:r>
        <w:t>33. Скорая, в том числе скорая специализированная (санитарно-авиационная),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rsidR="007A139A" w:rsidRDefault="007A139A">
      <w:pPr>
        <w:pStyle w:val="ConsPlusNormal"/>
        <w:spacing w:before="220"/>
        <w:ind w:firstLine="540"/>
        <w:jc w:val="both"/>
      </w:pPr>
      <w:r>
        <w:t>34. Средний срок ожидания скорой медицинской помощи, оказываемой вне медицинской организации, медицинскими организациями в экстренной или неотложной форме составляет в городах республики 20 минут, в сельских населенных пунктах - до 30 минут, за исключением чрезвычайных ситуаций.</w:t>
      </w:r>
    </w:p>
    <w:p w:rsidR="007A139A" w:rsidRDefault="007A139A">
      <w:pPr>
        <w:pStyle w:val="ConsPlusNormal"/>
        <w:spacing w:before="220"/>
        <w:ind w:firstLine="540"/>
        <w:jc w:val="both"/>
      </w:pPr>
      <w:r>
        <w:t>35. Специализированная, в том числе высокотехнологичная, медицинская помощь в плановом порядке предоставляется по направлению лечащего врача медицинской организации и при наличии оформленной выписки из медицинской карты с результатами обследования.</w:t>
      </w:r>
    </w:p>
    <w:p w:rsidR="007A139A" w:rsidRDefault="007A139A">
      <w:pPr>
        <w:pStyle w:val="ConsPlusNormal"/>
        <w:spacing w:before="220"/>
        <w:ind w:firstLine="540"/>
        <w:jc w:val="both"/>
      </w:pPr>
      <w:r>
        <w:t>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7A139A" w:rsidRDefault="007A139A">
      <w:pPr>
        <w:pStyle w:val="ConsPlusNormal"/>
        <w:spacing w:before="220"/>
        <w:ind w:firstLine="540"/>
        <w:jc w:val="both"/>
      </w:pPr>
      <w:r>
        <w:t>36. Специализированная медицинская помощь в стационарных условиях оказывается гражданам в медицинских организациях республики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предоставления индивидуального медицинского поста пациенту по медицинским показаниям, применения интенсивных методов лечения и (или) изоляции, в том числе по эпидемическим показаниям.</w:t>
      </w:r>
    </w:p>
    <w:p w:rsidR="007A139A" w:rsidRDefault="007A139A">
      <w:pPr>
        <w:pStyle w:val="ConsPlusNormal"/>
        <w:spacing w:before="220"/>
        <w:ind w:firstLine="540"/>
        <w:jc w:val="both"/>
      </w:pPr>
      <w:r>
        <w:t>37. Стационарная помощь детям в возрасте от 0 до 17 лет включительно (в том числе беременным подросткам) оказывается в педиатрических структурных подразделениях, на детских койках специализированных отделений медицинских организаций республики, при наличии соответствующей лицензии на данный вид деятельности.</w:t>
      </w:r>
    </w:p>
    <w:p w:rsidR="007A139A" w:rsidRDefault="007A139A">
      <w:pPr>
        <w:pStyle w:val="ConsPlusNormal"/>
        <w:spacing w:before="220"/>
        <w:ind w:firstLine="540"/>
        <w:jc w:val="both"/>
      </w:pPr>
      <w:r>
        <w:t xml:space="preserve">Стационарная помощь беременным подросткам в возрасте до 17 лет включительно по профилю "акушерство и гинекологи" осуществляется в профильных подразделениях общей сети </w:t>
      </w:r>
      <w:r>
        <w:lastRenderedPageBreak/>
        <w:t>учреждений здравоохранения республики при наличии лицензии на данный вид деятельности.</w:t>
      </w:r>
    </w:p>
    <w:p w:rsidR="007A139A" w:rsidRDefault="007A139A">
      <w:pPr>
        <w:pStyle w:val="ConsPlusNormal"/>
        <w:spacing w:before="220"/>
        <w:ind w:firstLine="540"/>
        <w:jc w:val="both"/>
      </w:pPr>
      <w:r>
        <w:t>38. Госпитализация граждан в медицинские организации по экстренным или неотложным показаниям осуществляется по направлению лечащего врача или подразделениями скорой медицинской помощи, а также при самостоятельном обращении гражданина при наличии медицинских показаний, которые определяются врачом-специалистом данной медицинской организации.</w:t>
      </w:r>
    </w:p>
    <w:p w:rsidR="007A139A" w:rsidRDefault="007A139A">
      <w:pPr>
        <w:pStyle w:val="ConsPlusNormal"/>
        <w:spacing w:before="220"/>
        <w:ind w:firstLine="540"/>
        <w:jc w:val="both"/>
      </w:pPr>
      <w:r>
        <w:t xml:space="preserve">39.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1,5 часов с момента обращения пациента в медицинскую организацию в соответствии с </w:t>
      </w:r>
      <w:hyperlink r:id="rId24" w:history="1">
        <w:r>
          <w:rPr>
            <w:color w:val="0000FF"/>
          </w:rPr>
          <w:t>приказом</w:t>
        </w:r>
      </w:hyperlink>
      <w:r>
        <w:t xml:space="preserve"> Министерства здравоохранения Кабардино-Балкарской Республики от 31 августа 2011 г. N 223-П/2 "Создание службы неотложной медицинской помощи на территории Кабардино-Балкарской Республики".</w:t>
      </w:r>
    </w:p>
    <w:p w:rsidR="007A139A" w:rsidRDefault="007A139A">
      <w:pPr>
        <w:pStyle w:val="ConsPlusNormal"/>
        <w:jc w:val="both"/>
      </w:pPr>
    </w:p>
    <w:p w:rsidR="007A139A" w:rsidRDefault="007A139A">
      <w:pPr>
        <w:pStyle w:val="ConsPlusTitle"/>
        <w:jc w:val="center"/>
        <w:outlineLvl w:val="2"/>
      </w:pPr>
      <w:r>
        <w:t>2. Условия реализации установленного законодательством</w:t>
      </w:r>
    </w:p>
    <w:p w:rsidR="007A139A" w:rsidRDefault="007A139A">
      <w:pPr>
        <w:pStyle w:val="ConsPlusTitle"/>
        <w:jc w:val="center"/>
      </w:pPr>
      <w:r>
        <w:t>Российской Федерации права на выбор врача, в том числе врача</w:t>
      </w:r>
    </w:p>
    <w:p w:rsidR="007A139A" w:rsidRDefault="007A139A">
      <w:pPr>
        <w:pStyle w:val="ConsPlusTitle"/>
        <w:jc w:val="center"/>
      </w:pPr>
      <w:r>
        <w:t>общей практики (семейного врача) и лечащего врача (с учетом</w:t>
      </w:r>
    </w:p>
    <w:p w:rsidR="007A139A" w:rsidRDefault="007A139A">
      <w:pPr>
        <w:pStyle w:val="ConsPlusTitle"/>
        <w:jc w:val="center"/>
      </w:pPr>
      <w:r>
        <w:t>согласия врача)</w:t>
      </w:r>
    </w:p>
    <w:p w:rsidR="007A139A" w:rsidRDefault="007A139A">
      <w:pPr>
        <w:pStyle w:val="ConsPlusNormal"/>
        <w:jc w:val="both"/>
      </w:pPr>
    </w:p>
    <w:p w:rsidR="007A139A" w:rsidRDefault="007A139A">
      <w:pPr>
        <w:pStyle w:val="ConsPlusNormal"/>
        <w:ind w:firstLine="540"/>
        <w:jc w:val="both"/>
      </w:pPr>
      <w:r>
        <w:t xml:space="preserve">40. В соответствии с Федеральным </w:t>
      </w:r>
      <w:hyperlink r:id="rId25" w:history="1">
        <w:r>
          <w:rPr>
            <w:color w:val="0000FF"/>
          </w:rPr>
          <w:t>законом</w:t>
        </w:r>
      </w:hyperlink>
      <w:r>
        <w:t xml:space="preserve"> пациенту гарантируется выбор врача, в том числе врача общей практики (семейного врача) и лечащего врача (с учетом согласия врача).</w:t>
      </w:r>
    </w:p>
    <w:p w:rsidR="007A139A" w:rsidRDefault="007A139A">
      <w:pPr>
        <w:pStyle w:val="ConsPlusNormal"/>
        <w:spacing w:before="220"/>
        <w:ind w:firstLine="540"/>
        <w:jc w:val="both"/>
      </w:pPr>
      <w:r>
        <w:t>41. Для получения медицинской помощи гражданин имеет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из числа медицинских организаций, участвующих в реализации Программы, в соответствии с законодательством Российской Федерации.</w:t>
      </w:r>
    </w:p>
    <w:p w:rsidR="007A139A" w:rsidRDefault="007A139A">
      <w:pPr>
        <w:pStyle w:val="ConsPlusNormal"/>
        <w:spacing w:before="220"/>
        <w:ind w:firstLine="540"/>
        <w:jc w:val="both"/>
      </w:pPr>
      <w:r>
        <w:t>42. Для получения первичной медико-санитарной помощи гражданин выбирает медицинскую организацию, в том числе по территориально-участковому принципу, но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 терапевта-участкового,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при условии согласия выбранного врача.</w:t>
      </w:r>
    </w:p>
    <w:p w:rsidR="007A139A" w:rsidRDefault="007A139A">
      <w:pPr>
        <w:pStyle w:val="ConsPlusNormal"/>
        <w:spacing w:before="220"/>
        <w:ind w:firstLine="540"/>
        <w:jc w:val="both"/>
      </w:pPr>
      <w:r>
        <w:t xml:space="preserve">Выбор или замена медицинской организации, оказывающей медицинскую помощь, осуществляется пациентом в соответствии с </w:t>
      </w:r>
      <w:hyperlink r:id="rId26" w:history="1">
        <w:r>
          <w:rPr>
            <w:color w:val="0000FF"/>
          </w:rPr>
          <w:t>приказом</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совместного </w:t>
      </w:r>
      <w:hyperlink r:id="rId27" w:history="1">
        <w:r>
          <w:rPr>
            <w:color w:val="0000FF"/>
          </w:rPr>
          <w:t>приказа</w:t>
        </w:r>
      </w:hyperlink>
      <w:r>
        <w:t xml:space="preserve"> Министерства здравоохранения Кабардино-Балкарской Республики и Территориального фонда обязательного медицинского страхования Кабардино-Балкарской Республики от 1 марта 2017 г. N 39-П/60 "Об утверждении регламента прикрепления и учета граждан, застрахованных по обязательному медицинскому страхованию, к медицинским организациям государственной системы здравоохранения Кабардино-Балкарской Республики, оказывающим первичную медико-санитарную помощь и включенным в реестр медицинских организаций, осуществляющих деятельность в сфере обязательного медицинского страхования Кабардино-Балкарской Республики, с использованием региональных информационных систем".</w:t>
      </w:r>
    </w:p>
    <w:p w:rsidR="007A139A" w:rsidRDefault="007A139A">
      <w:pPr>
        <w:pStyle w:val="ConsPlusNormal"/>
        <w:spacing w:before="220"/>
        <w:ind w:firstLine="540"/>
        <w:jc w:val="both"/>
      </w:pPr>
      <w:r>
        <w:t xml:space="preserve">43. Гражданам, имеющим право на выбор врача в соответствии с </w:t>
      </w:r>
      <w:hyperlink r:id="rId28" w:history="1">
        <w:r>
          <w:rPr>
            <w:color w:val="0000FF"/>
          </w:rPr>
          <w:t>частью 2 статьи 21</w:t>
        </w:r>
      </w:hyperlink>
      <w:r>
        <w:t xml:space="preserve"> Федерального закона, до времени реализации указанного права первичная врачебная медико-санитарная помощь оказывается в медицинских организациях, в которых указанные лица </w:t>
      </w:r>
      <w:r>
        <w:lastRenderedPageBreak/>
        <w:t>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7A139A" w:rsidRDefault="007A139A">
      <w:pPr>
        <w:pStyle w:val="ConsPlusNormal"/>
        <w:spacing w:before="220"/>
        <w:ind w:firstLine="540"/>
        <w:jc w:val="both"/>
      </w:pPr>
      <w:r>
        <w:t xml:space="preserve">44.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соответствии с </w:t>
      </w:r>
      <w:hyperlink r:id="rId29" w:history="1">
        <w:r>
          <w:rPr>
            <w:color w:val="0000FF"/>
          </w:rPr>
          <w:t>приказом</w:t>
        </w:r>
      </w:hyperlink>
      <w:r>
        <w:t xml:space="preserve"> Министерства здравоохранения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7A139A" w:rsidRDefault="007A139A">
      <w:pPr>
        <w:pStyle w:val="ConsPlusNormal"/>
        <w:spacing w:before="220"/>
        <w:ind w:firstLine="540"/>
        <w:jc w:val="both"/>
      </w:pPr>
      <w:r>
        <w:t>45. Лечащий врач по согласованию с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(подразделения медицинской организации) должен организовать замену лечащего врача.</w:t>
      </w:r>
    </w:p>
    <w:p w:rsidR="007A139A" w:rsidRDefault="007A139A">
      <w:pPr>
        <w:pStyle w:val="ConsPlusNormal"/>
        <w:spacing w:before="220"/>
        <w:ind w:firstLine="540"/>
        <w:jc w:val="both"/>
      </w:pPr>
      <w:r>
        <w:t>46.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7A139A" w:rsidRDefault="007A139A">
      <w:pPr>
        <w:pStyle w:val="ConsPlusNormal"/>
        <w:jc w:val="both"/>
      </w:pPr>
    </w:p>
    <w:p w:rsidR="007A139A" w:rsidRDefault="007A139A">
      <w:pPr>
        <w:pStyle w:val="ConsPlusTitle"/>
        <w:jc w:val="center"/>
        <w:outlineLvl w:val="2"/>
      </w:pPr>
      <w:r>
        <w:t>3. Порядок реализации установленного законодательством</w:t>
      </w:r>
    </w:p>
    <w:p w:rsidR="007A139A" w:rsidRDefault="007A139A">
      <w:pPr>
        <w:pStyle w:val="ConsPlusTitle"/>
        <w:jc w:val="center"/>
      </w:pPr>
      <w:r>
        <w:t>Российской Федерации права внеочередного оказания</w:t>
      </w:r>
    </w:p>
    <w:p w:rsidR="007A139A" w:rsidRDefault="007A139A">
      <w:pPr>
        <w:pStyle w:val="ConsPlusTitle"/>
        <w:jc w:val="center"/>
      </w:pPr>
      <w:r>
        <w:t>медицинской помощи отдельным категориям граждан</w:t>
      </w:r>
    </w:p>
    <w:p w:rsidR="007A139A" w:rsidRDefault="007A139A">
      <w:pPr>
        <w:pStyle w:val="ConsPlusTitle"/>
        <w:jc w:val="center"/>
      </w:pPr>
      <w:r>
        <w:t>в медицинских организациях</w:t>
      </w:r>
    </w:p>
    <w:p w:rsidR="007A139A" w:rsidRDefault="007A139A">
      <w:pPr>
        <w:pStyle w:val="ConsPlusNormal"/>
        <w:jc w:val="both"/>
      </w:pPr>
    </w:p>
    <w:p w:rsidR="007A139A" w:rsidRDefault="007A139A">
      <w:pPr>
        <w:pStyle w:val="ConsPlusNormal"/>
        <w:ind w:firstLine="540"/>
        <w:jc w:val="both"/>
      </w:pPr>
      <w:r>
        <w:t>47. 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7A139A" w:rsidRDefault="007A139A">
      <w:pPr>
        <w:pStyle w:val="ConsPlusNormal"/>
        <w:spacing w:before="220"/>
        <w:ind w:firstLine="540"/>
        <w:jc w:val="both"/>
      </w:pPr>
      <w:r>
        <w:t>48. Внеочередное оказание медицинской помощи отдельным категориям граждан, которым в соответствии с законодательством Российской Федерации предоставлено право на внеочередное оказание медицинской помощи, организуется медицинскими организациями самостоятельно.</w:t>
      </w:r>
    </w:p>
    <w:p w:rsidR="007A139A" w:rsidRDefault="007A139A">
      <w:pPr>
        <w:pStyle w:val="ConsPlusNormal"/>
        <w:spacing w:before="220"/>
        <w:ind w:firstLine="540"/>
        <w:jc w:val="both"/>
      </w:pPr>
      <w:r>
        <w:t>Медицинская помощь в медицинских организациях во внеочередном порядке предоставляется следующим категориям граждан:</w:t>
      </w:r>
    </w:p>
    <w:p w:rsidR="007A139A" w:rsidRDefault="007A139A">
      <w:pPr>
        <w:pStyle w:val="ConsPlusNormal"/>
        <w:spacing w:before="220"/>
        <w:ind w:firstLine="540"/>
        <w:jc w:val="both"/>
      </w:pPr>
      <w:r>
        <w:t>инвалидам и участникам войны;</w:t>
      </w:r>
    </w:p>
    <w:p w:rsidR="007A139A" w:rsidRDefault="007A139A">
      <w:pPr>
        <w:pStyle w:val="ConsPlusNormal"/>
        <w:spacing w:before="220"/>
        <w:ind w:firstLine="540"/>
        <w:jc w:val="both"/>
      </w:pPr>
      <w:r>
        <w:t>ветеранам боевых действий;</w:t>
      </w:r>
    </w:p>
    <w:p w:rsidR="007A139A" w:rsidRDefault="007A139A">
      <w:pPr>
        <w:pStyle w:val="ConsPlusNormal"/>
        <w:spacing w:before="220"/>
        <w:ind w:firstLine="540"/>
        <w:jc w:val="both"/>
      </w:pPr>
      <w:r>
        <w:t>лицам, награжденным знаком "Жителю блокадного Ленинграда";</w:t>
      </w:r>
    </w:p>
    <w:p w:rsidR="007A139A" w:rsidRDefault="007A139A">
      <w:pPr>
        <w:pStyle w:val="ConsPlusNormal"/>
        <w:spacing w:before="220"/>
        <w:ind w:firstLine="540"/>
        <w:jc w:val="both"/>
      </w:pPr>
      <w:r>
        <w:t>гражданам, подвергшимся воздействию радиации вследствие радиационных катастроф;</w:t>
      </w:r>
    </w:p>
    <w:p w:rsidR="007A139A" w:rsidRDefault="007A139A">
      <w:pPr>
        <w:pStyle w:val="ConsPlusNormal"/>
        <w:spacing w:before="220"/>
        <w:ind w:firstLine="540"/>
        <w:jc w:val="both"/>
      </w:pPr>
      <w:r>
        <w:t>труженикам тыла;</w:t>
      </w:r>
    </w:p>
    <w:p w:rsidR="007A139A" w:rsidRDefault="007A139A">
      <w:pPr>
        <w:pStyle w:val="ConsPlusNormal"/>
        <w:spacing w:before="220"/>
        <w:ind w:firstLine="540"/>
        <w:jc w:val="both"/>
      </w:pPr>
      <w:r>
        <w:lastRenderedPageBreak/>
        <w:t>ветеранам труда;</w:t>
      </w:r>
    </w:p>
    <w:p w:rsidR="007A139A" w:rsidRDefault="007A139A">
      <w:pPr>
        <w:pStyle w:val="ConsPlusNormal"/>
        <w:spacing w:before="220"/>
        <w:ind w:firstLine="540"/>
        <w:jc w:val="both"/>
      </w:pPr>
      <w:r>
        <w:t>жертвам политических репрессий;</w:t>
      </w:r>
    </w:p>
    <w:p w:rsidR="007A139A" w:rsidRDefault="007A139A">
      <w:pPr>
        <w:pStyle w:val="ConsPlusNormal"/>
        <w:spacing w:before="220"/>
        <w:ind w:firstLine="540"/>
        <w:jc w:val="both"/>
      </w:pPr>
      <w:r>
        <w:t>детям-сиротам и детям, оставшимся без попечения родителей;</w:t>
      </w:r>
    </w:p>
    <w:p w:rsidR="007A139A" w:rsidRDefault="007A139A">
      <w:pPr>
        <w:pStyle w:val="ConsPlusNormal"/>
        <w:spacing w:before="220"/>
        <w:ind w:firstLine="540"/>
        <w:jc w:val="both"/>
      </w:pPr>
      <w:r>
        <w:t>лицам, награжденным знаком "Почетный донор России".</w:t>
      </w:r>
    </w:p>
    <w:p w:rsidR="007A139A" w:rsidRDefault="007A139A">
      <w:pPr>
        <w:pStyle w:val="ConsPlusNormal"/>
        <w:spacing w:before="220"/>
        <w:ind w:firstLine="540"/>
        <w:jc w:val="both"/>
      </w:pPr>
      <w:r>
        <w:t>49. Информация о категориях граждан, которым в соответствии с законодательством Российской Федерации предоставлено право на внеочередное оказание медицинской помощи, размещается медицинскими организациями на стендах в общедоступных местах.</w:t>
      </w:r>
    </w:p>
    <w:p w:rsidR="007A139A" w:rsidRDefault="007A139A">
      <w:pPr>
        <w:pStyle w:val="ConsPlusNormal"/>
        <w:spacing w:before="220"/>
        <w:ind w:firstLine="540"/>
        <w:jc w:val="both"/>
      </w:pPr>
      <w:r>
        <w:t>50. Направление граждан для внеочередного получения медицинской помощи осуществляется медицинскими организациями по месту регистрации граждан.</w:t>
      </w:r>
    </w:p>
    <w:p w:rsidR="007A139A" w:rsidRDefault="007A139A">
      <w:pPr>
        <w:pStyle w:val="ConsPlusNormal"/>
        <w:spacing w:before="220"/>
        <w:ind w:firstLine="540"/>
        <w:jc w:val="both"/>
      </w:pPr>
      <w:r>
        <w:t>51. Медицинские организации осуществляют учет граждан и динамическое наблюдение за состоянием их здоровья.</w:t>
      </w:r>
    </w:p>
    <w:p w:rsidR="007A139A" w:rsidRDefault="007A139A">
      <w:pPr>
        <w:pStyle w:val="ConsPlusNormal"/>
        <w:spacing w:before="220"/>
        <w:ind w:firstLine="540"/>
        <w:jc w:val="both"/>
      </w:pPr>
      <w:r>
        <w:t>52. Лечащий врач при наличии медицинских показаний направляет соответствующие медицинские документы во врачебную комиссию медицинской организации (далее - врачебная комиссия).</w:t>
      </w:r>
    </w:p>
    <w:p w:rsidR="007A139A" w:rsidRDefault="007A139A">
      <w:pPr>
        <w:pStyle w:val="ConsPlusNormal"/>
        <w:spacing w:before="220"/>
        <w:ind w:firstLine="540"/>
        <w:jc w:val="both"/>
      </w:pPr>
      <w:r>
        <w:t>53. Медицинские организации обеспечивают внеочередную госпитализацию в стационар при наличии свободных мест и внеочередное получение гражданами лечебно-диагностической амбулаторно-поликлинической помощи.</w:t>
      </w:r>
    </w:p>
    <w:p w:rsidR="007A139A" w:rsidRDefault="007A139A">
      <w:pPr>
        <w:pStyle w:val="ConsPlusNormal"/>
        <w:spacing w:before="220"/>
        <w:ind w:firstLine="540"/>
        <w:jc w:val="both"/>
      </w:pPr>
      <w:r>
        <w:t>54. При отсутствии необходимого вида медицинской помощи врачебные комиссии направляют медицинские документы по установленной форме в Министерство здравоохранения Кабардино-Балкарской Республики для решения вопроса обследования и лечения граждан в медицинской организации, подведомственной федеральному органу исполнительной власти, либо в медицинские организации Российской Федерации на оказание специализированной, в том числе высокотехнологичной, помощи за счет средств обязательного медицинского страхования.</w:t>
      </w:r>
    </w:p>
    <w:p w:rsidR="007A139A" w:rsidRDefault="007A139A">
      <w:pPr>
        <w:pStyle w:val="ConsPlusNormal"/>
        <w:jc w:val="both"/>
      </w:pPr>
    </w:p>
    <w:p w:rsidR="007A139A" w:rsidRDefault="007A139A">
      <w:pPr>
        <w:pStyle w:val="ConsPlusTitle"/>
        <w:jc w:val="center"/>
        <w:outlineLvl w:val="2"/>
      </w:pPr>
      <w:r>
        <w:t>4. Порядок обеспечения граждан лекарственными препаратами,</w:t>
      </w:r>
    </w:p>
    <w:p w:rsidR="007A139A" w:rsidRDefault="007A139A">
      <w:pPr>
        <w:pStyle w:val="ConsPlusTitle"/>
        <w:jc w:val="center"/>
      </w:pPr>
      <w:r>
        <w:t>а также медицинскими изделиями, включенными в утверждаемый</w:t>
      </w:r>
    </w:p>
    <w:p w:rsidR="007A139A" w:rsidRDefault="007A139A">
      <w:pPr>
        <w:pStyle w:val="ConsPlusTitle"/>
        <w:jc w:val="center"/>
      </w:pPr>
      <w:r>
        <w:t>Правительством Российской Федерации перечень медицинских</w:t>
      </w:r>
    </w:p>
    <w:p w:rsidR="007A139A" w:rsidRDefault="007A139A">
      <w:pPr>
        <w:pStyle w:val="ConsPlusTitle"/>
        <w:jc w:val="center"/>
      </w:pPr>
      <w:r>
        <w:t>изделий, имплантируемых в организм человека, лечебным</w:t>
      </w:r>
    </w:p>
    <w:p w:rsidR="007A139A" w:rsidRDefault="007A139A">
      <w:pPr>
        <w:pStyle w:val="ConsPlusTitle"/>
        <w:jc w:val="center"/>
      </w:pPr>
      <w:r>
        <w:t>питанием, в том числе специализированными продуктами</w:t>
      </w:r>
    </w:p>
    <w:p w:rsidR="007A139A" w:rsidRDefault="007A139A">
      <w:pPr>
        <w:pStyle w:val="ConsPlusTitle"/>
        <w:jc w:val="center"/>
      </w:pPr>
      <w:r>
        <w:t>лечебного питания, по назначению врача, а также</w:t>
      </w:r>
    </w:p>
    <w:p w:rsidR="007A139A" w:rsidRDefault="007A139A">
      <w:pPr>
        <w:pStyle w:val="ConsPlusTitle"/>
        <w:jc w:val="center"/>
      </w:pPr>
      <w:r>
        <w:t>донорской кровью и ее компонентами по медицинским</w:t>
      </w:r>
    </w:p>
    <w:p w:rsidR="007A139A" w:rsidRDefault="007A139A">
      <w:pPr>
        <w:pStyle w:val="ConsPlusTitle"/>
        <w:jc w:val="center"/>
      </w:pPr>
      <w:r>
        <w:t>показаниям в соответствии со стандартами медицинской</w:t>
      </w:r>
    </w:p>
    <w:p w:rsidR="007A139A" w:rsidRDefault="007A139A">
      <w:pPr>
        <w:pStyle w:val="ConsPlusTitle"/>
        <w:jc w:val="center"/>
      </w:pPr>
      <w:r>
        <w:t>помощи с учетом видов, условий и форм оказания</w:t>
      </w:r>
    </w:p>
    <w:p w:rsidR="007A139A" w:rsidRDefault="007A139A">
      <w:pPr>
        <w:pStyle w:val="ConsPlusTitle"/>
        <w:jc w:val="center"/>
      </w:pPr>
      <w:r>
        <w:t>медицинской помощи, за исключением лечебного</w:t>
      </w:r>
    </w:p>
    <w:p w:rsidR="007A139A" w:rsidRDefault="007A139A">
      <w:pPr>
        <w:pStyle w:val="ConsPlusTitle"/>
        <w:jc w:val="center"/>
      </w:pPr>
      <w:r>
        <w:t>питания, в том числе специализированных продуктов</w:t>
      </w:r>
    </w:p>
    <w:p w:rsidR="007A139A" w:rsidRDefault="007A139A">
      <w:pPr>
        <w:pStyle w:val="ConsPlusTitle"/>
        <w:jc w:val="center"/>
      </w:pPr>
      <w:r>
        <w:t>лечебного питания (по желанию пациента)</w:t>
      </w:r>
    </w:p>
    <w:p w:rsidR="007A139A" w:rsidRDefault="007A139A">
      <w:pPr>
        <w:pStyle w:val="ConsPlusNormal"/>
        <w:jc w:val="both"/>
      </w:pPr>
    </w:p>
    <w:p w:rsidR="007A139A" w:rsidRDefault="007A139A">
      <w:pPr>
        <w:pStyle w:val="ConsPlusNormal"/>
        <w:ind w:firstLine="540"/>
        <w:jc w:val="both"/>
      </w:pPr>
      <w:r>
        <w:t>55. При оказании медицинской помощи в условиях стационара осуществляется обеспечение граждан в соответствии с законодательством Российской Федерации и законодательством Кабардино-Балкарской Республики необходимыми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(за исключением медицинской помощи, оказываемой в рамках клинической апробации):</w:t>
      </w:r>
    </w:p>
    <w:p w:rsidR="007A139A" w:rsidRDefault="007A139A">
      <w:pPr>
        <w:pStyle w:val="ConsPlusNormal"/>
        <w:spacing w:before="220"/>
        <w:ind w:firstLine="540"/>
        <w:jc w:val="both"/>
      </w:pPr>
      <w: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7A139A" w:rsidRDefault="007A139A">
      <w:pPr>
        <w:pStyle w:val="ConsPlusNormal"/>
        <w:spacing w:before="220"/>
        <w:ind w:firstLine="540"/>
        <w:jc w:val="both"/>
      </w:pPr>
      <w:r>
        <w:lastRenderedPageBreak/>
        <w:t>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7A139A" w:rsidRDefault="007A139A">
      <w:pPr>
        <w:pStyle w:val="ConsPlusNormal"/>
        <w:spacing w:before="220"/>
        <w:ind w:firstLine="540"/>
        <w:jc w:val="both"/>
      </w:pPr>
      <w:r>
        <w:t>на основе клинических рекомендаций;</w:t>
      </w:r>
    </w:p>
    <w:p w:rsidR="007A139A" w:rsidRDefault="007A139A">
      <w:pPr>
        <w:pStyle w:val="ConsPlusNormal"/>
        <w:spacing w:before="220"/>
        <w:ind w:firstLine="540"/>
        <w:jc w:val="both"/>
      </w:pPr>
      <w:r>
        <w:t>с учетом стандартов медицинской помощи, утверждаемых уполномоченным федеральным органом исполнительной власти.</w:t>
      </w:r>
    </w:p>
    <w:p w:rsidR="007A139A" w:rsidRDefault="007A139A">
      <w:pPr>
        <w:pStyle w:val="ConsPlusNormal"/>
        <w:spacing w:before="220"/>
        <w:ind w:firstLine="540"/>
        <w:jc w:val="both"/>
      </w:pPr>
      <w:r>
        <w:t>56. При наличии медицинских показаний назначение и применение лекарственных препаратов, медицинских изделий и специализированных продуктов лечебного питания, не входящих в стандарты медицинской помощи, в утвержденные перечни лекарственных препаратов, медицинских изделий и специализированных продуктов лечебного питания, а также под конкретными торговыми наименованиями осуществляется по решению врачебной комиссии медицинской организации, оформленному в соответствии с требованиями действующего законодательства.</w:t>
      </w:r>
    </w:p>
    <w:p w:rsidR="007A139A" w:rsidRDefault="007A139A">
      <w:pPr>
        <w:pStyle w:val="ConsPlusNormal"/>
        <w:spacing w:before="220"/>
        <w:ind w:firstLine="540"/>
        <w:jc w:val="both"/>
      </w:pPr>
      <w:r>
        <w:t>57.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Программы не подлежат оплате за счет личных средств граждан:</w:t>
      </w:r>
    </w:p>
    <w:p w:rsidR="007A139A" w:rsidRDefault="007A139A">
      <w:pPr>
        <w:pStyle w:val="ConsPlusNormal"/>
        <w:spacing w:before="220"/>
        <w:ind w:firstLine="540"/>
        <w:jc w:val="both"/>
      </w:pPr>
      <w:r>
        <w:t>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7A139A" w:rsidRDefault="007A139A">
      <w:pPr>
        <w:pStyle w:val="ConsPlusNormal"/>
        <w:spacing w:before="220"/>
        <w:ind w:firstLine="540"/>
        <w:jc w:val="both"/>
      </w:pPr>
      <w: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или по жизненным показаниям, оформленной в соответствии с требованиями действующего законодательства.</w:t>
      </w:r>
    </w:p>
    <w:p w:rsidR="007A139A" w:rsidRDefault="007A139A">
      <w:pPr>
        <w:pStyle w:val="ConsPlusNormal"/>
        <w:spacing w:before="220"/>
        <w:ind w:firstLine="540"/>
        <w:jc w:val="both"/>
      </w:pPr>
      <w:r>
        <w:t>58. 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w:t>
      </w:r>
    </w:p>
    <w:p w:rsidR="007A139A" w:rsidRDefault="007A139A">
      <w:pPr>
        <w:pStyle w:val="ConsPlusNormal"/>
        <w:spacing w:before="220"/>
        <w:ind w:firstLine="540"/>
        <w:jc w:val="both"/>
      </w:pPr>
      <w:r>
        <w:t>59. Вид и объем трансфузионной терапии определяются лечащим врачом. Переливание компонентов донорской крови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7A139A" w:rsidRDefault="007A139A">
      <w:pPr>
        <w:pStyle w:val="ConsPlusNormal"/>
        <w:spacing w:before="220"/>
        <w:ind w:firstLine="540"/>
        <w:jc w:val="both"/>
      </w:pPr>
      <w:r>
        <w:t xml:space="preserve">60. Обеспечение пациентов донорской кровью и ее компонентами осуществляется в соответствии с приказами Министерства здравоохранения Российской Федерации от 25 ноября 2002 г. </w:t>
      </w:r>
      <w:hyperlink r:id="rId30" w:history="1">
        <w:r>
          <w:rPr>
            <w:color w:val="0000FF"/>
          </w:rPr>
          <w:t>N 363</w:t>
        </w:r>
      </w:hyperlink>
      <w:r>
        <w:t xml:space="preserve"> "Об утверждении Инструкции по применению компонентов крови", от 2 апреля 2013 г. </w:t>
      </w:r>
      <w:hyperlink r:id="rId31" w:history="1">
        <w:r>
          <w:rPr>
            <w:color w:val="0000FF"/>
          </w:rPr>
          <w:t>N 183н</w:t>
        </w:r>
      </w:hyperlink>
      <w:r>
        <w:t xml:space="preserve"> "Об утверждении Правил клинического использования донорской крови и (или) ее компонентов".</w:t>
      </w:r>
    </w:p>
    <w:p w:rsidR="007A139A" w:rsidRDefault="007A139A">
      <w:pPr>
        <w:pStyle w:val="ConsPlusNormal"/>
        <w:spacing w:before="220"/>
        <w:ind w:firstLine="540"/>
        <w:jc w:val="both"/>
      </w:pPr>
      <w:r>
        <w:t xml:space="preserve">61. Обеспечение лекарственными препаратами граждан, включенных в региональный сегмент Федерального регистра, страдающих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w:t>
      </w:r>
      <w:r>
        <w:lastRenderedPageBreak/>
        <w:t>трансплантации органов и (или) тканей осуществляется при оказании медицинской помощи в амбулаторных условиях (</w:t>
      </w:r>
      <w:hyperlink w:anchor="P5484" w:history="1">
        <w:r>
          <w:rPr>
            <w:color w:val="0000FF"/>
          </w:rPr>
          <w:t>приложение N 6</w:t>
        </w:r>
      </w:hyperlink>
      <w:r>
        <w:t xml:space="preserve"> к Программе).</w:t>
      </w:r>
    </w:p>
    <w:p w:rsidR="007A139A" w:rsidRDefault="007A139A">
      <w:pPr>
        <w:pStyle w:val="ConsPlusNormal"/>
        <w:spacing w:before="220"/>
        <w:ind w:firstLine="540"/>
        <w:jc w:val="both"/>
      </w:pPr>
      <w:r>
        <w:t xml:space="preserve">62. Обеспечение отдельных категорий граждан, сохранивших на текущий год за собой право на набор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при оказании медицинской помощи в амбулаторно-поликлинических условиях, осуществляется согласно перечню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утвержденному распоряжениями Правительства Российской Федерации от 12 октября 2019 г. </w:t>
      </w:r>
      <w:hyperlink r:id="rId32" w:history="1">
        <w:r>
          <w:rPr>
            <w:color w:val="0000FF"/>
          </w:rPr>
          <w:t>N 2406-р</w:t>
        </w:r>
      </w:hyperlink>
      <w:r>
        <w:t xml:space="preserve">, от 12 октября 2020 г. </w:t>
      </w:r>
      <w:hyperlink r:id="rId33" w:history="1">
        <w:r>
          <w:rPr>
            <w:color w:val="0000FF"/>
          </w:rPr>
          <w:t>N 2626-р</w:t>
        </w:r>
      </w:hyperlink>
      <w:r>
        <w:t xml:space="preserve">, а также </w:t>
      </w:r>
      <w:hyperlink r:id="rId34" w:history="1">
        <w:r>
          <w:rPr>
            <w:color w:val="0000FF"/>
          </w:rPr>
          <w:t>перечню</w:t>
        </w:r>
      </w:hyperlink>
      <w:r>
        <w:t xml:space="preserve"> специализированных продуктов лечебного питания для детей-инвалидов, утвержденному распоряжением Правительства Российской Федерации от 11 декабря 2019 г. N 2984-р.</w:t>
      </w:r>
    </w:p>
    <w:p w:rsidR="007A139A" w:rsidRDefault="007A139A">
      <w:pPr>
        <w:pStyle w:val="ConsPlusNormal"/>
        <w:spacing w:before="220"/>
        <w:ind w:firstLine="540"/>
        <w:jc w:val="both"/>
      </w:pPr>
      <w:r>
        <w:t xml:space="preserve">63. Обеспечение отдельных категорий граждан, имеющих право на предоставление мер социальной поддержки в соответствии с перечнями групп населения и категорий заболеваний, при амбулаторном лечении которых лекарственные препараты, медицинские изделия и специализированные продукты лечебного питания отпускаются по рецептам врачей (фельдшеров) бесплатно или лекарственные препараты отпускаются по рецептам врачей (фельдшеров) с 50-процентной скидкой, утвержденными </w:t>
      </w:r>
      <w:hyperlink r:id="rId35"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36" w:history="1">
        <w:r>
          <w:rPr>
            <w:color w:val="0000FF"/>
          </w:rPr>
          <w:t>законом</w:t>
        </w:r>
      </w:hyperlink>
      <w:r>
        <w:t xml:space="preserve"> от 12 апреля 2010 г. N 61-ФЗ "Об обращении лекарственных средств", согласно </w:t>
      </w:r>
      <w:hyperlink w:anchor="P2605" w:history="1">
        <w:r>
          <w:rPr>
            <w:color w:val="0000FF"/>
          </w:rPr>
          <w:t>приложению N 4</w:t>
        </w:r>
      </w:hyperlink>
      <w:r>
        <w:t xml:space="preserve"> к настоящей Программе.</w:t>
      </w:r>
    </w:p>
    <w:p w:rsidR="007A139A" w:rsidRDefault="007A139A">
      <w:pPr>
        <w:pStyle w:val="ConsPlusNormal"/>
        <w:spacing w:before="220"/>
        <w:ind w:firstLine="540"/>
        <w:jc w:val="both"/>
      </w:pPr>
      <w:r>
        <w:t xml:space="preserve">64. Обеспечение 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w:t>
      </w:r>
      <w:hyperlink r:id="rId3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 постановлением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7A139A" w:rsidRDefault="007A139A">
      <w:pPr>
        <w:pStyle w:val="ConsPlusNormal"/>
        <w:spacing w:before="220"/>
        <w:ind w:firstLine="540"/>
        <w:jc w:val="both"/>
      </w:pPr>
      <w:r>
        <w:t xml:space="preserve">65. Отпуск лекарственных препаратов, медицинских изделий и специализированных продуктов лечебного питания по рецептам врачей (фельшеров) бесплатно или лекарственных препаратов по рецептам врачей (фельшеров) с 50-процентной скидкой осуществляется в аптечных организациях (аптечных пунктах), участвующих в программах льготного обеспечения отдельных категорий населения Кабардино-Балкарской Республики лекарственными препаратами, медицинскими изделиями и специализированными продуктами лечебного питания, определенных </w:t>
      </w:r>
      <w:hyperlink r:id="rId38" w:history="1">
        <w:r>
          <w:rPr>
            <w:color w:val="0000FF"/>
          </w:rPr>
          <w:t>приказом</w:t>
        </w:r>
      </w:hyperlink>
      <w:r>
        <w:t xml:space="preserve"> Министерства здравоохранения Кабардино-Балкарской Республики от 5 марта 2018 г. N 61-П "Об утверждении перечня аптечных организаций (аптечных пунктов), участвующих в программах льготного обеспечения отдельных категорий населения Кабардино-Балкарской Республики лекарственными препаратами, медицинскими изделиями и специализированными продуктами лечебного питания".</w:t>
      </w:r>
    </w:p>
    <w:p w:rsidR="007A139A" w:rsidRDefault="007A139A">
      <w:pPr>
        <w:pStyle w:val="ConsPlusNormal"/>
        <w:spacing w:before="220"/>
        <w:ind w:firstLine="540"/>
        <w:jc w:val="both"/>
      </w:pPr>
      <w:r>
        <w:t xml:space="preserve">66. Порядок взаимодействия участников программ обеспечения льготных категорий граждан в Кабардино-Балкарской Республике лекарственными препаратами, медицинскими изделиями и специализированными продуктами лечебного питания определяется </w:t>
      </w:r>
      <w:hyperlink r:id="rId39" w:history="1">
        <w:r>
          <w:rPr>
            <w:color w:val="0000FF"/>
          </w:rPr>
          <w:t>приказом</w:t>
        </w:r>
      </w:hyperlink>
      <w:r>
        <w:t xml:space="preserve"> Министерства здравоохранения Кабардино-Балкарской Республики от 23 марта 2018 г. N 71-П "Об утверждении Порядка взаимодействия участников программ обеспечения льготных категорий граждан в </w:t>
      </w:r>
      <w:r>
        <w:lastRenderedPageBreak/>
        <w:t>Кабардино-Балкарской Республике лекарственными препаратами, медицинскими изделиями и специализированными продуктами лечебного питания".</w:t>
      </w:r>
    </w:p>
    <w:p w:rsidR="007A139A" w:rsidRDefault="007A139A">
      <w:pPr>
        <w:pStyle w:val="ConsPlusNormal"/>
        <w:jc w:val="both"/>
      </w:pPr>
    </w:p>
    <w:p w:rsidR="007A139A" w:rsidRDefault="007A139A">
      <w:pPr>
        <w:pStyle w:val="ConsPlusTitle"/>
        <w:jc w:val="center"/>
        <w:outlineLvl w:val="2"/>
      </w:pPr>
      <w:r>
        <w:t>5. Порядок обеспечения граждан в рамках оказания</w:t>
      </w:r>
    </w:p>
    <w:p w:rsidR="007A139A" w:rsidRDefault="007A139A">
      <w:pPr>
        <w:pStyle w:val="ConsPlusTitle"/>
        <w:jc w:val="center"/>
      </w:pPr>
      <w:r>
        <w:t>паллиативной медицинской помощи для использования на дому</w:t>
      </w:r>
    </w:p>
    <w:p w:rsidR="007A139A" w:rsidRDefault="007A139A">
      <w:pPr>
        <w:pStyle w:val="ConsPlusTitle"/>
        <w:jc w:val="center"/>
      </w:pPr>
      <w:r>
        <w:t>медицинскими изделиями, предназначенными для поддержания</w:t>
      </w:r>
    </w:p>
    <w:p w:rsidR="007A139A" w:rsidRDefault="007A139A">
      <w:pPr>
        <w:pStyle w:val="ConsPlusTitle"/>
        <w:jc w:val="center"/>
      </w:pPr>
      <w:r>
        <w:t>функций органов и систем организма человека, а также</w:t>
      </w:r>
    </w:p>
    <w:p w:rsidR="007A139A" w:rsidRDefault="007A139A">
      <w:pPr>
        <w:pStyle w:val="ConsPlusTitle"/>
        <w:jc w:val="center"/>
      </w:pPr>
      <w:r>
        <w:t>наркотическими лекарственными препаратами и психотропными</w:t>
      </w:r>
    </w:p>
    <w:p w:rsidR="007A139A" w:rsidRDefault="007A139A">
      <w:pPr>
        <w:pStyle w:val="ConsPlusTitle"/>
        <w:jc w:val="center"/>
      </w:pPr>
      <w:r>
        <w:t>лекарственными препаратами при посещениях на дому</w:t>
      </w:r>
    </w:p>
    <w:p w:rsidR="007A139A" w:rsidRDefault="007A139A">
      <w:pPr>
        <w:pStyle w:val="ConsPlusNormal"/>
        <w:jc w:val="both"/>
      </w:pPr>
    </w:p>
    <w:p w:rsidR="007A139A" w:rsidRDefault="007A139A">
      <w:pPr>
        <w:pStyle w:val="ConsPlusNormal"/>
        <w:ind w:firstLine="540"/>
        <w:jc w:val="both"/>
      </w:pPr>
      <w:r>
        <w:t xml:space="preserve">67. </w:t>
      </w:r>
      <w:hyperlink r:id="rId40" w:history="1">
        <w:r>
          <w:rPr>
            <w:color w:val="0000FF"/>
          </w:rPr>
          <w:t>Приказом</w:t>
        </w:r>
      </w:hyperlink>
      <w:r>
        <w:t xml:space="preserve"> Министерства здравоохранения Кабардино-Балкарской Республики от 8 февраля 2019 г. N 41-П "Об организации оказания паллиативной медицинской помощи взрослому и детскому населению в Кабардино-Балкарской Республике" утвержден Порядок обеспечения лиц, нуждающихся в паллиативной медицинской помощи на дому, медицинскими изделиями для искусственной вентиляции легких, а также перечень медицинских изделий для обеспечения пациентов, получающих паллиативную медицинскую помощь на дому.</w:t>
      </w:r>
    </w:p>
    <w:p w:rsidR="007A139A" w:rsidRDefault="007A139A">
      <w:pPr>
        <w:pStyle w:val="ConsPlusNormal"/>
        <w:spacing w:before="220"/>
        <w:ind w:firstLine="540"/>
        <w:jc w:val="both"/>
      </w:pPr>
      <w:r>
        <w:t xml:space="preserve">Порядок обеспечения граждан в рамках оказания паллиативной медицинской помощи для использования на дому наркотическими лекарственными препаратами и психотропными лекарственными препаратами при посещении на дому утвержден </w:t>
      </w:r>
      <w:hyperlink r:id="rId41" w:history="1">
        <w:r>
          <w:rPr>
            <w:color w:val="0000FF"/>
          </w:rPr>
          <w:t>приказом</w:t>
        </w:r>
      </w:hyperlink>
      <w:r>
        <w:t xml:space="preserve"> Министерства здравоохранения Кабардино-Балкарской Республики от 15 апреля 2016 г. N 83-П "О Порядке приобретения, перевозки, хранения, учета, отпуска, использования, уничтожения, назначения и выписывания наркотических средств, психотропных веществ, внесенных в список II, и психотропных веществ, внесенных в список III, в организациях Кабардино-Балкарской Республики, осуществляющих деятельность, связанную с оборотом наркотических средств и психотропных веществ" (вместе с Инструкцией "О Порядке приобретения, перевозки, хранения, учета, отпуска, использования, уничтожения, назначения и выписывания наркотических средств, психотропных веществ, внесенных в список II перечня, психотропных веществ, внесенных в список III перечня, в организациях Кабардино-Балкарской Республики, осуществляющих деятельность, связанную с оборотом наркотических средств и психотропных веществ"), который в том числе регламентирует назначение обезболивающих препаратов с применением наркотических психотропных веществ в амбулаторных условиях в плановом порядке на дому по месту нахождения (фактического проживания) пациента.</w:t>
      </w:r>
    </w:p>
    <w:p w:rsidR="007A139A" w:rsidRDefault="007A139A">
      <w:pPr>
        <w:pStyle w:val="ConsPlusNormal"/>
        <w:jc w:val="both"/>
      </w:pPr>
    </w:p>
    <w:p w:rsidR="007A139A" w:rsidRDefault="007A139A">
      <w:pPr>
        <w:pStyle w:val="ConsPlusTitle"/>
        <w:jc w:val="center"/>
        <w:outlineLvl w:val="2"/>
      </w:pPr>
      <w:r>
        <w:t>6. Перечень мероприятий по профилактике заболеваний</w:t>
      </w:r>
    </w:p>
    <w:p w:rsidR="007A139A" w:rsidRDefault="007A139A">
      <w:pPr>
        <w:pStyle w:val="ConsPlusTitle"/>
        <w:jc w:val="center"/>
      </w:pPr>
      <w:r>
        <w:t>и формированию здорового образа жизни, осуществляемых</w:t>
      </w:r>
    </w:p>
    <w:p w:rsidR="007A139A" w:rsidRDefault="007A139A">
      <w:pPr>
        <w:pStyle w:val="ConsPlusTitle"/>
        <w:jc w:val="center"/>
      </w:pPr>
      <w:r>
        <w:t>в рамках территориальной программы обязательного</w:t>
      </w:r>
    </w:p>
    <w:p w:rsidR="007A139A" w:rsidRDefault="007A139A">
      <w:pPr>
        <w:pStyle w:val="ConsPlusTitle"/>
        <w:jc w:val="center"/>
      </w:pPr>
      <w:r>
        <w:t>медицинского страхования</w:t>
      </w:r>
    </w:p>
    <w:p w:rsidR="007A139A" w:rsidRDefault="007A139A">
      <w:pPr>
        <w:pStyle w:val="ConsPlusNormal"/>
        <w:jc w:val="both"/>
      </w:pPr>
    </w:p>
    <w:p w:rsidR="007A139A" w:rsidRDefault="007A139A">
      <w:pPr>
        <w:pStyle w:val="ConsPlusNormal"/>
        <w:ind w:firstLine="540"/>
        <w:jc w:val="both"/>
      </w:pPr>
      <w:r>
        <w:t xml:space="preserve">68. Основные задачи по профилактике неинфекционных заболеваний и формированию здорового образа жизни у населения Кабардино-Балкарской Республики решаются в рамках государственной </w:t>
      </w:r>
      <w:hyperlink r:id="rId42" w:history="1">
        <w:r>
          <w:rPr>
            <w:color w:val="0000FF"/>
          </w:rPr>
          <w:t>программы</w:t>
        </w:r>
      </w:hyperlink>
      <w:r>
        <w:t xml:space="preserve"> Кабардино-Балкарской Республики "Развитие здравоохранения в Кабардино-Балкарской Республике", утвержденной постановлением Правительства Кабардино-Балкарской Республики от 30 апреля 2013 г. N 136-ПП.</w:t>
      </w:r>
    </w:p>
    <w:p w:rsidR="007A139A" w:rsidRDefault="007A139A">
      <w:pPr>
        <w:pStyle w:val="ConsPlusNormal"/>
        <w:spacing w:before="220"/>
        <w:ind w:firstLine="540"/>
        <w:jc w:val="both"/>
      </w:pPr>
      <w:r>
        <w:t>В целях формирования единой профилактической среды проводятся мероприятия по повышению информированности населения по вопросам профилактики и ранней диагностики хронических неинфекционных заболеваний, а также лектории в организованных коллективах по вопросам профилактики хронических неинфекционных заболеваний, обучение граждан навыкам оказания первой помощи.</w:t>
      </w:r>
    </w:p>
    <w:p w:rsidR="007A139A" w:rsidRDefault="007A139A">
      <w:pPr>
        <w:pStyle w:val="ConsPlusNormal"/>
        <w:spacing w:before="220"/>
        <w:ind w:firstLine="540"/>
        <w:jc w:val="both"/>
      </w:pPr>
      <w:r>
        <w:t>Мероприятия по своевременному выявлению, коррекции факторов риска развития хронических неинфекционных заболеваний у населения Кабардино-Балкарской Республики проводятся:</w:t>
      </w:r>
    </w:p>
    <w:p w:rsidR="007A139A" w:rsidRDefault="007A139A">
      <w:pPr>
        <w:pStyle w:val="ConsPlusNormal"/>
        <w:spacing w:before="220"/>
        <w:ind w:firstLine="540"/>
        <w:jc w:val="both"/>
      </w:pPr>
      <w:r>
        <w:lastRenderedPageBreak/>
        <w:t>в рамках текущей деятельности центров здоровья, в том числе при проведении выездных акций центров здоровья в организованных коллективах;</w:t>
      </w:r>
    </w:p>
    <w:p w:rsidR="007A139A" w:rsidRDefault="007A139A">
      <w:pPr>
        <w:pStyle w:val="ConsPlusNormal"/>
        <w:spacing w:before="220"/>
        <w:ind w:firstLine="540"/>
        <w:jc w:val="both"/>
      </w:pPr>
      <w:r>
        <w:t>в рамках планового обследования населения в медицинских организациях при проведении диспансеризации детей всех возрастов, определенных групп взрослого населения, диспансеризации студентов.</w:t>
      </w:r>
    </w:p>
    <w:p w:rsidR="007A139A" w:rsidRDefault="007A139A">
      <w:pPr>
        <w:pStyle w:val="ConsPlusNormal"/>
        <w:spacing w:before="220"/>
        <w:ind w:firstLine="540"/>
        <w:jc w:val="both"/>
      </w:pPr>
      <w: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 граждан, впервые обратившихся в отчетном году для проведения комплексного обследования, и граждан, обратившихся для динамического наблюдения по рекомендации врача центра здоровья.</w:t>
      </w:r>
    </w:p>
    <w:p w:rsidR="007A139A" w:rsidRDefault="007A139A">
      <w:pPr>
        <w:pStyle w:val="ConsPlusNormal"/>
        <w:spacing w:before="220"/>
        <w:ind w:firstLine="540"/>
        <w:jc w:val="both"/>
      </w:pPr>
      <w:r>
        <w:t>Проводятся мероприятия, направленные на ограничение употребления табака и алкоголя, оптимизацию питания населения, повышение уровня физической активности населения, снижение распространенности ожирения и избыточной массы тела, в рамках школы здоровья - для пациентов с сахарным диабетом, бронхиальной астмой, артериальной гипертонией, больных инсультами, инфарктом миокарда, гастроэнтерологическими, аллергическими заболеваниями, для медицинских работников - по вопросам профилактики и ранней диагностики хронических неинфекционных заболеваний, а также научно-практические конференции, учебные семинары для врачей медицинских организаций, бригад скорой медицинской помощи, учебные семинары для медицинских сестер, фельдшеров бригад скорой медицинской помощи, которые способствуют формированию единой профилактической среды, позволяющей снизить риск возникновения тяжелых форм заболеваний, уровень инвалидизации и смертности населения.</w:t>
      </w:r>
    </w:p>
    <w:p w:rsidR="007A139A" w:rsidRDefault="007A139A">
      <w:pPr>
        <w:pStyle w:val="ConsPlusNormal"/>
        <w:jc w:val="both"/>
      </w:pPr>
    </w:p>
    <w:p w:rsidR="007A139A" w:rsidRDefault="007A139A">
      <w:pPr>
        <w:pStyle w:val="ConsPlusTitle"/>
        <w:jc w:val="center"/>
        <w:outlineLvl w:val="2"/>
      </w:pPr>
      <w:r>
        <w:t>7. Условия пребывания в медицинских организациях</w:t>
      </w:r>
    </w:p>
    <w:p w:rsidR="007A139A" w:rsidRDefault="007A139A">
      <w:pPr>
        <w:pStyle w:val="ConsPlusTitle"/>
        <w:jc w:val="center"/>
      </w:pPr>
      <w:r>
        <w:t>при оказании медицинской помощи в стационарных условиях,</w:t>
      </w:r>
    </w:p>
    <w:p w:rsidR="007A139A" w:rsidRDefault="007A139A">
      <w:pPr>
        <w:pStyle w:val="ConsPlusTitle"/>
        <w:jc w:val="center"/>
      </w:pPr>
      <w:r>
        <w:t>включая предоставление спального места и питания,</w:t>
      </w:r>
    </w:p>
    <w:p w:rsidR="007A139A" w:rsidRDefault="007A139A">
      <w:pPr>
        <w:pStyle w:val="ConsPlusTitle"/>
        <w:jc w:val="center"/>
      </w:pPr>
      <w:r>
        <w:t>при совместном нахождении одного из родителей, иного члена</w:t>
      </w:r>
    </w:p>
    <w:p w:rsidR="007A139A" w:rsidRDefault="007A139A">
      <w:pPr>
        <w:pStyle w:val="ConsPlusTitle"/>
        <w:jc w:val="center"/>
      </w:pPr>
      <w:r>
        <w:t>семьи или иного законного представителя в медицинской</w:t>
      </w:r>
    </w:p>
    <w:p w:rsidR="007A139A" w:rsidRDefault="007A139A">
      <w:pPr>
        <w:pStyle w:val="ConsPlusTitle"/>
        <w:jc w:val="center"/>
      </w:pPr>
      <w:r>
        <w:t>организации в стационарных условиях с ребенком до достижения</w:t>
      </w:r>
    </w:p>
    <w:p w:rsidR="007A139A" w:rsidRDefault="007A139A">
      <w:pPr>
        <w:pStyle w:val="ConsPlusTitle"/>
        <w:jc w:val="center"/>
      </w:pPr>
      <w:r>
        <w:t>им возраста четырех лет, а с ребенком старше указанного</w:t>
      </w:r>
    </w:p>
    <w:p w:rsidR="007A139A" w:rsidRDefault="007A139A">
      <w:pPr>
        <w:pStyle w:val="ConsPlusTitle"/>
        <w:jc w:val="center"/>
      </w:pPr>
      <w:r>
        <w:t>возраста - при наличии медицинских показаний</w:t>
      </w:r>
    </w:p>
    <w:p w:rsidR="007A139A" w:rsidRDefault="007A139A">
      <w:pPr>
        <w:pStyle w:val="ConsPlusNormal"/>
        <w:jc w:val="both"/>
      </w:pPr>
    </w:p>
    <w:p w:rsidR="007A139A" w:rsidRDefault="007A139A">
      <w:pPr>
        <w:pStyle w:val="ConsPlusNormal"/>
        <w:ind w:firstLine="540"/>
        <w:jc w:val="both"/>
      </w:pPr>
      <w:r>
        <w:t>69. При оказании ребенку медицинской помощи в стационарных условиях до достижения им возраста 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а с ребенком старше указанного возраста - при наличии медицинских показаний.</w:t>
      </w:r>
    </w:p>
    <w:p w:rsidR="007A139A" w:rsidRDefault="007A139A">
      <w:pPr>
        <w:pStyle w:val="ConsPlusNormal"/>
        <w:spacing w:before="220"/>
        <w:ind w:firstLine="540"/>
        <w:jc w:val="both"/>
      </w:pPr>
      <w:r>
        <w:t>Стоимость оказанной ребенку медицинской помощи включает расходы на создание условий пребывания, включая предоставление спального места и питания родителю, и финансируется за счет средств обязательного медицинского страхования по видам медицинской помощи и заболеваниям (состояниям), включенным в Программу.</w:t>
      </w:r>
    </w:p>
    <w:p w:rsidR="007A139A" w:rsidRDefault="007A139A">
      <w:pPr>
        <w:pStyle w:val="ConsPlusNormal"/>
        <w:spacing w:before="220"/>
        <w:ind w:firstLine="540"/>
        <w:jc w:val="both"/>
      </w:pPr>
      <w:r>
        <w:t>Питание больного, а также при совместном нахождении с ним одного из родителей, иного члена семьи или иного законного представителя в стационаре осуществляется в соответствии с нормами, утвержденными Министерством здравоохранения Российской Федерации.</w:t>
      </w:r>
    </w:p>
    <w:p w:rsidR="007A139A" w:rsidRDefault="007A139A">
      <w:pPr>
        <w:pStyle w:val="ConsPlusNormal"/>
        <w:spacing w:before="220"/>
        <w:ind w:firstLine="540"/>
        <w:jc w:val="both"/>
      </w:pPr>
      <w:r>
        <w:t>Решение о наличии показаний к совместному нахождению законного представителя с ребенком старше четырех лет в медицинской организации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 стационарного больного.</w:t>
      </w:r>
    </w:p>
    <w:p w:rsidR="007A139A" w:rsidRDefault="007A139A">
      <w:pPr>
        <w:pStyle w:val="ConsPlusNormal"/>
        <w:jc w:val="both"/>
      </w:pPr>
    </w:p>
    <w:p w:rsidR="007A139A" w:rsidRDefault="007A139A">
      <w:pPr>
        <w:pStyle w:val="ConsPlusTitle"/>
        <w:jc w:val="center"/>
        <w:outlineLvl w:val="2"/>
      </w:pPr>
      <w:r>
        <w:t>8. Условия размещения пациентов в маломестных палатах</w:t>
      </w:r>
    </w:p>
    <w:p w:rsidR="007A139A" w:rsidRDefault="007A139A">
      <w:pPr>
        <w:pStyle w:val="ConsPlusTitle"/>
        <w:jc w:val="center"/>
      </w:pPr>
      <w:r>
        <w:t>(боксах) по медицинским и (или) эпидемиологическим</w:t>
      </w:r>
    </w:p>
    <w:p w:rsidR="007A139A" w:rsidRDefault="007A139A">
      <w:pPr>
        <w:pStyle w:val="ConsPlusTitle"/>
        <w:jc w:val="center"/>
      </w:pPr>
      <w:r>
        <w:lastRenderedPageBreak/>
        <w:t>показаниям, установленным Министерством здравоохранения</w:t>
      </w:r>
    </w:p>
    <w:p w:rsidR="007A139A" w:rsidRDefault="007A139A">
      <w:pPr>
        <w:pStyle w:val="ConsPlusTitle"/>
        <w:jc w:val="center"/>
      </w:pPr>
      <w:r>
        <w:t>Российской Федерации</w:t>
      </w:r>
    </w:p>
    <w:p w:rsidR="007A139A" w:rsidRDefault="007A139A">
      <w:pPr>
        <w:pStyle w:val="ConsPlusNormal"/>
        <w:jc w:val="both"/>
      </w:pPr>
    </w:p>
    <w:p w:rsidR="007A139A" w:rsidRDefault="007A139A">
      <w:pPr>
        <w:pStyle w:val="ConsPlusNormal"/>
        <w:ind w:firstLine="540"/>
        <w:jc w:val="both"/>
      </w:pPr>
      <w:r>
        <w:t xml:space="preserve">70. Пациенты размещаются в маломестных палатах (боксах), рассчитанных не более чем на 2 места, при наличии медицинских и (или) эпидемиологических показаний, установленных </w:t>
      </w:r>
      <w:hyperlink r:id="rId43" w:history="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w:t>
      </w:r>
      <w:hyperlink r:id="rId44"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N 58.</w:t>
      </w:r>
    </w:p>
    <w:p w:rsidR="007A139A" w:rsidRDefault="007A139A">
      <w:pPr>
        <w:pStyle w:val="ConsPlusNormal"/>
        <w:spacing w:before="220"/>
        <w:ind w:firstLine="540"/>
        <w:jc w:val="both"/>
      </w:pPr>
      <w:r>
        <w:t>71. При оказании медицинской помощи в рамках Программы не подлежит оплате за счет личных средств граждан размещение в маломестных палатах (боксах) пациентов по таким медицинским и (или) эпидемиологическим показаниям, как:</w:t>
      </w:r>
    </w:p>
    <w:p w:rsidR="007A139A" w:rsidRDefault="007A139A">
      <w:pPr>
        <w:pStyle w:val="ConsPlusNormal"/>
        <w:spacing w:before="220"/>
        <w:ind w:firstLine="540"/>
        <w:jc w:val="both"/>
      </w:pPr>
      <w:r>
        <w:t>болезнь, вызванная вирусом иммунодефицита человека (ВИЧ);</w:t>
      </w:r>
    </w:p>
    <w:p w:rsidR="007A139A" w:rsidRDefault="007A139A">
      <w:pPr>
        <w:pStyle w:val="ConsPlusNormal"/>
        <w:spacing w:before="220"/>
        <w:ind w:firstLine="540"/>
        <w:jc w:val="both"/>
      </w:pPr>
      <w:r>
        <w:t>кистозный фиброз (муковисцидоз);</w:t>
      </w:r>
    </w:p>
    <w:p w:rsidR="007A139A" w:rsidRDefault="007A139A">
      <w:pPr>
        <w:pStyle w:val="ConsPlusNormal"/>
        <w:spacing w:before="220"/>
        <w:ind w:firstLine="540"/>
        <w:jc w:val="both"/>
      </w:pPr>
      <w:r>
        <w:t>злокачественные новообразования лимфоидной, кроветворной и родственных тканей;</w:t>
      </w:r>
    </w:p>
    <w:p w:rsidR="007A139A" w:rsidRDefault="007A139A">
      <w:pPr>
        <w:pStyle w:val="ConsPlusNormal"/>
        <w:spacing w:before="220"/>
        <w:ind w:firstLine="540"/>
        <w:jc w:val="both"/>
      </w:pPr>
      <w:r>
        <w:t>термические и химические ожоги;</w:t>
      </w:r>
    </w:p>
    <w:p w:rsidR="007A139A" w:rsidRDefault="007A139A">
      <w:pPr>
        <w:pStyle w:val="ConsPlusNormal"/>
        <w:spacing w:before="220"/>
        <w:ind w:firstLine="540"/>
        <w:jc w:val="both"/>
      </w:pPr>
      <w:r>
        <w:t>заболевания, вызванные метициллин (оксациллин)-резистентным золотистым стафилококком или ванкомицинрезистентным энтерококком: пневмония, менингит, остеомиелит, острый и подострый инфекционный эндокардит, инфекционно-токсический шок, сепсис, энкопрез, энурез, заболевания, сопровождающиеся тошнотой и рвотой;</w:t>
      </w:r>
    </w:p>
    <w:p w:rsidR="007A139A" w:rsidRDefault="007A139A">
      <w:pPr>
        <w:pStyle w:val="ConsPlusNormal"/>
        <w:spacing w:before="220"/>
        <w:ind w:firstLine="540"/>
        <w:jc w:val="both"/>
      </w:pPr>
      <w:r>
        <w:t>некоторые инфекционные и паразитарные болезни.</w:t>
      </w:r>
    </w:p>
    <w:p w:rsidR="007A139A" w:rsidRDefault="007A139A">
      <w:pPr>
        <w:pStyle w:val="ConsPlusNormal"/>
        <w:jc w:val="both"/>
      </w:pPr>
    </w:p>
    <w:p w:rsidR="007A139A" w:rsidRDefault="007A139A">
      <w:pPr>
        <w:pStyle w:val="ConsPlusTitle"/>
        <w:jc w:val="center"/>
        <w:outlineLvl w:val="2"/>
      </w:pPr>
      <w:r>
        <w:t>9. Условия предоставления детям-сиротам и детям, оставшимся</w:t>
      </w:r>
    </w:p>
    <w:p w:rsidR="007A139A" w:rsidRDefault="007A139A">
      <w:pPr>
        <w:pStyle w:val="ConsPlusTitle"/>
        <w:jc w:val="center"/>
      </w:pPr>
      <w:r>
        <w:t>без попечения родителей, в случае выявления у них</w:t>
      </w:r>
    </w:p>
    <w:p w:rsidR="007A139A" w:rsidRDefault="007A139A">
      <w:pPr>
        <w:pStyle w:val="ConsPlusTitle"/>
        <w:jc w:val="center"/>
      </w:pPr>
      <w:r>
        <w:t>заболеваний медицинской помощи всех видов, включая</w:t>
      </w:r>
    </w:p>
    <w:p w:rsidR="007A139A" w:rsidRDefault="007A139A">
      <w:pPr>
        <w:pStyle w:val="ConsPlusTitle"/>
        <w:jc w:val="center"/>
      </w:pPr>
      <w:r>
        <w:t>специализированную, в том числе высокотехнологичную,</w:t>
      </w:r>
    </w:p>
    <w:p w:rsidR="007A139A" w:rsidRDefault="007A139A">
      <w:pPr>
        <w:pStyle w:val="ConsPlusTitle"/>
        <w:jc w:val="center"/>
      </w:pPr>
      <w:r>
        <w:t>медицинскую помощь, а также медицинскую реабилитацию</w:t>
      </w:r>
    </w:p>
    <w:p w:rsidR="007A139A" w:rsidRDefault="007A139A">
      <w:pPr>
        <w:pStyle w:val="ConsPlusNormal"/>
        <w:jc w:val="both"/>
      </w:pPr>
    </w:p>
    <w:p w:rsidR="007A139A" w:rsidRDefault="007A139A">
      <w:pPr>
        <w:pStyle w:val="ConsPlusNormal"/>
        <w:ind w:firstLine="540"/>
        <w:jc w:val="both"/>
      </w:pPr>
      <w:r>
        <w:t>72. В случае выявления заболеваний у детей-сирот и детей, оставшихся без попечения родителей, их госпитализация осуществляется в профильное педиатрическое отделение в первоочередном порядке. При наличии медицинских показаний по решению лечащего врача 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работника подведомственного учреждения для сопровождения ребенка на период оказания ему медицинской помощи в стационарных условиях.</w:t>
      </w:r>
    </w:p>
    <w:p w:rsidR="007A139A" w:rsidRDefault="007A139A">
      <w:pPr>
        <w:pStyle w:val="ConsPlusNormal"/>
        <w:spacing w:before="220"/>
        <w:ind w:firstLine="540"/>
        <w:jc w:val="both"/>
      </w:pPr>
      <w:r>
        <w:t>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("ребенок-сирота", "ребенок, оставшийся без попечения родителей") для первоочередного рассмотрения на отборочной комиссии федерального центра. 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rsidR="007A139A" w:rsidRDefault="007A139A">
      <w:pPr>
        <w:pStyle w:val="ConsPlusNormal"/>
        <w:spacing w:before="220"/>
        <w:ind w:firstLine="540"/>
        <w:jc w:val="both"/>
      </w:pPr>
      <w:r>
        <w:t xml:space="preserve">Реабилитационная помощь детям-сиротам и детям, оставшимся без попечения родителей, в возрасте от 0 до 7 лет осуществляется в детском реабилитационном отделении государственного </w:t>
      </w:r>
      <w:r>
        <w:lastRenderedPageBreak/>
        <w:t>казенного учреждения здравоохранения "Дом ребенка специализированный" Министерства здравоохранения Кабардино-Балкарской Республики, в котором имеется 35 круглосуточных коек и 25 коек дневного пребывания.</w:t>
      </w:r>
    </w:p>
    <w:p w:rsidR="007A139A" w:rsidRDefault="007A139A">
      <w:pPr>
        <w:pStyle w:val="ConsPlusNormal"/>
        <w:jc w:val="both"/>
      </w:pPr>
    </w:p>
    <w:p w:rsidR="007A139A" w:rsidRDefault="007A139A">
      <w:pPr>
        <w:pStyle w:val="ConsPlusTitle"/>
        <w:jc w:val="center"/>
        <w:outlineLvl w:val="2"/>
      </w:pPr>
      <w:r>
        <w:t>10. Порядок предоставления транспортных услуг</w:t>
      </w:r>
    </w:p>
    <w:p w:rsidR="007A139A" w:rsidRDefault="007A139A">
      <w:pPr>
        <w:pStyle w:val="ConsPlusTitle"/>
        <w:jc w:val="center"/>
      </w:pPr>
      <w:r>
        <w:t>при сопровождении медицинским работником пациента,</w:t>
      </w:r>
    </w:p>
    <w:p w:rsidR="007A139A" w:rsidRDefault="007A139A">
      <w:pPr>
        <w:pStyle w:val="ConsPlusTitle"/>
        <w:jc w:val="center"/>
      </w:pPr>
      <w:r>
        <w:t>находящегося на лечении в стационарных условиях, в целях</w:t>
      </w:r>
    </w:p>
    <w:p w:rsidR="007A139A" w:rsidRDefault="007A139A">
      <w:pPr>
        <w:pStyle w:val="ConsPlusTitle"/>
        <w:jc w:val="center"/>
      </w:pPr>
      <w:r>
        <w:t>выполнения порядков оказания медицинской помощи и стандартов</w:t>
      </w:r>
    </w:p>
    <w:p w:rsidR="007A139A" w:rsidRDefault="007A139A">
      <w:pPr>
        <w:pStyle w:val="ConsPlusTitle"/>
        <w:jc w:val="center"/>
      </w:pPr>
      <w:r>
        <w:t>медицинской помощи в случае необходимости проведения такому</w:t>
      </w:r>
    </w:p>
    <w:p w:rsidR="007A139A" w:rsidRDefault="007A139A">
      <w:pPr>
        <w:pStyle w:val="ConsPlusTitle"/>
        <w:jc w:val="center"/>
      </w:pPr>
      <w:r>
        <w:t>пациенту диагностических исследований - при отсутствии</w:t>
      </w:r>
    </w:p>
    <w:p w:rsidR="007A139A" w:rsidRDefault="007A139A">
      <w:pPr>
        <w:pStyle w:val="ConsPlusTitle"/>
        <w:jc w:val="center"/>
      </w:pPr>
      <w:r>
        <w:t>возможности их проведения медицинской организацией,</w:t>
      </w:r>
    </w:p>
    <w:p w:rsidR="007A139A" w:rsidRDefault="007A139A">
      <w:pPr>
        <w:pStyle w:val="ConsPlusTitle"/>
        <w:jc w:val="center"/>
      </w:pPr>
      <w:r>
        <w:t>оказывающей медицинскую помощь пациенту</w:t>
      </w:r>
    </w:p>
    <w:p w:rsidR="007A139A" w:rsidRDefault="007A139A">
      <w:pPr>
        <w:pStyle w:val="ConsPlusNormal"/>
        <w:jc w:val="both"/>
      </w:pPr>
    </w:p>
    <w:p w:rsidR="007A139A" w:rsidRDefault="007A139A">
      <w:pPr>
        <w:pStyle w:val="ConsPlusNormal"/>
        <w:ind w:firstLine="540"/>
        <w:jc w:val="both"/>
      </w:pPr>
      <w:r>
        <w:t>73. В целях соблюдения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в которой отсутствуют необходимые диагностические возможности.</w:t>
      </w:r>
    </w:p>
    <w:p w:rsidR="007A139A" w:rsidRDefault="007A139A">
      <w:pPr>
        <w:pStyle w:val="ConsPlusNormal"/>
        <w:spacing w:before="220"/>
        <w:ind w:firstLine="540"/>
        <w:jc w:val="both"/>
      </w:pPr>
      <w:r>
        <w:t>74. В случае отсутствия возможности проведения требующихся специальных методов диагностики и лечения в медицинской организации, куда был госпитализирован пациент, после стабилизации его состояния он в максимально короткий срок переводится в ту медицинскую организацию, где необходимые медицинские услуги могут быть оказаны в полном объеме. Госпитализация больного, перевод из одной медицинской организации в другую в пределах Кабардино-Балкарской Республики осуществляются в соответствии с порядками оказания медицинской помощи по соответствующему профилю санитарным транспортом медицинской организации, где на стационарном лечении находился пациент. При отсутствии в медицинской организации санитарного транспорта для транспортировки пациента в другое медицинское учреждение транспортировка осуществляется автотранспортом скорой медицинской помощи в зависимости от тяжести состояния больного (автомашины классов А, В, С), либо автотранспортом отделения санитарной авиации государственного бюджетного учреждения здравоохранения "Кабардино-Балкарский центр медицины катастроф и станции скорой медицинской помощи".</w:t>
      </w:r>
    </w:p>
    <w:p w:rsidR="007A139A" w:rsidRDefault="007A139A">
      <w:pPr>
        <w:pStyle w:val="ConsPlusNormal"/>
        <w:spacing w:before="220"/>
        <w:ind w:firstLine="540"/>
        <w:jc w:val="both"/>
      </w:pPr>
      <w:r>
        <w:t>75. При оказании медицинской помощи в рамках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пределах Кабардино-Балкарской Республики.</w:t>
      </w:r>
    </w:p>
    <w:p w:rsidR="007A139A" w:rsidRDefault="007A139A">
      <w:pPr>
        <w:pStyle w:val="ConsPlusNormal"/>
        <w:jc w:val="both"/>
      </w:pPr>
    </w:p>
    <w:p w:rsidR="007A139A" w:rsidRDefault="007A139A">
      <w:pPr>
        <w:pStyle w:val="ConsPlusTitle"/>
        <w:jc w:val="center"/>
        <w:outlineLvl w:val="2"/>
      </w:pPr>
      <w:r>
        <w:t>11. Условия и сроки диспансеризации населения для отдельных</w:t>
      </w:r>
    </w:p>
    <w:p w:rsidR="007A139A" w:rsidRDefault="007A139A">
      <w:pPr>
        <w:pStyle w:val="ConsPlusTitle"/>
        <w:jc w:val="center"/>
      </w:pPr>
      <w:r>
        <w:t>категорий граждан, профилактических осмотров</w:t>
      </w:r>
    </w:p>
    <w:p w:rsidR="007A139A" w:rsidRDefault="007A139A">
      <w:pPr>
        <w:pStyle w:val="ConsPlusTitle"/>
        <w:jc w:val="center"/>
      </w:pPr>
      <w:r>
        <w:t>несовершеннолетних в Кабардино-Балкарской Республике</w:t>
      </w:r>
    </w:p>
    <w:p w:rsidR="007A139A" w:rsidRDefault="007A139A">
      <w:pPr>
        <w:pStyle w:val="ConsPlusNormal"/>
        <w:jc w:val="both"/>
      </w:pPr>
    </w:p>
    <w:p w:rsidR="007A139A" w:rsidRDefault="007A139A">
      <w:pPr>
        <w:pStyle w:val="ConsPlusNormal"/>
        <w:ind w:firstLine="540"/>
        <w:jc w:val="both"/>
      </w:pPr>
      <w:r>
        <w:t>76. Диспансеризация отдельных категорий граждан в Кабардино-Балкарской Республике при реализации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республики в соответствии с законодательством Российской Федерации.</w:t>
      </w:r>
    </w:p>
    <w:p w:rsidR="007A139A" w:rsidRDefault="007A139A">
      <w:pPr>
        <w:pStyle w:val="ConsPlusNormal"/>
        <w:spacing w:before="220"/>
        <w:ind w:firstLine="540"/>
        <w:jc w:val="both"/>
      </w:pPr>
      <w:r>
        <w:t>Диспансеризации подлежат:</w:t>
      </w:r>
    </w:p>
    <w:p w:rsidR="007A139A" w:rsidRDefault="007A139A">
      <w:pPr>
        <w:pStyle w:val="ConsPlusNormal"/>
        <w:spacing w:before="220"/>
        <w:ind w:firstLine="540"/>
        <w:jc w:val="both"/>
      </w:pPr>
      <w: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w:t>
      </w:r>
      <w:r>
        <w:lastRenderedPageBreak/>
        <w:t>стационарных учреждениях;</w:t>
      </w:r>
    </w:p>
    <w:p w:rsidR="007A139A" w:rsidRDefault="007A139A">
      <w:pPr>
        <w:pStyle w:val="ConsPlusNormal"/>
        <w:spacing w:before="220"/>
        <w:ind w:firstLine="540"/>
        <w:jc w:val="both"/>
      </w:pPr>
      <w:r>
        <w:t>пребывающие в стационарных учреждениях дети-сироты и дети, находящиеся в трудной жизненной ситуации;</w:t>
      </w:r>
    </w:p>
    <w:p w:rsidR="007A139A" w:rsidRDefault="007A139A">
      <w:pPr>
        <w:pStyle w:val="ConsPlusNormal"/>
        <w:spacing w:before="220"/>
        <w:ind w:firstLine="540"/>
        <w:jc w:val="both"/>
      </w:pPr>
      <w:r>
        <w:t>отдельные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7A139A" w:rsidRDefault="007A139A">
      <w:pPr>
        <w:pStyle w:val="ConsPlusNormal"/>
        <w:spacing w:before="220"/>
        <w:ind w:firstLine="540"/>
        <w:jc w:val="both"/>
      </w:pPr>
      <w:r>
        <w:t>граждане, подвергшиеся воздействию радиации вследствие катастрофы на Чернобыльской АЭС.</w:t>
      </w:r>
    </w:p>
    <w:p w:rsidR="007A139A" w:rsidRDefault="007A139A">
      <w:pPr>
        <w:pStyle w:val="ConsPlusNormal"/>
        <w:spacing w:before="220"/>
        <w:ind w:firstLine="540"/>
        <w:jc w:val="both"/>
      </w:pPr>
      <w:r>
        <w:t>Перечень осмотров и исследований, выполняемых при проведении диспансеризации для каждой отдельной категории граждан в Кабардино-Балкарской Республике, и профилактические осмотры несовершеннолетних установлены приказами Министерства здравоохранения Российской Федерации:</w:t>
      </w:r>
    </w:p>
    <w:p w:rsidR="007A139A" w:rsidRDefault="007A139A">
      <w:pPr>
        <w:pStyle w:val="ConsPlusNormal"/>
        <w:spacing w:before="220"/>
        <w:ind w:firstLine="540"/>
        <w:jc w:val="both"/>
      </w:pPr>
      <w:r>
        <w:t xml:space="preserve">от 26 мая 2003 г. </w:t>
      </w:r>
      <w:hyperlink r:id="rId45" w:history="1">
        <w:r>
          <w:rPr>
            <w:color w:val="0000FF"/>
          </w:rPr>
          <w:t>N 216</w:t>
        </w:r>
      </w:hyperlink>
      <w:r>
        <w:t xml:space="preserve"> "О диспансеризации граждан, подвергшихся воздействию радиации вследствие катастрофы на Чернобыльской АЭС";</w:t>
      </w:r>
    </w:p>
    <w:p w:rsidR="007A139A" w:rsidRDefault="007A139A">
      <w:pPr>
        <w:pStyle w:val="ConsPlusNormal"/>
        <w:spacing w:before="220"/>
        <w:ind w:firstLine="540"/>
        <w:jc w:val="both"/>
      </w:pPr>
      <w:r>
        <w:t xml:space="preserve">от 15 февраля 2013 г. </w:t>
      </w:r>
      <w:hyperlink r:id="rId46"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w:t>
      </w:r>
    </w:p>
    <w:p w:rsidR="007A139A" w:rsidRDefault="007A139A">
      <w:pPr>
        <w:pStyle w:val="ConsPlusNormal"/>
        <w:spacing w:before="220"/>
        <w:ind w:firstLine="540"/>
        <w:jc w:val="both"/>
      </w:pPr>
      <w:r>
        <w:t xml:space="preserve">от 11 апреля 2013 г. </w:t>
      </w:r>
      <w:hyperlink r:id="rId47" w:history="1">
        <w:r>
          <w:rPr>
            <w:color w:val="0000FF"/>
          </w:rPr>
          <w:t>N 216н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7A139A" w:rsidRDefault="007A139A">
      <w:pPr>
        <w:pStyle w:val="ConsPlusNormal"/>
        <w:spacing w:before="220"/>
        <w:ind w:firstLine="540"/>
        <w:jc w:val="both"/>
      </w:pPr>
      <w:r>
        <w:t xml:space="preserve">от 10 августа 2017 г. </w:t>
      </w:r>
      <w:hyperlink r:id="rId48" w:history="1">
        <w:r>
          <w:rPr>
            <w:color w:val="0000FF"/>
          </w:rPr>
          <w:t>N 514н</w:t>
        </w:r>
      </w:hyperlink>
      <w:r>
        <w:t xml:space="preserve"> "О Порядке проведения профилактических медицинских осмотров несовершеннолетних";</w:t>
      </w:r>
    </w:p>
    <w:p w:rsidR="007A139A" w:rsidRDefault="007A139A">
      <w:pPr>
        <w:pStyle w:val="ConsPlusNormal"/>
        <w:spacing w:before="220"/>
        <w:ind w:firstLine="540"/>
        <w:jc w:val="both"/>
      </w:pPr>
      <w:r>
        <w:t xml:space="preserve">от 13 марта 2019 г. </w:t>
      </w:r>
      <w:hyperlink r:id="rId49" w:history="1">
        <w:r>
          <w:rPr>
            <w:color w:val="0000FF"/>
          </w:rPr>
          <w:t>N 124н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w:t>
      </w:r>
    </w:p>
    <w:p w:rsidR="007A139A" w:rsidRDefault="007A139A">
      <w:pPr>
        <w:pStyle w:val="ConsPlusNormal"/>
        <w:spacing w:before="220"/>
        <w:ind w:firstLine="540"/>
        <w:jc w:val="both"/>
      </w:pPr>
      <w:r>
        <w:t>Планы-графики по проведению диспансеризации отдельных категорий граждан, профилактических медицинских осмотров несовершеннолетних в Кабардино-Балкарской Республике утверждаются приказами Министерства здравоохранения Кабардино-Балкарской Республики ежегодно.</w:t>
      </w:r>
    </w:p>
    <w:p w:rsidR="007A139A" w:rsidRDefault="007A139A">
      <w:pPr>
        <w:pStyle w:val="ConsPlusNormal"/>
        <w:spacing w:before="220"/>
        <w:ind w:firstLine="540"/>
        <w:jc w:val="both"/>
      </w:pPr>
      <w:r>
        <w:t>Профилактические осмотры несовершеннолетних проводятся в установленные возрастные периоды.</w:t>
      </w:r>
    </w:p>
    <w:p w:rsidR="007A139A" w:rsidRDefault="007A139A">
      <w:pPr>
        <w:pStyle w:val="ConsPlusNormal"/>
        <w:spacing w:before="220"/>
        <w:ind w:firstLine="540"/>
        <w:jc w:val="both"/>
      </w:pPr>
      <w:r>
        <w:t>77. В случаях, установленных законодательством Российской Федерации, прохождение и проведение диспансеризации является обязательным.</w:t>
      </w:r>
    </w:p>
    <w:p w:rsidR="007A139A" w:rsidRDefault="007A139A">
      <w:pPr>
        <w:pStyle w:val="ConsPlusNormal"/>
        <w:jc w:val="both"/>
      </w:pPr>
    </w:p>
    <w:p w:rsidR="007A139A" w:rsidRDefault="007A139A">
      <w:pPr>
        <w:pStyle w:val="ConsPlusTitle"/>
        <w:jc w:val="center"/>
        <w:outlineLvl w:val="2"/>
      </w:pPr>
      <w:r>
        <w:t>12. Порядок и размеры возмещения расходов,</w:t>
      </w:r>
    </w:p>
    <w:p w:rsidR="007A139A" w:rsidRDefault="007A139A">
      <w:pPr>
        <w:pStyle w:val="ConsPlusTitle"/>
        <w:jc w:val="center"/>
      </w:pPr>
      <w:r>
        <w:t>связанных с оказанием гражданам медицинской помощи</w:t>
      </w:r>
    </w:p>
    <w:p w:rsidR="007A139A" w:rsidRDefault="007A139A">
      <w:pPr>
        <w:pStyle w:val="ConsPlusTitle"/>
        <w:jc w:val="center"/>
      </w:pPr>
      <w:r>
        <w:t>в экстренной форме медицинскими организациями,</w:t>
      </w:r>
    </w:p>
    <w:p w:rsidR="007A139A" w:rsidRDefault="007A139A">
      <w:pPr>
        <w:pStyle w:val="ConsPlusTitle"/>
        <w:jc w:val="center"/>
      </w:pPr>
      <w:r>
        <w:t>не участвующими реализации территориальной программы</w:t>
      </w:r>
    </w:p>
    <w:p w:rsidR="007A139A" w:rsidRDefault="007A139A">
      <w:pPr>
        <w:pStyle w:val="ConsPlusTitle"/>
        <w:jc w:val="center"/>
      </w:pPr>
      <w:r>
        <w:t>обязательного медицинского страхования</w:t>
      </w:r>
    </w:p>
    <w:p w:rsidR="007A139A" w:rsidRDefault="007A139A">
      <w:pPr>
        <w:pStyle w:val="ConsPlusNormal"/>
        <w:jc w:val="both"/>
      </w:pPr>
    </w:p>
    <w:p w:rsidR="007A139A" w:rsidRDefault="007A139A">
      <w:pPr>
        <w:pStyle w:val="ConsPlusNormal"/>
        <w:ind w:firstLine="540"/>
        <w:jc w:val="both"/>
      </w:pPr>
      <w:r>
        <w:t xml:space="preserve">78. Медицинская помощь в экстренной форме, оказанная застрахованным лицам в амбулаторных и стационарных условиях при заболеваниях и состояниях, входящих в базовую программу обязательного медицинского страхования, медицинскими организациями государственной и частной систем здравоохранения финансируется за счет средств обязательного медицинского страхования при условии их включения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w:t>
      </w:r>
      <w:r>
        <w:lastRenderedPageBreak/>
        <w:t xml:space="preserve">установленных решением Комиссии по разработке территориальной программы обязательного медицинского страхования, образованной </w:t>
      </w:r>
      <w:hyperlink r:id="rId50" w:history="1">
        <w:r>
          <w:rPr>
            <w:color w:val="0000FF"/>
          </w:rPr>
          <w:t>распоряжением</w:t>
        </w:r>
      </w:hyperlink>
      <w:r>
        <w:t xml:space="preserve"> Правительства Кабардино-Балкарской Республики от 9 декабря 2014 г. N 753-рп.</w:t>
      </w:r>
    </w:p>
    <w:p w:rsidR="007A139A" w:rsidRDefault="007A139A">
      <w:pPr>
        <w:pStyle w:val="ConsPlusNormal"/>
        <w:spacing w:before="220"/>
        <w:ind w:firstLine="540"/>
        <w:jc w:val="both"/>
      </w:pPr>
      <w:r>
        <w:t>Возмещение расходов, связанных с оказанием гражданам в экстренной форме не подлежащей в соответствии с законодательством Российской Федерации обязательному медицинскому страхованию скорой медицинской помощи, в том числе специализированной, государственными медицинскими организациями, участвующими в реализации территориальной программы государственных гарантий, при заболеваниях и состояниях, включенных в территориальную программу государственных гарантий, осуществляется за счет средств республиканского бюджета Кабардино-Балкарской Республики на основании соглашений о порядке и условиях предоставления субсидии на финансовое обеспечение государственного задания по форме, определяемой Министерством здравоохранения Кабардино-Балкарской Республики, и на основании сведений об оказании гражданам медицинской помощи в экстренной форме, представляемых медицинскими организациями. Сведения представляются не позднее 5-го числа месяца, следующего за месяцем, в котором была оказана медицинская помощь в экстренной форме. Срок возмещения расходов, связанных с оказанием медицинской помощи медицинскими организациями, устанавливается в соглашении. Размер возмещения расходов, связанных с оказанием медицинской помощи медицинскими организациями, определяется исходя из действующих тарифов на медицинские услуги в системе обязательного медицинского страхования.</w:t>
      </w:r>
    </w:p>
    <w:p w:rsidR="007A139A" w:rsidRDefault="007A139A">
      <w:pPr>
        <w:pStyle w:val="ConsPlusNormal"/>
        <w:spacing w:before="220"/>
        <w:ind w:firstLine="540"/>
        <w:jc w:val="both"/>
      </w:pPr>
      <w:r>
        <w:t xml:space="preserve">Возмещение расходов, связанных с оказанием гражданам в экстренной форме не подлежащей в соответствии с законодательством Российской Федерации обязательному медицинскому страхованию скорой медицинской помощи, в том числе специализированной, медицинскими организациями, не участвующими в реализации территориальной программы государственных гарантий, при заболеваниях и состояниях, включенных в территориальную программу государственных гарантий, осуществляется на условиях закупки у единственного поставщика, определенных </w:t>
      </w:r>
      <w:hyperlink r:id="rId51" w:history="1">
        <w:r>
          <w:rPr>
            <w:color w:val="0000FF"/>
          </w:rPr>
          <w:t>пунктом 9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счет средств республиканского бюджета Кабардино-Балкарской Республики. Сведения об оказанной медицинской помощи представляются медицинскими организациями по форме, определяемой Министерством здравоохранения Кабардино-Балкарской Республики, не позднее 5-го числа месяца, следующего за месяцем, в котором была оказана медицинская помощь в экстренной форме. Возмещение расходов, связанных с оказанием медицинской помощи медицинскими организациями, осуществляется в течение 45 календарных дней со дня представления в Министерство здравоохранения Кабардино-Балкарской Республики сведений об оказанной медицинской помощи. Размер возмещения расходов, связанных с оказанием медицинской помощи медицинскими организациями, определяется исходя из действующих тарифов на медицинские услуги в системе обязательного медицинского страхования.</w:t>
      </w:r>
    </w:p>
    <w:p w:rsidR="007A139A" w:rsidRDefault="007A139A">
      <w:pPr>
        <w:pStyle w:val="ConsPlusNormal"/>
        <w:jc w:val="both"/>
      </w:pPr>
    </w:p>
    <w:p w:rsidR="007A139A" w:rsidRDefault="007A139A">
      <w:pPr>
        <w:pStyle w:val="ConsPlusTitle"/>
        <w:jc w:val="center"/>
        <w:outlineLvl w:val="2"/>
      </w:pPr>
      <w:r>
        <w:t>13. Сроки ожидания медицинской помощи, оказываемой</w:t>
      </w:r>
    </w:p>
    <w:p w:rsidR="007A139A" w:rsidRDefault="007A139A">
      <w:pPr>
        <w:pStyle w:val="ConsPlusTitle"/>
        <w:jc w:val="center"/>
      </w:pPr>
      <w:r>
        <w:t>в плановой форме, в том числе сроки ожидания медицинской</w:t>
      </w:r>
    </w:p>
    <w:p w:rsidR="007A139A" w:rsidRDefault="007A139A">
      <w:pPr>
        <w:pStyle w:val="ConsPlusTitle"/>
        <w:jc w:val="center"/>
      </w:pPr>
      <w:r>
        <w:t>помощи в стационарных условиях, проведения отдельных</w:t>
      </w:r>
    </w:p>
    <w:p w:rsidR="007A139A" w:rsidRDefault="007A139A">
      <w:pPr>
        <w:pStyle w:val="ConsPlusTitle"/>
        <w:jc w:val="center"/>
      </w:pPr>
      <w:r>
        <w:t>диагностических обследований и консультаций</w:t>
      </w:r>
    </w:p>
    <w:p w:rsidR="007A139A" w:rsidRDefault="007A139A">
      <w:pPr>
        <w:pStyle w:val="ConsPlusTitle"/>
        <w:jc w:val="center"/>
      </w:pPr>
      <w:r>
        <w:t>врачей-специалистов</w:t>
      </w:r>
    </w:p>
    <w:p w:rsidR="007A139A" w:rsidRDefault="007A139A">
      <w:pPr>
        <w:pStyle w:val="ConsPlusNormal"/>
        <w:jc w:val="both"/>
      </w:pPr>
    </w:p>
    <w:p w:rsidR="007A139A" w:rsidRDefault="007A139A">
      <w:pPr>
        <w:pStyle w:val="ConsPlusNormal"/>
        <w:ind w:firstLine="540"/>
        <w:jc w:val="both"/>
      </w:pPr>
      <w:r>
        <w:t>79. Оказание медицинских услуг на дому в соответствии со стандартами предусматривает время ожидания медицинского работника не более 6 часов со времени регистрации вызова.</w:t>
      </w:r>
    </w:p>
    <w:p w:rsidR="007A139A" w:rsidRDefault="007A139A">
      <w:pPr>
        <w:pStyle w:val="ConsPlusNormal"/>
        <w:spacing w:before="220"/>
        <w:ind w:firstLine="540"/>
        <w:jc w:val="both"/>
      </w:pPr>
      <w:r>
        <w:t>Сроки ожидания оказания первичной медико-санитарной помощи в неотложной форме не должны превышать 1,5 часа со времени обращения пациента в медицинскую организацию.</w:t>
      </w:r>
    </w:p>
    <w:p w:rsidR="007A139A" w:rsidRDefault="007A139A">
      <w:pPr>
        <w:pStyle w:val="ConsPlusNormal"/>
        <w:spacing w:before="220"/>
        <w:ind w:firstLine="540"/>
        <w:jc w:val="both"/>
      </w:pPr>
      <w:r>
        <w:t xml:space="preserve">Сроки проведения консультаций врачей-специалистов (за исключением подозрения на </w:t>
      </w:r>
      <w:r>
        <w:lastRenderedPageBreak/>
        <w:t>онкологическое заболевание) не должны превышать 14 рабочих дней со дня обращения пациента в медицинскую организацию.</w:t>
      </w:r>
    </w:p>
    <w:p w:rsidR="007A139A" w:rsidRDefault="007A139A">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трех рабочих дней.</w:t>
      </w:r>
    </w:p>
    <w:p w:rsidR="007A139A" w:rsidRDefault="007A139A">
      <w:pPr>
        <w:pStyle w:val="ConsPlusNormal"/>
        <w:spacing w:before="220"/>
        <w:ind w:firstLine="540"/>
        <w:jc w:val="both"/>
      </w:pPr>
      <w:r>
        <w:t>Сроки ожидания приема врачами-терапевтами участковыми, врачами общей практики (семейного врача), врачами-педиатрами участковыми не должны превышать 24 часов со времени обращения пациента в медицинскую организацию.</w:t>
      </w:r>
    </w:p>
    <w:p w:rsidR="007A139A" w:rsidRDefault="007A139A">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7A139A" w:rsidRDefault="007A139A">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специализированной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7A139A" w:rsidRDefault="007A139A">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7A139A" w:rsidRDefault="007A139A">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со дня установления диагноза онкологического заболевания.</w:t>
      </w:r>
    </w:p>
    <w:p w:rsidR="007A139A" w:rsidRDefault="007A139A">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времени ее вызова, в сельских населенных пунктах - до 30 минут, за исключением чрезвычайных ситуаций.</w:t>
      </w:r>
    </w:p>
    <w:p w:rsidR="007A139A" w:rsidRDefault="007A139A">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рабочих дней с времени гистологической верификации опухоли или с момента установления предварительного диагноза заболевания (состояния).</w:t>
      </w:r>
    </w:p>
    <w:p w:rsidR="007A139A" w:rsidRDefault="007A139A">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7A139A" w:rsidRDefault="007A139A">
      <w:pPr>
        <w:pStyle w:val="ConsPlusNormal"/>
        <w:spacing w:before="220"/>
        <w:ind w:firstLine="540"/>
        <w:jc w:val="both"/>
      </w:pPr>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7A139A" w:rsidRDefault="007A139A">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7A139A" w:rsidRDefault="007A139A">
      <w:pPr>
        <w:pStyle w:val="ConsPlusNormal"/>
        <w:jc w:val="both"/>
      </w:pPr>
    </w:p>
    <w:p w:rsidR="007A139A" w:rsidRDefault="007A139A">
      <w:pPr>
        <w:pStyle w:val="ConsPlusTitle"/>
        <w:jc w:val="center"/>
        <w:outlineLvl w:val="2"/>
      </w:pPr>
      <w:r>
        <w:t>13. Перечень медицинских организаций, участвующих</w:t>
      </w:r>
    </w:p>
    <w:p w:rsidR="007A139A" w:rsidRDefault="007A139A">
      <w:pPr>
        <w:pStyle w:val="ConsPlusTitle"/>
        <w:jc w:val="center"/>
      </w:pPr>
      <w:r>
        <w:t>в реализации Программы, в том числе территориальной</w:t>
      </w:r>
    </w:p>
    <w:p w:rsidR="007A139A" w:rsidRDefault="007A139A">
      <w:pPr>
        <w:pStyle w:val="ConsPlusTitle"/>
        <w:jc w:val="center"/>
      </w:pPr>
      <w:r>
        <w:t>программы обязательного медицинского страхования</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195"/>
        <w:gridCol w:w="2126"/>
        <w:gridCol w:w="2154"/>
      </w:tblGrid>
      <w:tr w:rsidR="007A139A">
        <w:tc>
          <w:tcPr>
            <w:tcW w:w="568" w:type="dxa"/>
          </w:tcPr>
          <w:p w:rsidR="007A139A" w:rsidRDefault="007A139A">
            <w:pPr>
              <w:pStyle w:val="ConsPlusNormal"/>
              <w:jc w:val="center"/>
            </w:pPr>
            <w:r>
              <w:t>N п/п</w:t>
            </w:r>
          </w:p>
        </w:tc>
        <w:tc>
          <w:tcPr>
            <w:tcW w:w="4195" w:type="dxa"/>
          </w:tcPr>
          <w:p w:rsidR="007A139A" w:rsidRDefault="007A139A">
            <w:pPr>
              <w:pStyle w:val="ConsPlusNormal"/>
              <w:jc w:val="center"/>
            </w:pPr>
            <w:r>
              <w:t>Наименование медицинской организации</w:t>
            </w:r>
          </w:p>
        </w:tc>
        <w:tc>
          <w:tcPr>
            <w:tcW w:w="2126" w:type="dxa"/>
          </w:tcPr>
          <w:p w:rsidR="007A139A" w:rsidRDefault="007A139A">
            <w:pPr>
              <w:pStyle w:val="ConsPlusNormal"/>
              <w:jc w:val="center"/>
            </w:pPr>
            <w:r>
              <w:t xml:space="preserve">Осуществляющие деятельность в сфере обязательного медицинского страхования </w:t>
            </w:r>
            <w:hyperlink w:anchor="P969" w:history="1">
              <w:r>
                <w:rPr>
                  <w:color w:val="0000FF"/>
                </w:rPr>
                <w:t>&lt;*&gt;</w:t>
              </w:r>
            </w:hyperlink>
          </w:p>
        </w:tc>
        <w:tc>
          <w:tcPr>
            <w:tcW w:w="2154" w:type="dxa"/>
          </w:tcPr>
          <w:p w:rsidR="007A139A" w:rsidRDefault="007A139A">
            <w:pPr>
              <w:pStyle w:val="ConsPlusNormal"/>
              <w:jc w:val="center"/>
            </w:pPr>
            <w:r>
              <w:t>Осуществляющие профилактические медицинские осмотры,</w:t>
            </w:r>
          </w:p>
          <w:p w:rsidR="007A139A" w:rsidRDefault="007A139A">
            <w:pPr>
              <w:pStyle w:val="ConsPlusNormal"/>
              <w:jc w:val="center"/>
            </w:pPr>
            <w:r>
              <w:t>в том числе в рамках диспансеризации</w:t>
            </w:r>
          </w:p>
        </w:tc>
      </w:tr>
      <w:tr w:rsidR="007A139A">
        <w:tc>
          <w:tcPr>
            <w:tcW w:w="568" w:type="dxa"/>
          </w:tcPr>
          <w:p w:rsidR="007A139A" w:rsidRDefault="007A139A">
            <w:pPr>
              <w:pStyle w:val="ConsPlusNormal"/>
              <w:jc w:val="center"/>
            </w:pPr>
            <w:r>
              <w:t>1.</w:t>
            </w:r>
          </w:p>
        </w:tc>
        <w:tc>
          <w:tcPr>
            <w:tcW w:w="4195" w:type="dxa"/>
          </w:tcPr>
          <w:p w:rsidR="007A139A" w:rsidRDefault="007A139A">
            <w:pPr>
              <w:pStyle w:val="ConsPlusNormal"/>
            </w:pPr>
            <w:r>
              <w:t>Государственное казенное учреждение здравоохранения "Противотуберкулезный диспансер"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2.</w:t>
            </w:r>
          </w:p>
        </w:tc>
        <w:tc>
          <w:tcPr>
            <w:tcW w:w="4195" w:type="dxa"/>
          </w:tcPr>
          <w:p w:rsidR="007A139A" w:rsidRDefault="007A139A">
            <w:pPr>
              <w:pStyle w:val="ConsPlusNormal"/>
            </w:pPr>
            <w:r>
              <w:t>Государственное бюджетное учреждение здравоохранения "Наркологический диспансер"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3.</w:t>
            </w:r>
          </w:p>
        </w:tc>
        <w:tc>
          <w:tcPr>
            <w:tcW w:w="4195" w:type="dxa"/>
          </w:tcPr>
          <w:p w:rsidR="007A139A" w:rsidRDefault="007A139A">
            <w:pPr>
              <w:pStyle w:val="ConsPlusNormal"/>
            </w:pPr>
            <w:r>
              <w:t>Государственное казенное учреждение здравоохранения "Психоневрологический диспансер"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4.</w:t>
            </w:r>
          </w:p>
        </w:tc>
        <w:tc>
          <w:tcPr>
            <w:tcW w:w="4195" w:type="dxa"/>
            <w:vAlign w:val="center"/>
          </w:tcPr>
          <w:p w:rsidR="007A139A" w:rsidRDefault="007A139A">
            <w:pPr>
              <w:pStyle w:val="ConsPlusNormal"/>
            </w:pPr>
            <w:r>
              <w:t>Государственное бюджетное учреждение "Республиканский врачебно-физкультурный диспансер"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w:t>
            </w:r>
          </w:p>
        </w:tc>
        <w:tc>
          <w:tcPr>
            <w:tcW w:w="4195" w:type="dxa"/>
            <w:vAlign w:val="center"/>
          </w:tcPr>
          <w:p w:rsidR="007A139A" w:rsidRDefault="007A139A">
            <w:pPr>
              <w:pStyle w:val="ConsPlusNormal"/>
            </w:pPr>
            <w:r>
              <w:t>Государственное казенное учреждение здравоохранения "Бюро судебно-медицинской экспертизы"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w:t>
            </w:r>
          </w:p>
        </w:tc>
        <w:tc>
          <w:tcPr>
            <w:tcW w:w="4195" w:type="dxa"/>
            <w:vAlign w:val="center"/>
          </w:tcPr>
          <w:p w:rsidR="007A139A" w:rsidRDefault="007A139A">
            <w:pPr>
              <w:pStyle w:val="ConsPlusNormal"/>
            </w:pPr>
            <w:r>
              <w:t>Государственное бюджетное учреждение здравоохранения "Патологоанатомическое бюро"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w:t>
            </w:r>
          </w:p>
        </w:tc>
        <w:tc>
          <w:tcPr>
            <w:tcW w:w="4195" w:type="dxa"/>
            <w:vAlign w:val="center"/>
          </w:tcPr>
          <w:p w:rsidR="007A139A" w:rsidRDefault="007A139A">
            <w:pPr>
              <w:pStyle w:val="ConsPlusNormal"/>
            </w:pPr>
            <w:r>
              <w:t>Государственное казенное учреждение здравоохранения "Станция переливания крови"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8.</w:t>
            </w:r>
          </w:p>
        </w:tc>
        <w:tc>
          <w:tcPr>
            <w:tcW w:w="4195" w:type="dxa"/>
            <w:vAlign w:val="center"/>
          </w:tcPr>
          <w:p w:rsidR="007A139A" w:rsidRDefault="007A139A">
            <w:pPr>
              <w:pStyle w:val="ConsPlusNormal"/>
            </w:pPr>
            <w:r>
              <w:t xml:space="preserve">Государственное казенное учреждение здравоохранения "Детский туберкулезный </w:t>
            </w:r>
            <w:r>
              <w:lastRenderedPageBreak/>
              <w:t>санаторий "Звездочка"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lastRenderedPageBreak/>
              <w:t>9.</w:t>
            </w:r>
          </w:p>
        </w:tc>
        <w:tc>
          <w:tcPr>
            <w:tcW w:w="4195" w:type="dxa"/>
            <w:vAlign w:val="center"/>
          </w:tcPr>
          <w:p w:rsidR="007A139A" w:rsidRDefault="007A139A">
            <w:pPr>
              <w:pStyle w:val="ConsPlusNormal"/>
            </w:pPr>
            <w:r>
              <w:t>Государственное казенное учреждение здравоохранения "Дом ребенка специализированный"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10.</w:t>
            </w:r>
          </w:p>
        </w:tc>
        <w:tc>
          <w:tcPr>
            <w:tcW w:w="4195" w:type="dxa"/>
            <w:vAlign w:val="center"/>
          </w:tcPr>
          <w:p w:rsidR="007A139A" w:rsidRDefault="007A139A">
            <w:pPr>
              <w:pStyle w:val="ConsPlusNormal"/>
            </w:pPr>
            <w:r>
              <w:t>Государственное казенное учреждение здравоохранения "Центр специального медицинского снабжения"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11.</w:t>
            </w:r>
          </w:p>
        </w:tc>
        <w:tc>
          <w:tcPr>
            <w:tcW w:w="4195" w:type="dxa"/>
            <w:vAlign w:val="center"/>
          </w:tcPr>
          <w:p w:rsidR="007A139A" w:rsidRDefault="007A139A">
            <w:pPr>
              <w:pStyle w:val="ConsPlusNormal"/>
            </w:pPr>
            <w:r>
              <w:t>Государственное казенное учреждение здравоохранения "Медицинский информационно-аналитический центр"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12.</w:t>
            </w:r>
          </w:p>
        </w:tc>
        <w:tc>
          <w:tcPr>
            <w:tcW w:w="4195" w:type="dxa"/>
            <w:vAlign w:val="center"/>
          </w:tcPr>
          <w:p w:rsidR="007A139A" w:rsidRDefault="007A139A">
            <w:pPr>
              <w:pStyle w:val="ConsPlusNormal"/>
            </w:pPr>
            <w:r>
              <w:t>Государственное автономное учреждение "Аптечный склад"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13.</w:t>
            </w:r>
          </w:p>
        </w:tc>
        <w:tc>
          <w:tcPr>
            <w:tcW w:w="4195" w:type="dxa"/>
            <w:vAlign w:val="center"/>
          </w:tcPr>
          <w:p w:rsidR="007A139A" w:rsidRDefault="007A139A">
            <w:pPr>
              <w:pStyle w:val="ConsPlusNormal"/>
            </w:pPr>
            <w:r>
              <w:t>Государственное бюджетное учреждение здравоохранения "Республиканская клиническая больница"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14.</w:t>
            </w:r>
          </w:p>
        </w:tc>
        <w:tc>
          <w:tcPr>
            <w:tcW w:w="4195" w:type="dxa"/>
            <w:vAlign w:val="center"/>
          </w:tcPr>
          <w:p w:rsidR="007A139A" w:rsidRDefault="007A139A">
            <w:pPr>
              <w:pStyle w:val="ConsPlusNormal"/>
            </w:pPr>
            <w:r>
              <w:t>Государственное бюджетное учреждение здравоохранения "Медицинский консультативно-диагностический центр"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15.</w:t>
            </w:r>
          </w:p>
        </w:tc>
        <w:tc>
          <w:tcPr>
            <w:tcW w:w="4195" w:type="dxa"/>
            <w:vAlign w:val="center"/>
          </w:tcPr>
          <w:p w:rsidR="007A139A" w:rsidRDefault="007A139A">
            <w:pPr>
              <w:pStyle w:val="ConsPlusNormal"/>
            </w:pPr>
            <w:r>
              <w:t>Государственное бюджетное учреждение здравоохранения "Центр аллергологии и иммунологии"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16.</w:t>
            </w:r>
          </w:p>
        </w:tc>
        <w:tc>
          <w:tcPr>
            <w:tcW w:w="4195" w:type="dxa"/>
            <w:vAlign w:val="center"/>
          </w:tcPr>
          <w:p w:rsidR="007A139A" w:rsidRDefault="007A139A">
            <w:pPr>
              <w:pStyle w:val="ConsPlusNormal"/>
            </w:pPr>
            <w:r>
              <w:t>Государственное бюджетное учреждение здравоохранения "Онкологический диспансер"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17.</w:t>
            </w:r>
          </w:p>
        </w:tc>
        <w:tc>
          <w:tcPr>
            <w:tcW w:w="4195" w:type="dxa"/>
            <w:vAlign w:val="center"/>
          </w:tcPr>
          <w:p w:rsidR="007A139A" w:rsidRDefault="007A139A">
            <w:pPr>
              <w:pStyle w:val="ConsPlusNormal"/>
            </w:pPr>
            <w:r>
              <w:t xml:space="preserve">Государственное бюджетное учреждение здравоохранения "Республиканский стоматологический центр им. Т.Х. Тхазаплижева" Министерства </w:t>
            </w:r>
            <w:r>
              <w:lastRenderedPageBreak/>
              <w:t>здравоохранения Кабардино-Балкарской Республики</w:t>
            </w:r>
          </w:p>
        </w:tc>
        <w:tc>
          <w:tcPr>
            <w:tcW w:w="2126" w:type="dxa"/>
          </w:tcPr>
          <w:p w:rsidR="007A139A" w:rsidRDefault="007A139A">
            <w:pPr>
              <w:pStyle w:val="ConsPlusNormal"/>
              <w:jc w:val="center"/>
            </w:pPr>
            <w:r>
              <w:lastRenderedPageBreak/>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lastRenderedPageBreak/>
              <w:t>18.</w:t>
            </w:r>
          </w:p>
        </w:tc>
        <w:tc>
          <w:tcPr>
            <w:tcW w:w="4195" w:type="dxa"/>
            <w:vAlign w:val="center"/>
          </w:tcPr>
          <w:p w:rsidR="007A139A" w:rsidRDefault="007A139A">
            <w:pPr>
              <w:pStyle w:val="ConsPlusNormal"/>
            </w:pPr>
            <w:r>
              <w:t>Государственное бюджетное учреждение здравоохранения "Кожно-венерологический диспансер"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19.</w:t>
            </w:r>
          </w:p>
        </w:tc>
        <w:tc>
          <w:tcPr>
            <w:tcW w:w="4195" w:type="dxa"/>
            <w:vAlign w:val="center"/>
          </w:tcPr>
          <w:p w:rsidR="007A139A" w:rsidRDefault="007A139A">
            <w:pPr>
              <w:pStyle w:val="ConsPlusNormal"/>
            </w:pPr>
            <w:r>
              <w:t>Государственное бюджетное учреждение здравоохранения "Республиканская детская клиническая больница"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20.</w:t>
            </w:r>
          </w:p>
        </w:tc>
        <w:tc>
          <w:tcPr>
            <w:tcW w:w="4195" w:type="dxa"/>
            <w:vAlign w:val="center"/>
          </w:tcPr>
          <w:p w:rsidR="007A139A" w:rsidRDefault="007A139A">
            <w:pPr>
              <w:pStyle w:val="ConsPlusNormal"/>
            </w:pPr>
            <w:r>
              <w:t>Государственное бюджетное учреждение здравоохранения "Центр по профилактике и борьбе со СПИДом и инфекционными заболеваниями"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21.</w:t>
            </w:r>
          </w:p>
        </w:tc>
        <w:tc>
          <w:tcPr>
            <w:tcW w:w="4195" w:type="dxa"/>
            <w:vAlign w:val="center"/>
          </w:tcPr>
          <w:p w:rsidR="007A139A" w:rsidRDefault="007A139A">
            <w:pPr>
              <w:pStyle w:val="ConsPlusNormal"/>
            </w:pPr>
            <w:r>
              <w:t>Государственное бюджетное учреждение здравоохранения "Кардиологический диспансер"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22.</w:t>
            </w:r>
          </w:p>
        </w:tc>
        <w:tc>
          <w:tcPr>
            <w:tcW w:w="4195" w:type="dxa"/>
            <w:vAlign w:val="center"/>
          </w:tcPr>
          <w:p w:rsidR="007A139A" w:rsidRDefault="007A139A">
            <w:pPr>
              <w:pStyle w:val="ConsPlusNormal"/>
            </w:pPr>
            <w:r>
              <w:t>Государственное бюджетное учреждение здравоохранения "Перинатальный центр" Министерства здравоохранения Кабардино-Балкарской Республики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23.</w:t>
            </w:r>
          </w:p>
        </w:tc>
        <w:tc>
          <w:tcPr>
            <w:tcW w:w="4195" w:type="dxa"/>
            <w:vAlign w:val="center"/>
          </w:tcPr>
          <w:p w:rsidR="007A139A" w:rsidRDefault="007A139A">
            <w:pPr>
              <w:pStyle w:val="ConsPlusNormal"/>
            </w:pPr>
            <w:r>
              <w:t>Государственное бюджетное учреждение здравоохранения "Городская клиническая больница N 1"</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24.</w:t>
            </w:r>
          </w:p>
        </w:tc>
        <w:tc>
          <w:tcPr>
            <w:tcW w:w="4195" w:type="dxa"/>
            <w:vAlign w:val="center"/>
          </w:tcPr>
          <w:p w:rsidR="007A139A" w:rsidRDefault="007A139A">
            <w:pPr>
              <w:pStyle w:val="ConsPlusNormal"/>
            </w:pPr>
            <w:r>
              <w:t>Государственное бюджетное учреждение здравоохранения "Городская клиническая больница N 2"</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25.</w:t>
            </w:r>
          </w:p>
        </w:tc>
        <w:tc>
          <w:tcPr>
            <w:tcW w:w="4195" w:type="dxa"/>
            <w:vAlign w:val="center"/>
          </w:tcPr>
          <w:p w:rsidR="007A139A" w:rsidRDefault="007A139A">
            <w:pPr>
              <w:pStyle w:val="ConsPlusNormal"/>
            </w:pPr>
            <w:r>
              <w:t>Государственное бюджетное учреждение здравоохранения "Городская поликлиника N 1" г.о. Нальчик</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26.</w:t>
            </w:r>
          </w:p>
        </w:tc>
        <w:tc>
          <w:tcPr>
            <w:tcW w:w="4195" w:type="dxa"/>
            <w:vAlign w:val="center"/>
          </w:tcPr>
          <w:p w:rsidR="007A139A" w:rsidRDefault="007A139A">
            <w:pPr>
              <w:pStyle w:val="ConsPlusNormal"/>
            </w:pPr>
            <w:r>
              <w:t>Государственное бюджетное учреждение здравоохранения "Городская поликлиника N 2" г.о. Нальчик</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27.</w:t>
            </w:r>
          </w:p>
        </w:tc>
        <w:tc>
          <w:tcPr>
            <w:tcW w:w="4195" w:type="dxa"/>
            <w:vAlign w:val="center"/>
          </w:tcPr>
          <w:p w:rsidR="007A139A" w:rsidRDefault="007A139A">
            <w:pPr>
              <w:pStyle w:val="ConsPlusNormal"/>
            </w:pPr>
            <w:r>
              <w:t>Государственное бюджетное учреждение здравоохранения "Городская поликлиника N 3" г.о. Нальчик</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28.</w:t>
            </w:r>
          </w:p>
        </w:tc>
        <w:tc>
          <w:tcPr>
            <w:tcW w:w="4195" w:type="dxa"/>
            <w:vAlign w:val="center"/>
          </w:tcPr>
          <w:p w:rsidR="007A139A" w:rsidRDefault="007A139A">
            <w:pPr>
              <w:pStyle w:val="ConsPlusNormal"/>
            </w:pPr>
            <w:r>
              <w:t xml:space="preserve">Государственное бюджетное учреждение здравоохранения "Городская детская </w:t>
            </w:r>
            <w:r>
              <w:lastRenderedPageBreak/>
              <w:t>поликлиника N 1"</w:t>
            </w:r>
          </w:p>
        </w:tc>
        <w:tc>
          <w:tcPr>
            <w:tcW w:w="2126" w:type="dxa"/>
          </w:tcPr>
          <w:p w:rsidR="007A139A" w:rsidRDefault="007A139A">
            <w:pPr>
              <w:pStyle w:val="ConsPlusNormal"/>
              <w:jc w:val="center"/>
            </w:pPr>
            <w:r>
              <w:lastRenderedPageBreak/>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lastRenderedPageBreak/>
              <w:t>29.</w:t>
            </w:r>
          </w:p>
        </w:tc>
        <w:tc>
          <w:tcPr>
            <w:tcW w:w="4195" w:type="dxa"/>
            <w:vAlign w:val="center"/>
          </w:tcPr>
          <w:p w:rsidR="007A139A" w:rsidRDefault="007A139A">
            <w:pPr>
              <w:pStyle w:val="ConsPlusNormal"/>
            </w:pPr>
            <w:r>
              <w:t>Государственное бюджетное учреждение здравоохранения "Стоматологическая поликлиника N 1"</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30.</w:t>
            </w:r>
          </w:p>
        </w:tc>
        <w:tc>
          <w:tcPr>
            <w:tcW w:w="4195" w:type="dxa"/>
            <w:vAlign w:val="center"/>
          </w:tcPr>
          <w:p w:rsidR="007A139A" w:rsidRDefault="007A139A">
            <w:pPr>
              <w:pStyle w:val="ConsPlusNormal"/>
            </w:pPr>
            <w:r>
              <w:t>Государственное автономное учреждение здравоохранения "Стоматологическая поликлиника N 2"</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31.</w:t>
            </w:r>
          </w:p>
        </w:tc>
        <w:tc>
          <w:tcPr>
            <w:tcW w:w="4195" w:type="dxa"/>
            <w:vAlign w:val="center"/>
          </w:tcPr>
          <w:p w:rsidR="007A139A" w:rsidRDefault="007A139A">
            <w:pPr>
              <w:pStyle w:val="ConsPlusNormal"/>
            </w:pPr>
            <w:r>
              <w:t>Государственное бюджетное учреждение здравоохранения "Кабардино-Балкарский центр медицины катастроф и скорой медицинской помощи"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32.</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г.о. Баксан и Баксанского муниципального района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33.</w:t>
            </w:r>
          </w:p>
        </w:tc>
        <w:tc>
          <w:tcPr>
            <w:tcW w:w="4195" w:type="dxa"/>
            <w:vAlign w:val="center"/>
          </w:tcPr>
          <w:p w:rsidR="007A139A" w:rsidRDefault="007A139A">
            <w:pPr>
              <w:pStyle w:val="ConsPlusNormal"/>
            </w:pPr>
            <w:r>
              <w:t>Государственное бюджетное учреждение здравоохранения "Стоматологическая поликлиника" г. Баксана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34.</w:t>
            </w:r>
          </w:p>
        </w:tc>
        <w:tc>
          <w:tcPr>
            <w:tcW w:w="4195" w:type="dxa"/>
            <w:vAlign w:val="center"/>
          </w:tcPr>
          <w:p w:rsidR="007A139A" w:rsidRDefault="007A139A">
            <w:pPr>
              <w:pStyle w:val="ConsPlusNormal"/>
            </w:pPr>
            <w:r>
              <w:t>Государственное бюджетное учреждение здравоохранения "Районная больница" с. Заюково</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35.</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Зольского муниципального района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36.</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Майского муниципального района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37.</w:t>
            </w:r>
          </w:p>
        </w:tc>
        <w:tc>
          <w:tcPr>
            <w:tcW w:w="4195" w:type="dxa"/>
            <w:vAlign w:val="center"/>
          </w:tcPr>
          <w:p w:rsidR="007A139A" w:rsidRDefault="007A139A">
            <w:pPr>
              <w:pStyle w:val="ConsPlusNormal"/>
            </w:pPr>
            <w:r>
              <w:t>Государственное бюджетное учреждение здравоохранения "Майская стоматологическая поликлиника"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38.</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г.о. Прохладный и Прохладненского муниципального района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39.</w:t>
            </w:r>
          </w:p>
        </w:tc>
        <w:tc>
          <w:tcPr>
            <w:tcW w:w="4195" w:type="dxa"/>
            <w:vAlign w:val="center"/>
          </w:tcPr>
          <w:p w:rsidR="007A139A" w:rsidRDefault="007A139A">
            <w:pPr>
              <w:pStyle w:val="ConsPlusNormal"/>
            </w:pPr>
            <w:r>
              <w:t>Государственное автономное учреждение здравоохранения "Прохладненская стоматологическая поликлиника"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40.</w:t>
            </w:r>
          </w:p>
        </w:tc>
        <w:tc>
          <w:tcPr>
            <w:tcW w:w="4195" w:type="dxa"/>
            <w:vAlign w:val="center"/>
          </w:tcPr>
          <w:p w:rsidR="007A139A" w:rsidRDefault="007A139A">
            <w:pPr>
              <w:pStyle w:val="ConsPlusNormal"/>
            </w:pPr>
            <w:r>
              <w:t>Государственное казенное учреждение здравоохранения "Прохладненская районная психиатрическая больница"</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41.</w:t>
            </w:r>
          </w:p>
        </w:tc>
        <w:tc>
          <w:tcPr>
            <w:tcW w:w="4195" w:type="dxa"/>
            <w:vAlign w:val="center"/>
          </w:tcPr>
          <w:p w:rsidR="007A139A" w:rsidRDefault="007A139A">
            <w:pPr>
              <w:pStyle w:val="ConsPlusNormal"/>
            </w:pPr>
            <w:r>
              <w:t xml:space="preserve">Государственное бюджетное учреждение </w:t>
            </w:r>
            <w:r>
              <w:lastRenderedPageBreak/>
              <w:t>здравоохранения "Центральная районная больница" Терского муниципального района</w:t>
            </w:r>
          </w:p>
        </w:tc>
        <w:tc>
          <w:tcPr>
            <w:tcW w:w="2126" w:type="dxa"/>
          </w:tcPr>
          <w:p w:rsidR="007A139A" w:rsidRDefault="007A139A">
            <w:pPr>
              <w:pStyle w:val="ConsPlusNormal"/>
              <w:jc w:val="center"/>
            </w:pPr>
            <w:r>
              <w:lastRenderedPageBreak/>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lastRenderedPageBreak/>
              <w:t>42.</w:t>
            </w:r>
          </w:p>
        </w:tc>
        <w:tc>
          <w:tcPr>
            <w:tcW w:w="4195" w:type="dxa"/>
            <w:vAlign w:val="center"/>
          </w:tcPr>
          <w:p w:rsidR="007A139A" w:rsidRDefault="007A139A">
            <w:pPr>
              <w:pStyle w:val="ConsPlusNormal"/>
            </w:pPr>
            <w:r>
              <w:t>Государственное бюджетное учреждение здравоохранения "Стоматологическая поликлиника" г. Терека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43.</w:t>
            </w:r>
          </w:p>
        </w:tc>
        <w:tc>
          <w:tcPr>
            <w:tcW w:w="4195" w:type="dxa"/>
            <w:vAlign w:val="center"/>
          </w:tcPr>
          <w:p w:rsidR="007A139A" w:rsidRDefault="007A139A">
            <w:pPr>
              <w:pStyle w:val="ConsPlusNormal"/>
            </w:pPr>
            <w:r>
              <w:t>Государственное бюджетное учреждение здравоохранения "Межрайонная многопрофильная больница"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44.</w:t>
            </w:r>
          </w:p>
        </w:tc>
        <w:tc>
          <w:tcPr>
            <w:tcW w:w="4195" w:type="dxa"/>
            <w:vAlign w:val="center"/>
          </w:tcPr>
          <w:p w:rsidR="007A139A" w:rsidRDefault="007A139A">
            <w:pPr>
              <w:pStyle w:val="ConsPlusNormal"/>
            </w:pPr>
            <w:r>
              <w:t>Государственное бюджетное учреждение здравоохранения "Стоматологическая поликлиника" г. Нарткалы</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45.</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им. Хацукова А.А."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46.</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Черекского муниципального района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47.</w:t>
            </w:r>
          </w:p>
        </w:tc>
        <w:tc>
          <w:tcPr>
            <w:tcW w:w="4195" w:type="dxa"/>
            <w:vAlign w:val="center"/>
          </w:tcPr>
          <w:p w:rsidR="007A139A" w:rsidRDefault="007A139A">
            <w:pPr>
              <w:pStyle w:val="ConsPlusNormal"/>
            </w:pPr>
            <w:r>
              <w:t>Государственное бюджетное учреждение здравоохранения "Участковая больница" с. Верхняя Балкария</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48.</w:t>
            </w:r>
          </w:p>
        </w:tc>
        <w:tc>
          <w:tcPr>
            <w:tcW w:w="4195" w:type="dxa"/>
            <w:vAlign w:val="center"/>
          </w:tcPr>
          <w:p w:rsidR="007A139A" w:rsidRDefault="007A139A">
            <w:pPr>
              <w:pStyle w:val="ConsPlusNormal"/>
            </w:pPr>
            <w:r>
              <w:t>Государственное бюджетное учреждение здравоохранения "Центральная районная больница" Эльбрусского муниципального района</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49.</w:t>
            </w:r>
          </w:p>
        </w:tc>
        <w:tc>
          <w:tcPr>
            <w:tcW w:w="4195" w:type="dxa"/>
            <w:vAlign w:val="center"/>
          </w:tcPr>
          <w:p w:rsidR="007A139A" w:rsidRDefault="007A139A">
            <w:pPr>
              <w:pStyle w:val="ConsPlusNormal"/>
            </w:pPr>
            <w:r>
              <w:t>Государственное бюджетное учреждение здравоохранения "Районная стоматологическая поликлиника"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50.</w:t>
            </w:r>
          </w:p>
        </w:tc>
        <w:tc>
          <w:tcPr>
            <w:tcW w:w="4195" w:type="dxa"/>
            <w:vAlign w:val="center"/>
          </w:tcPr>
          <w:p w:rsidR="007A139A" w:rsidRDefault="007A139A">
            <w:pPr>
              <w:pStyle w:val="ConsPlusNormal"/>
            </w:pPr>
            <w:r>
              <w:t>Государственное бюджетное учреждение здравоохранения "Участковая больница" с. Эльбрус"</w:t>
            </w:r>
          </w:p>
        </w:tc>
        <w:tc>
          <w:tcPr>
            <w:tcW w:w="2126" w:type="dxa"/>
          </w:tcPr>
          <w:p w:rsidR="007A139A" w:rsidRDefault="007A139A">
            <w:pPr>
              <w:pStyle w:val="ConsPlusNormal"/>
              <w:jc w:val="center"/>
            </w:pPr>
            <w:r>
              <w:t>+</w:t>
            </w:r>
          </w:p>
        </w:tc>
        <w:tc>
          <w:tcPr>
            <w:tcW w:w="2154" w:type="dxa"/>
          </w:tcPr>
          <w:p w:rsidR="007A139A" w:rsidRDefault="007A139A">
            <w:pPr>
              <w:pStyle w:val="ConsPlusNormal"/>
              <w:jc w:val="center"/>
            </w:pPr>
            <w:r>
              <w:t>+</w:t>
            </w:r>
          </w:p>
        </w:tc>
      </w:tr>
      <w:tr w:rsidR="007A139A">
        <w:tc>
          <w:tcPr>
            <w:tcW w:w="568" w:type="dxa"/>
          </w:tcPr>
          <w:p w:rsidR="007A139A" w:rsidRDefault="007A139A">
            <w:pPr>
              <w:pStyle w:val="ConsPlusNormal"/>
              <w:jc w:val="center"/>
            </w:pPr>
            <w:r>
              <w:t>51.</w:t>
            </w:r>
          </w:p>
        </w:tc>
        <w:tc>
          <w:tcPr>
            <w:tcW w:w="4195" w:type="dxa"/>
            <w:vAlign w:val="center"/>
          </w:tcPr>
          <w:p w:rsidR="007A139A" w:rsidRDefault="007A139A">
            <w:pPr>
              <w:pStyle w:val="ConsPlusNormal"/>
            </w:pPr>
            <w:r>
              <w:t>Государственное казенное учреждение "Гериатрический центр" Министерства здравоохранения Кабардино-Балкарской Республики</w:t>
            </w:r>
          </w:p>
        </w:tc>
        <w:tc>
          <w:tcPr>
            <w:tcW w:w="2126" w:type="dxa"/>
          </w:tcPr>
          <w:p w:rsidR="007A139A" w:rsidRDefault="007A139A">
            <w:pPr>
              <w:pStyle w:val="ConsPlusNormal"/>
            </w:pP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52.</w:t>
            </w:r>
          </w:p>
        </w:tc>
        <w:tc>
          <w:tcPr>
            <w:tcW w:w="4195" w:type="dxa"/>
            <w:vAlign w:val="center"/>
          </w:tcPr>
          <w:p w:rsidR="007A139A" w:rsidRDefault="007A139A">
            <w:pPr>
              <w:pStyle w:val="ConsPlusNormal"/>
            </w:pPr>
            <w:r>
              <w:t>Федеральное казенное учреждение здравоохранения "Медико-санитарная часть Министерства внутренних дел Российской Федерации по Кабардино-Балкарской Республике"</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53.</w:t>
            </w:r>
          </w:p>
        </w:tc>
        <w:tc>
          <w:tcPr>
            <w:tcW w:w="4195" w:type="dxa"/>
            <w:vAlign w:val="center"/>
          </w:tcPr>
          <w:p w:rsidR="007A139A" w:rsidRDefault="007A139A">
            <w:pPr>
              <w:pStyle w:val="ConsPlusNormal"/>
            </w:pPr>
            <w:r>
              <w:t xml:space="preserve">Общество с ограниченной ответственностью Глазная клиника </w:t>
            </w:r>
            <w:r>
              <w:lastRenderedPageBreak/>
              <w:t>"ЛЕНАР" им. академика С.Н. Федорова</w:t>
            </w:r>
          </w:p>
        </w:tc>
        <w:tc>
          <w:tcPr>
            <w:tcW w:w="2126" w:type="dxa"/>
          </w:tcPr>
          <w:p w:rsidR="007A139A" w:rsidRDefault="007A139A">
            <w:pPr>
              <w:pStyle w:val="ConsPlusNormal"/>
              <w:jc w:val="center"/>
            </w:pPr>
            <w:r>
              <w:lastRenderedPageBreak/>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lastRenderedPageBreak/>
              <w:t>54.</w:t>
            </w:r>
          </w:p>
        </w:tc>
        <w:tc>
          <w:tcPr>
            <w:tcW w:w="4195" w:type="dxa"/>
          </w:tcPr>
          <w:p w:rsidR="007A139A" w:rsidRDefault="007A139A">
            <w:pPr>
              <w:pStyle w:val="ConsPlusNormal"/>
            </w:pPr>
            <w:r>
              <w:t>Общество с ограниченной ответственностью "Северо-Кавказский нефрологический центр"</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55.</w:t>
            </w:r>
          </w:p>
        </w:tc>
        <w:tc>
          <w:tcPr>
            <w:tcW w:w="4195" w:type="dxa"/>
          </w:tcPr>
          <w:p w:rsidR="007A139A" w:rsidRDefault="007A139A">
            <w:pPr>
              <w:pStyle w:val="ConsPlusNormal"/>
            </w:pPr>
            <w:r>
              <w:t>Общество с ограниченной ответственностью "МЛАДА - ДЕНТА"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56.</w:t>
            </w:r>
          </w:p>
        </w:tc>
        <w:tc>
          <w:tcPr>
            <w:tcW w:w="4195" w:type="dxa"/>
          </w:tcPr>
          <w:p w:rsidR="007A139A" w:rsidRDefault="007A139A">
            <w:pPr>
              <w:pStyle w:val="ConsPlusNormal"/>
            </w:pPr>
            <w:r>
              <w:t>Общество с ограниченной ответственностью Медицинский центр "Диагност"</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57.</w:t>
            </w:r>
          </w:p>
        </w:tc>
        <w:tc>
          <w:tcPr>
            <w:tcW w:w="4195" w:type="dxa"/>
          </w:tcPr>
          <w:p w:rsidR="007A139A" w:rsidRDefault="007A139A">
            <w:pPr>
              <w:pStyle w:val="ConsPlusNormal"/>
            </w:pPr>
            <w:r>
              <w:t>Общество с ограниченной ответственностью "Лечебно-диагностический центр "Валео Вита"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58.</w:t>
            </w:r>
          </w:p>
        </w:tc>
        <w:tc>
          <w:tcPr>
            <w:tcW w:w="4195" w:type="dxa"/>
          </w:tcPr>
          <w:p w:rsidR="007A139A" w:rsidRDefault="007A139A">
            <w:pPr>
              <w:pStyle w:val="ConsPlusNormal"/>
            </w:pPr>
            <w:r>
              <w:t>Общество с ограниченной ответственностью "Центр диагностики аллергии"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59.</w:t>
            </w:r>
          </w:p>
        </w:tc>
        <w:tc>
          <w:tcPr>
            <w:tcW w:w="4195" w:type="dxa"/>
          </w:tcPr>
          <w:p w:rsidR="007A139A" w:rsidRDefault="007A139A">
            <w:pPr>
              <w:pStyle w:val="ConsPlusNormal"/>
            </w:pPr>
            <w:r>
              <w:t>Общество с ограниченной ответственностью "ИНВИТРО-Нальчик"</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60.</w:t>
            </w:r>
          </w:p>
        </w:tc>
        <w:tc>
          <w:tcPr>
            <w:tcW w:w="4195" w:type="dxa"/>
          </w:tcPr>
          <w:p w:rsidR="007A139A" w:rsidRDefault="007A139A">
            <w:pPr>
              <w:pStyle w:val="ConsPlusNormal"/>
            </w:pPr>
            <w:r>
              <w:t>Общество с ограниченной ответственностью "Клиника "Медиум"</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61.</w:t>
            </w:r>
          </w:p>
        </w:tc>
        <w:tc>
          <w:tcPr>
            <w:tcW w:w="4195" w:type="dxa"/>
          </w:tcPr>
          <w:p w:rsidR="007A139A" w:rsidRDefault="007A139A">
            <w:pPr>
              <w:pStyle w:val="ConsPlusNormal"/>
            </w:pPr>
            <w:r>
              <w:t>Общество с ограниченной ответственностью "Фирма "СЭМ"</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62.</w:t>
            </w:r>
          </w:p>
        </w:tc>
        <w:tc>
          <w:tcPr>
            <w:tcW w:w="4195" w:type="dxa"/>
          </w:tcPr>
          <w:p w:rsidR="007A139A" w:rsidRDefault="007A139A">
            <w:pPr>
              <w:pStyle w:val="ConsPlusNormal"/>
            </w:pPr>
            <w:r>
              <w:t>Общество с ограниченной ответственностью "Современные медицинские технологии"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63.</w:t>
            </w:r>
          </w:p>
        </w:tc>
        <w:tc>
          <w:tcPr>
            <w:tcW w:w="4195" w:type="dxa"/>
          </w:tcPr>
          <w:p w:rsidR="007A139A" w:rsidRDefault="007A139A">
            <w:pPr>
              <w:pStyle w:val="ConsPlusNormal"/>
            </w:pPr>
            <w:r>
              <w:t>Общество с ограниченной ответственностью "Центр ЭКО"</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64.</w:t>
            </w:r>
          </w:p>
        </w:tc>
        <w:tc>
          <w:tcPr>
            <w:tcW w:w="4195" w:type="dxa"/>
          </w:tcPr>
          <w:p w:rsidR="007A139A" w:rsidRDefault="007A139A">
            <w:pPr>
              <w:pStyle w:val="ConsPlusNormal"/>
            </w:pPr>
            <w:r>
              <w:t>Общество с ограниченной ответственностью "Северо-Кавказский научно-практический центр челюстно-лицевой, пластической хирургии и стоматологии"</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65.</w:t>
            </w:r>
          </w:p>
        </w:tc>
        <w:tc>
          <w:tcPr>
            <w:tcW w:w="4195" w:type="dxa"/>
          </w:tcPr>
          <w:p w:rsidR="007A139A" w:rsidRDefault="007A139A">
            <w:pPr>
              <w:pStyle w:val="ConsPlusNormal"/>
            </w:pPr>
            <w:r>
              <w:t>Федеральное государственное бюджетное образовательное учреждение высшего образования "Кабардино-Балкарский государственный университет им. Х.М. Бербекова"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66.</w:t>
            </w:r>
          </w:p>
        </w:tc>
        <w:tc>
          <w:tcPr>
            <w:tcW w:w="4195" w:type="dxa"/>
          </w:tcPr>
          <w:p w:rsidR="007A139A" w:rsidRDefault="007A139A">
            <w:pPr>
              <w:pStyle w:val="ConsPlusNormal"/>
            </w:pPr>
            <w:r>
              <w:t>Общество с ограниченной ответственностью "БРЭСТ-ЦЕНТР"</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67.</w:t>
            </w:r>
          </w:p>
        </w:tc>
        <w:tc>
          <w:tcPr>
            <w:tcW w:w="4195" w:type="dxa"/>
          </w:tcPr>
          <w:p w:rsidR="007A139A" w:rsidRDefault="007A139A">
            <w:pPr>
              <w:pStyle w:val="ConsPlusNormal"/>
            </w:pPr>
            <w:r>
              <w:t>Общество с ограниченной ответственностью "Нефролайн - Нальчик"</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68.</w:t>
            </w:r>
          </w:p>
        </w:tc>
        <w:tc>
          <w:tcPr>
            <w:tcW w:w="4195" w:type="dxa"/>
          </w:tcPr>
          <w:p w:rsidR="007A139A" w:rsidRDefault="007A139A">
            <w:pPr>
              <w:pStyle w:val="ConsPlusNormal"/>
            </w:pPr>
            <w:r>
              <w:t xml:space="preserve">Общество с ограниченной </w:t>
            </w:r>
            <w:r>
              <w:lastRenderedPageBreak/>
              <w:t>ответственностью "Центральная поликлиника"</w:t>
            </w:r>
          </w:p>
        </w:tc>
        <w:tc>
          <w:tcPr>
            <w:tcW w:w="2126" w:type="dxa"/>
          </w:tcPr>
          <w:p w:rsidR="007A139A" w:rsidRDefault="007A139A">
            <w:pPr>
              <w:pStyle w:val="ConsPlusNormal"/>
              <w:jc w:val="center"/>
            </w:pPr>
            <w:r>
              <w:lastRenderedPageBreak/>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lastRenderedPageBreak/>
              <w:t>69.</w:t>
            </w:r>
          </w:p>
        </w:tc>
        <w:tc>
          <w:tcPr>
            <w:tcW w:w="4195" w:type="dxa"/>
          </w:tcPr>
          <w:p w:rsidR="007A139A" w:rsidRDefault="007A139A">
            <w:pPr>
              <w:pStyle w:val="ConsPlusNormal"/>
            </w:pPr>
            <w:r>
              <w:t>Общество с ограниченной ответственностью "Санаторий "Долинск"</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70.</w:t>
            </w:r>
          </w:p>
        </w:tc>
        <w:tc>
          <w:tcPr>
            <w:tcW w:w="4195" w:type="dxa"/>
          </w:tcPr>
          <w:p w:rsidR="007A139A" w:rsidRDefault="007A139A">
            <w:pPr>
              <w:pStyle w:val="ConsPlusNormal"/>
            </w:pPr>
            <w:r>
              <w:t>Общество с ограниченной ответственностью "ДИАЛИЗ НАЛЬЧИК"</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71.</w:t>
            </w:r>
          </w:p>
        </w:tc>
        <w:tc>
          <w:tcPr>
            <w:tcW w:w="4195" w:type="dxa"/>
          </w:tcPr>
          <w:p w:rsidR="007A139A" w:rsidRDefault="007A139A">
            <w:pPr>
              <w:pStyle w:val="ConsPlusNormal"/>
            </w:pPr>
            <w:r>
              <w:t>Медицинское частное учреждение дополнительного профессионального образования "Нефросовет"</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72.</w:t>
            </w:r>
          </w:p>
        </w:tc>
        <w:tc>
          <w:tcPr>
            <w:tcW w:w="4195" w:type="dxa"/>
          </w:tcPr>
          <w:p w:rsidR="007A139A" w:rsidRDefault="007A139A">
            <w:pPr>
              <w:pStyle w:val="ConsPlusNormal"/>
            </w:pPr>
            <w:r>
              <w:t>Общество с ограниченной ответственностью "М-ЛАЙН"</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73.</w:t>
            </w:r>
          </w:p>
        </w:tc>
        <w:tc>
          <w:tcPr>
            <w:tcW w:w="4195" w:type="dxa"/>
          </w:tcPr>
          <w:p w:rsidR="007A139A" w:rsidRDefault="007A139A">
            <w:pPr>
              <w:pStyle w:val="ConsPlusNormal"/>
            </w:pPr>
            <w:r>
              <w:t>Общество с ограниченной ответственностью "ПЭТСКАН"</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74.</w:t>
            </w:r>
          </w:p>
        </w:tc>
        <w:tc>
          <w:tcPr>
            <w:tcW w:w="4195" w:type="dxa"/>
          </w:tcPr>
          <w:p w:rsidR="007A139A" w:rsidRDefault="007A139A">
            <w:pPr>
              <w:pStyle w:val="ConsPlusNormal"/>
            </w:pPr>
            <w:r>
              <w:t>Общество с ограниченной ответственностью Медицинский центр "ВИДДЕР-ЮГ"</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75.</w:t>
            </w:r>
          </w:p>
        </w:tc>
        <w:tc>
          <w:tcPr>
            <w:tcW w:w="4195" w:type="dxa"/>
          </w:tcPr>
          <w:p w:rsidR="007A139A" w:rsidRDefault="007A139A">
            <w:pPr>
              <w:pStyle w:val="ConsPlusNormal"/>
            </w:pPr>
            <w:r>
              <w:t>Общество с ограниченной ответственностью "ПЭТ-ТЕХНОЛОДЖИ ДИАГНОСТИКА"</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568" w:type="dxa"/>
          </w:tcPr>
          <w:p w:rsidR="007A139A" w:rsidRDefault="007A139A">
            <w:pPr>
              <w:pStyle w:val="ConsPlusNormal"/>
              <w:jc w:val="center"/>
            </w:pPr>
            <w:r>
              <w:t>76.</w:t>
            </w:r>
          </w:p>
        </w:tc>
        <w:tc>
          <w:tcPr>
            <w:tcW w:w="4195" w:type="dxa"/>
          </w:tcPr>
          <w:p w:rsidR="007A139A" w:rsidRDefault="007A139A">
            <w:pPr>
              <w:pStyle w:val="ConsPlusNormal"/>
            </w:pPr>
            <w:r>
              <w:t>Общество с ограниченной ответственностью "Научно-методический центр клинической лабораторной диагностики" Ситилаб"</w:t>
            </w:r>
          </w:p>
        </w:tc>
        <w:tc>
          <w:tcPr>
            <w:tcW w:w="2126" w:type="dxa"/>
          </w:tcPr>
          <w:p w:rsidR="007A139A" w:rsidRDefault="007A139A">
            <w:pPr>
              <w:pStyle w:val="ConsPlusNormal"/>
              <w:jc w:val="center"/>
            </w:pPr>
            <w:r>
              <w:t>+</w:t>
            </w:r>
          </w:p>
        </w:tc>
        <w:tc>
          <w:tcPr>
            <w:tcW w:w="2154" w:type="dxa"/>
          </w:tcPr>
          <w:p w:rsidR="007A139A" w:rsidRDefault="007A139A">
            <w:pPr>
              <w:pStyle w:val="ConsPlusNormal"/>
            </w:pPr>
          </w:p>
        </w:tc>
      </w:tr>
      <w:tr w:rsidR="007A139A">
        <w:tc>
          <w:tcPr>
            <w:tcW w:w="4763" w:type="dxa"/>
            <w:gridSpan w:val="2"/>
          </w:tcPr>
          <w:p w:rsidR="007A139A" w:rsidRDefault="007A139A">
            <w:pPr>
              <w:pStyle w:val="ConsPlusNormal"/>
            </w:pPr>
            <w:r>
              <w:t>Итого медицинских организаций, участвующих в территориальной программе государственных гарантий:</w:t>
            </w:r>
          </w:p>
        </w:tc>
        <w:tc>
          <w:tcPr>
            <w:tcW w:w="2126" w:type="dxa"/>
          </w:tcPr>
          <w:p w:rsidR="007A139A" w:rsidRDefault="007A139A">
            <w:pPr>
              <w:pStyle w:val="ConsPlusNormal"/>
              <w:jc w:val="center"/>
            </w:pPr>
            <w:r>
              <w:t>76</w:t>
            </w:r>
          </w:p>
        </w:tc>
        <w:tc>
          <w:tcPr>
            <w:tcW w:w="2154" w:type="dxa"/>
          </w:tcPr>
          <w:p w:rsidR="007A139A" w:rsidRDefault="007A139A">
            <w:pPr>
              <w:pStyle w:val="ConsPlusNormal"/>
            </w:pPr>
          </w:p>
        </w:tc>
      </w:tr>
      <w:tr w:rsidR="007A139A">
        <w:tc>
          <w:tcPr>
            <w:tcW w:w="4763" w:type="dxa"/>
            <w:gridSpan w:val="2"/>
          </w:tcPr>
          <w:p w:rsidR="007A139A" w:rsidRDefault="007A139A">
            <w:pPr>
              <w:pStyle w:val="ConsPlusNormal"/>
            </w:pPr>
            <w:r>
              <w:t>из них медицинских организаций, осуществляющих деятельность в сфере обязательного медицинского страхования</w:t>
            </w:r>
          </w:p>
        </w:tc>
        <w:tc>
          <w:tcPr>
            <w:tcW w:w="2126" w:type="dxa"/>
          </w:tcPr>
          <w:p w:rsidR="007A139A" w:rsidRDefault="007A139A">
            <w:pPr>
              <w:pStyle w:val="ConsPlusNormal"/>
              <w:jc w:val="center"/>
            </w:pPr>
            <w:r>
              <w:t>63</w:t>
            </w:r>
          </w:p>
        </w:tc>
        <w:tc>
          <w:tcPr>
            <w:tcW w:w="2154" w:type="dxa"/>
          </w:tcPr>
          <w:p w:rsidR="007A139A" w:rsidRDefault="007A139A">
            <w:pPr>
              <w:pStyle w:val="ConsPlusNormal"/>
            </w:pPr>
          </w:p>
        </w:tc>
      </w:tr>
      <w:tr w:rsidR="007A139A">
        <w:tc>
          <w:tcPr>
            <w:tcW w:w="4763" w:type="dxa"/>
            <w:gridSpan w:val="2"/>
          </w:tcPr>
          <w:p w:rsidR="007A139A" w:rsidRDefault="007A139A">
            <w:pPr>
              <w:pStyle w:val="ConsPlusNormal"/>
            </w:pPr>
            <w:r>
              <w:t>из них медицинских организаций, осуществляющие профилактические медицинские осмотры, в том числе в рамках диспансеризации</w:t>
            </w:r>
          </w:p>
        </w:tc>
        <w:tc>
          <w:tcPr>
            <w:tcW w:w="2126" w:type="dxa"/>
          </w:tcPr>
          <w:p w:rsidR="007A139A" w:rsidRDefault="007A139A">
            <w:pPr>
              <w:pStyle w:val="ConsPlusNormal"/>
            </w:pPr>
          </w:p>
        </w:tc>
        <w:tc>
          <w:tcPr>
            <w:tcW w:w="2154" w:type="dxa"/>
          </w:tcPr>
          <w:p w:rsidR="007A139A" w:rsidRDefault="007A139A">
            <w:pPr>
              <w:pStyle w:val="ConsPlusNormal"/>
              <w:jc w:val="center"/>
            </w:pPr>
            <w:r>
              <w:t>16</w:t>
            </w:r>
          </w:p>
        </w:tc>
      </w:tr>
    </w:tbl>
    <w:p w:rsidR="007A139A" w:rsidRDefault="007A139A">
      <w:pPr>
        <w:pStyle w:val="ConsPlusNormal"/>
        <w:jc w:val="both"/>
      </w:pPr>
    </w:p>
    <w:p w:rsidR="007A139A" w:rsidRDefault="007A139A">
      <w:pPr>
        <w:pStyle w:val="ConsPlusNormal"/>
        <w:ind w:firstLine="540"/>
        <w:jc w:val="both"/>
      </w:pPr>
      <w:r>
        <w:t>--------------------------------</w:t>
      </w:r>
    </w:p>
    <w:p w:rsidR="007A139A" w:rsidRDefault="007A139A">
      <w:pPr>
        <w:pStyle w:val="ConsPlusNormal"/>
        <w:spacing w:before="220"/>
        <w:ind w:firstLine="540"/>
        <w:jc w:val="both"/>
      </w:pPr>
      <w:bookmarkStart w:id="6" w:name="P969"/>
      <w:bookmarkEnd w:id="6"/>
      <w:r>
        <w:t>&lt;*&gt; Знак отличия об участии в сфере обязательного медицинского страхования (+).</w:t>
      </w:r>
    </w:p>
    <w:p w:rsidR="007A139A" w:rsidRDefault="007A139A">
      <w:pPr>
        <w:pStyle w:val="ConsPlusNormal"/>
        <w:jc w:val="both"/>
      </w:pPr>
    </w:p>
    <w:p w:rsidR="007A139A" w:rsidRDefault="007A139A">
      <w:pPr>
        <w:pStyle w:val="ConsPlusTitle"/>
        <w:jc w:val="center"/>
        <w:outlineLvl w:val="1"/>
      </w:pPr>
      <w:r>
        <w:t>IX. Критерии доступности и качества медицинской помощи</w:t>
      </w:r>
    </w:p>
    <w:p w:rsidR="007A139A" w:rsidRDefault="007A139A">
      <w:pPr>
        <w:pStyle w:val="ConsPlusNormal"/>
        <w:jc w:val="both"/>
      </w:pPr>
    </w:p>
    <w:p w:rsidR="007A139A" w:rsidRDefault="007A139A">
      <w:pPr>
        <w:pStyle w:val="ConsPlusNormal"/>
        <w:ind w:firstLine="540"/>
        <w:jc w:val="both"/>
      </w:pPr>
      <w:r>
        <w:t xml:space="preserve">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как это показано в </w:t>
      </w:r>
      <w:hyperlink w:anchor="P975" w:history="1">
        <w:r>
          <w:rPr>
            <w:color w:val="0000FF"/>
          </w:rPr>
          <w:t>таблицах 1</w:t>
        </w:r>
      </w:hyperlink>
      <w:r>
        <w:t xml:space="preserve"> и </w:t>
      </w:r>
      <w:hyperlink w:anchor="P1215" w:history="1">
        <w:r>
          <w:rPr>
            <w:color w:val="0000FF"/>
          </w:rPr>
          <w:t>2</w:t>
        </w:r>
      </w:hyperlink>
      <w:r>
        <w:t>.</w:t>
      </w:r>
    </w:p>
    <w:p w:rsidR="007A139A" w:rsidRDefault="007A139A">
      <w:pPr>
        <w:pStyle w:val="ConsPlusNormal"/>
        <w:jc w:val="both"/>
      </w:pPr>
    </w:p>
    <w:p w:rsidR="007A139A" w:rsidRDefault="007A139A">
      <w:pPr>
        <w:pStyle w:val="ConsPlusNormal"/>
        <w:jc w:val="right"/>
        <w:outlineLvl w:val="2"/>
      </w:pPr>
      <w:bookmarkStart w:id="7" w:name="P975"/>
      <w:bookmarkEnd w:id="7"/>
      <w:r>
        <w:lastRenderedPageBreak/>
        <w:t>Таблица 1</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685"/>
        <w:gridCol w:w="1814"/>
        <w:gridCol w:w="907"/>
        <w:gridCol w:w="992"/>
        <w:gridCol w:w="964"/>
      </w:tblGrid>
      <w:tr w:rsidR="007A139A">
        <w:tc>
          <w:tcPr>
            <w:tcW w:w="9072" w:type="dxa"/>
            <w:gridSpan w:val="6"/>
          </w:tcPr>
          <w:p w:rsidR="007A139A" w:rsidRDefault="007A139A">
            <w:pPr>
              <w:pStyle w:val="ConsPlusNormal"/>
              <w:jc w:val="center"/>
            </w:pPr>
            <w:r>
              <w:t>Критерии качества медицинской помощи</w:t>
            </w:r>
          </w:p>
        </w:tc>
      </w:tr>
      <w:tr w:rsidR="007A139A">
        <w:tc>
          <w:tcPr>
            <w:tcW w:w="710" w:type="dxa"/>
            <w:vMerge w:val="restart"/>
          </w:tcPr>
          <w:p w:rsidR="007A139A" w:rsidRDefault="007A139A">
            <w:pPr>
              <w:pStyle w:val="ConsPlusNormal"/>
              <w:jc w:val="center"/>
            </w:pPr>
            <w:r>
              <w:t>N</w:t>
            </w:r>
          </w:p>
          <w:p w:rsidR="007A139A" w:rsidRDefault="007A139A">
            <w:pPr>
              <w:pStyle w:val="ConsPlusNormal"/>
              <w:jc w:val="center"/>
            </w:pPr>
            <w:r>
              <w:t>п/п</w:t>
            </w:r>
          </w:p>
        </w:tc>
        <w:tc>
          <w:tcPr>
            <w:tcW w:w="3685" w:type="dxa"/>
            <w:vMerge w:val="restart"/>
          </w:tcPr>
          <w:p w:rsidR="007A139A" w:rsidRDefault="007A139A">
            <w:pPr>
              <w:pStyle w:val="ConsPlusNormal"/>
            </w:pPr>
            <w:r>
              <w:t>Наименование критерия качества медицинской помощи</w:t>
            </w:r>
          </w:p>
        </w:tc>
        <w:tc>
          <w:tcPr>
            <w:tcW w:w="1814" w:type="dxa"/>
            <w:vMerge w:val="restart"/>
          </w:tcPr>
          <w:p w:rsidR="007A139A" w:rsidRDefault="007A139A">
            <w:pPr>
              <w:pStyle w:val="ConsPlusNormal"/>
              <w:jc w:val="center"/>
            </w:pPr>
            <w:r>
              <w:t>Единица измерения</w:t>
            </w:r>
          </w:p>
        </w:tc>
        <w:tc>
          <w:tcPr>
            <w:tcW w:w="2863" w:type="dxa"/>
            <w:gridSpan w:val="3"/>
          </w:tcPr>
          <w:p w:rsidR="007A139A" w:rsidRDefault="007A139A">
            <w:pPr>
              <w:pStyle w:val="ConsPlusNormal"/>
              <w:jc w:val="center"/>
            </w:pPr>
            <w:r>
              <w:t>Целевые значения критериев качества медицинской помощи</w:t>
            </w:r>
          </w:p>
        </w:tc>
      </w:tr>
      <w:tr w:rsidR="007A139A">
        <w:tc>
          <w:tcPr>
            <w:tcW w:w="710" w:type="dxa"/>
            <w:vMerge/>
          </w:tcPr>
          <w:p w:rsidR="007A139A" w:rsidRDefault="007A139A"/>
        </w:tc>
        <w:tc>
          <w:tcPr>
            <w:tcW w:w="3685" w:type="dxa"/>
            <w:vMerge/>
          </w:tcPr>
          <w:p w:rsidR="007A139A" w:rsidRDefault="007A139A"/>
        </w:tc>
        <w:tc>
          <w:tcPr>
            <w:tcW w:w="1814" w:type="dxa"/>
            <w:vMerge/>
          </w:tcPr>
          <w:p w:rsidR="007A139A" w:rsidRDefault="007A139A"/>
        </w:tc>
        <w:tc>
          <w:tcPr>
            <w:tcW w:w="907" w:type="dxa"/>
          </w:tcPr>
          <w:p w:rsidR="007A139A" w:rsidRDefault="007A139A">
            <w:pPr>
              <w:pStyle w:val="ConsPlusNormal"/>
              <w:jc w:val="center"/>
            </w:pPr>
            <w:r>
              <w:t>2021 год</w:t>
            </w:r>
          </w:p>
        </w:tc>
        <w:tc>
          <w:tcPr>
            <w:tcW w:w="992" w:type="dxa"/>
          </w:tcPr>
          <w:p w:rsidR="007A139A" w:rsidRDefault="007A139A">
            <w:pPr>
              <w:pStyle w:val="ConsPlusNormal"/>
              <w:jc w:val="center"/>
            </w:pPr>
            <w:r>
              <w:t>2022 Год</w:t>
            </w:r>
          </w:p>
        </w:tc>
        <w:tc>
          <w:tcPr>
            <w:tcW w:w="964" w:type="dxa"/>
          </w:tcPr>
          <w:p w:rsidR="007A139A" w:rsidRDefault="007A139A">
            <w:pPr>
              <w:pStyle w:val="ConsPlusNormal"/>
              <w:jc w:val="center"/>
            </w:pPr>
            <w:r>
              <w:t>2023 год</w:t>
            </w:r>
          </w:p>
        </w:tc>
      </w:tr>
      <w:tr w:rsidR="007A139A">
        <w:tc>
          <w:tcPr>
            <w:tcW w:w="710" w:type="dxa"/>
          </w:tcPr>
          <w:p w:rsidR="007A139A" w:rsidRDefault="007A139A">
            <w:pPr>
              <w:pStyle w:val="ConsPlusNormal"/>
              <w:jc w:val="center"/>
            </w:pPr>
            <w:r>
              <w:t>1.</w:t>
            </w:r>
          </w:p>
        </w:tc>
        <w:tc>
          <w:tcPr>
            <w:tcW w:w="3685" w:type="dxa"/>
          </w:tcPr>
          <w:p w:rsidR="007A139A" w:rsidRDefault="007A139A">
            <w:pPr>
              <w:pStyle w:val="ConsPlusNormal"/>
            </w:pPr>
            <w:r>
              <w:t>Удовлетворенность населения медицинской помощью,</w:t>
            </w:r>
          </w:p>
          <w:p w:rsidR="007A139A" w:rsidRDefault="007A139A">
            <w:pPr>
              <w:pStyle w:val="ConsPlusNormal"/>
            </w:pPr>
            <w:r>
              <w:t>в том числе:</w:t>
            </w:r>
          </w:p>
        </w:tc>
        <w:tc>
          <w:tcPr>
            <w:tcW w:w="1814" w:type="dxa"/>
            <w:vMerge w:val="restart"/>
            <w:vAlign w:val="center"/>
          </w:tcPr>
          <w:p w:rsidR="007A139A" w:rsidRDefault="007A139A">
            <w:pPr>
              <w:pStyle w:val="ConsPlusNormal"/>
              <w:jc w:val="center"/>
            </w:pPr>
            <w:r>
              <w:t>процентов от числа опрошенных</w:t>
            </w:r>
          </w:p>
        </w:tc>
        <w:tc>
          <w:tcPr>
            <w:tcW w:w="907" w:type="dxa"/>
          </w:tcPr>
          <w:p w:rsidR="007A139A" w:rsidRDefault="007A139A">
            <w:pPr>
              <w:pStyle w:val="ConsPlusNormal"/>
              <w:jc w:val="center"/>
            </w:pPr>
            <w:r>
              <w:t>69,0</w:t>
            </w:r>
          </w:p>
        </w:tc>
        <w:tc>
          <w:tcPr>
            <w:tcW w:w="992" w:type="dxa"/>
          </w:tcPr>
          <w:p w:rsidR="007A139A" w:rsidRDefault="007A139A">
            <w:pPr>
              <w:pStyle w:val="ConsPlusNormal"/>
              <w:jc w:val="center"/>
            </w:pPr>
            <w:r>
              <w:t>70,0</w:t>
            </w:r>
          </w:p>
        </w:tc>
        <w:tc>
          <w:tcPr>
            <w:tcW w:w="964" w:type="dxa"/>
          </w:tcPr>
          <w:p w:rsidR="007A139A" w:rsidRDefault="007A139A">
            <w:pPr>
              <w:pStyle w:val="ConsPlusNormal"/>
              <w:jc w:val="center"/>
            </w:pPr>
            <w:r>
              <w:t>70,0</w:t>
            </w:r>
          </w:p>
        </w:tc>
      </w:tr>
      <w:tr w:rsidR="007A139A">
        <w:tc>
          <w:tcPr>
            <w:tcW w:w="710" w:type="dxa"/>
          </w:tcPr>
          <w:p w:rsidR="007A139A" w:rsidRDefault="007A139A">
            <w:pPr>
              <w:pStyle w:val="ConsPlusNormal"/>
              <w:jc w:val="center"/>
            </w:pPr>
            <w:r>
              <w:t>1.1.</w:t>
            </w:r>
          </w:p>
        </w:tc>
        <w:tc>
          <w:tcPr>
            <w:tcW w:w="3685" w:type="dxa"/>
          </w:tcPr>
          <w:p w:rsidR="007A139A" w:rsidRDefault="007A139A">
            <w:pPr>
              <w:pStyle w:val="ConsPlusNormal"/>
            </w:pPr>
            <w:r>
              <w:t>удовлетворенность городского населения медицинской помощью</w:t>
            </w:r>
          </w:p>
        </w:tc>
        <w:tc>
          <w:tcPr>
            <w:tcW w:w="1814" w:type="dxa"/>
            <w:vMerge/>
          </w:tcPr>
          <w:p w:rsidR="007A139A" w:rsidRDefault="007A139A"/>
        </w:tc>
        <w:tc>
          <w:tcPr>
            <w:tcW w:w="907" w:type="dxa"/>
          </w:tcPr>
          <w:p w:rsidR="007A139A" w:rsidRDefault="007A139A">
            <w:pPr>
              <w:pStyle w:val="ConsPlusNormal"/>
              <w:jc w:val="center"/>
            </w:pPr>
            <w:r>
              <w:t>71,2</w:t>
            </w:r>
          </w:p>
        </w:tc>
        <w:tc>
          <w:tcPr>
            <w:tcW w:w="992" w:type="dxa"/>
          </w:tcPr>
          <w:p w:rsidR="007A139A" w:rsidRDefault="007A139A">
            <w:pPr>
              <w:pStyle w:val="ConsPlusNormal"/>
              <w:jc w:val="center"/>
            </w:pPr>
            <w:r>
              <w:t>72,1</w:t>
            </w:r>
          </w:p>
        </w:tc>
        <w:tc>
          <w:tcPr>
            <w:tcW w:w="964" w:type="dxa"/>
          </w:tcPr>
          <w:p w:rsidR="007A139A" w:rsidRDefault="007A139A">
            <w:pPr>
              <w:pStyle w:val="ConsPlusNormal"/>
              <w:jc w:val="center"/>
            </w:pPr>
            <w:r>
              <w:t>72,1</w:t>
            </w:r>
          </w:p>
        </w:tc>
      </w:tr>
      <w:tr w:rsidR="007A139A">
        <w:tc>
          <w:tcPr>
            <w:tcW w:w="710" w:type="dxa"/>
          </w:tcPr>
          <w:p w:rsidR="007A139A" w:rsidRDefault="007A139A">
            <w:pPr>
              <w:pStyle w:val="ConsPlusNormal"/>
              <w:jc w:val="center"/>
            </w:pPr>
            <w:r>
              <w:t>1.2.</w:t>
            </w:r>
          </w:p>
        </w:tc>
        <w:tc>
          <w:tcPr>
            <w:tcW w:w="3685" w:type="dxa"/>
          </w:tcPr>
          <w:p w:rsidR="007A139A" w:rsidRDefault="007A139A">
            <w:pPr>
              <w:pStyle w:val="ConsPlusNormal"/>
            </w:pPr>
            <w:r>
              <w:t>удовлетворенность сельского населения медицинской помощью</w:t>
            </w:r>
          </w:p>
        </w:tc>
        <w:tc>
          <w:tcPr>
            <w:tcW w:w="1814" w:type="dxa"/>
            <w:vMerge/>
          </w:tcPr>
          <w:p w:rsidR="007A139A" w:rsidRDefault="007A139A"/>
        </w:tc>
        <w:tc>
          <w:tcPr>
            <w:tcW w:w="907" w:type="dxa"/>
          </w:tcPr>
          <w:p w:rsidR="007A139A" w:rsidRDefault="007A139A">
            <w:pPr>
              <w:pStyle w:val="ConsPlusNormal"/>
              <w:jc w:val="center"/>
            </w:pPr>
            <w:r>
              <w:t>66,8</w:t>
            </w:r>
          </w:p>
        </w:tc>
        <w:tc>
          <w:tcPr>
            <w:tcW w:w="992" w:type="dxa"/>
          </w:tcPr>
          <w:p w:rsidR="007A139A" w:rsidRDefault="007A139A">
            <w:pPr>
              <w:pStyle w:val="ConsPlusNormal"/>
              <w:jc w:val="center"/>
            </w:pPr>
            <w:r>
              <w:t>67,8</w:t>
            </w:r>
          </w:p>
        </w:tc>
        <w:tc>
          <w:tcPr>
            <w:tcW w:w="964" w:type="dxa"/>
          </w:tcPr>
          <w:p w:rsidR="007A139A" w:rsidRDefault="007A139A">
            <w:pPr>
              <w:pStyle w:val="ConsPlusNormal"/>
              <w:jc w:val="center"/>
            </w:pPr>
            <w:r>
              <w:t>67,8</w:t>
            </w:r>
          </w:p>
        </w:tc>
      </w:tr>
      <w:tr w:rsidR="007A139A">
        <w:tc>
          <w:tcPr>
            <w:tcW w:w="710" w:type="dxa"/>
          </w:tcPr>
          <w:p w:rsidR="007A139A" w:rsidRDefault="007A139A">
            <w:pPr>
              <w:pStyle w:val="ConsPlusNormal"/>
              <w:jc w:val="center"/>
            </w:pPr>
            <w:r>
              <w:t>2.</w:t>
            </w:r>
          </w:p>
        </w:tc>
        <w:tc>
          <w:tcPr>
            <w:tcW w:w="3685" w:type="dxa"/>
          </w:tcPr>
          <w:p w:rsidR="007A139A" w:rsidRDefault="007A139A">
            <w:pPr>
              <w:pStyle w:val="ConsPlusNormal"/>
            </w:pPr>
            <w:r>
              <w:t>Смертность населения в трудоспособном возрасте</w:t>
            </w:r>
          </w:p>
        </w:tc>
        <w:tc>
          <w:tcPr>
            <w:tcW w:w="1814" w:type="dxa"/>
          </w:tcPr>
          <w:p w:rsidR="007A139A" w:rsidRDefault="007A139A">
            <w:pPr>
              <w:pStyle w:val="ConsPlusNormal"/>
              <w:jc w:val="center"/>
            </w:pPr>
            <w:r>
              <w:t>число умерших в трудоспособном возрасте на 100 тыс. человек населения</w:t>
            </w:r>
          </w:p>
        </w:tc>
        <w:tc>
          <w:tcPr>
            <w:tcW w:w="907" w:type="dxa"/>
          </w:tcPr>
          <w:p w:rsidR="007A139A" w:rsidRDefault="007A139A">
            <w:pPr>
              <w:pStyle w:val="ConsPlusNormal"/>
              <w:jc w:val="center"/>
            </w:pPr>
            <w:r>
              <w:t>340,5</w:t>
            </w:r>
          </w:p>
        </w:tc>
        <w:tc>
          <w:tcPr>
            <w:tcW w:w="992" w:type="dxa"/>
          </w:tcPr>
          <w:p w:rsidR="007A139A" w:rsidRDefault="007A139A">
            <w:pPr>
              <w:pStyle w:val="ConsPlusNormal"/>
              <w:jc w:val="center"/>
            </w:pPr>
            <w:r>
              <w:t>340,0</w:t>
            </w:r>
          </w:p>
        </w:tc>
        <w:tc>
          <w:tcPr>
            <w:tcW w:w="964" w:type="dxa"/>
          </w:tcPr>
          <w:p w:rsidR="007A139A" w:rsidRDefault="007A139A">
            <w:pPr>
              <w:pStyle w:val="ConsPlusNormal"/>
              <w:jc w:val="center"/>
            </w:pPr>
            <w:r>
              <w:t>273,4</w:t>
            </w:r>
          </w:p>
        </w:tc>
      </w:tr>
      <w:tr w:rsidR="007A139A">
        <w:tc>
          <w:tcPr>
            <w:tcW w:w="710" w:type="dxa"/>
          </w:tcPr>
          <w:p w:rsidR="007A139A" w:rsidRDefault="007A139A">
            <w:pPr>
              <w:pStyle w:val="ConsPlusNormal"/>
              <w:jc w:val="center"/>
            </w:pPr>
            <w:r>
              <w:t>3.</w:t>
            </w:r>
          </w:p>
        </w:tc>
        <w:tc>
          <w:tcPr>
            <w:tcW w:w="3685" w:type="dxa"/>
          </w:tcPr>
          <w:p w:rsidR="007A139A" w:rsidRDefault="007A139A">
            <w:pPr>
              <w:pStyle w:val="ConsPlusNormal"/>
            </w:pPr>
            <w:r>
              <w:t>Доля умерших в трудоспособном возрасте на дому в общем количестве умерших в трудоспособном возрасте</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59,5</w:t>
            </w:r>
          </w:p>
        </w:tc>
        <w:tc>
          <w:tcPr>
            <w:tcW w:w="992" w:type="dxa"/>
          </w:tcPr>
          <w:p w:rsidR="007A139A" w:rsidRDefault="007A139A">
            <w:pPr>
              <w:pStyle w:val="ConsPlusNormal"/>
              <w:jc w:val="center"/>
            </w:pPr>
            <w:r>
              <w:t>58,8</w:t>
            </w:r>
          </w:p>
        </w:tc>
        <w:tc>
          <w:tcPr>
            <w:tcW w:w="964" w:type="dxa"/>
          </w:tcPr>
          <w:p w:rsidR="007A139A" w:rsidRDefault="007A139A">
            <w:pPr>
              <w:pStyle w:val="ConsPlusNormal"/>
              <w:jc w:val="center"/>
            </w:pPr>
            <w:r>
              <w:t>58,0</w:t>
            </w:r>
          </w:p>
        </w:tc>
      </w:tr>
      <w:tr w:rsidR="007A139A">
        <w:tc>
          <w:tcPr>
            <w:tcW w:w="710" w:type="dxa"/>
          </w:tcPr>
          <w:p w:rsidR="007A139A" w:rsidRDefault="007A139A">
            <w:pPr>
              <w:pStyle w:val="ConsPlusNormal"/>
              <w:jc w:val="center"/>
            </w:pPr>
            <w:r>
              <w:t>4.</w:t>
            </w:r>
          </w:p>
        </w:tc>
        <w:tc>
          <w:tcPr>
            <w:tcW w:w="3685" w:type="dxa"/>
          </w:tcPr>
          <w:p w:rsidR="007A139A" w:rsidRDefault="007A139A">
            <w:pPr>
              <w:pStyle w:val="ConsPlusNormal"/>
            </w:pPr>
            <w:r>
              <w:t>Материнская смертность</w:t>
            </w:r>
          </w:p>
        </w:tc>
        <w:tc>
          <w:tcPr>
            <w:tcW w:w="1814" w:type="dxa"/>
          </w:tcPr>
          <w:p w:rsidR="007A139A" w:rsidRDefault="007A139A">
            <w:pPr>
              <w:pStyle w:val="ConsPlusNormal"/>
              <w:jc w:val="center"/>
            </w:pPr>
            <w:r>
              <w:t>на 100 тыс. родившихся живыми</w:t>
            </w:r>
          </w:p>
        </w:tc>
        <w:tc>
          <w:tcPr>
            <w:tcW w:w="907" w:type="dxa"/>
          </w:tcPr>
          <w:p w:rsidR="007A139A" w:rsidRDefault="007A139A">
            <w:pPr>
              <w:pStyle w:val="ConsPlusNormal"/>
              <w:jc w:val="center"/>
            </w:pPr>
            <w:r>
              <w:t>9,8</w:t>
            </w:r>
          </w:p>
        </w:tc>
        <w:tc>
          <w:tcPr>
            <w:tcW w:w="992" w:type="dxa"/>
          </w:tcPr>
          <w:p w:rsidR="007A139A" w:rsidRDefault="007A139A">
            <w:pPr>
              <w:pStyle w:val="ConsPlusNormal"/>
            </w:pPr>
            <w:r>
              <w:t>10,4</w:t>
            </w:r>
          </w:p>
        </w:tc>
        <w:tc>
          <w:tcPr>
            <w:tcW w:w="964" w:type="dxa"/>
          </w:tcPr>
          <w:p w:rsidR="007A139A" w:rsidRDefault="007A139A">
            <w:pPr>
              <w:pStyle w:val="ConsPlusNormal"/>
              <w:jc w:val="center"/>
            </w:pPr>
            <w:r>
              <w:t>10,4</w:t>
            </w:r>
          </w:p>
        </w:tc>
      </w:tr>
      <w:tr w:rsidR="007A139A">
        <w:tc>
          <w:tcPr>
            <w:tcW w:w="710" w:type="dxa"/>
          </w:tcPr>
          <w:p w:rsidR="007A139A" w:rsidRDefault="007A139A">
            <w:pPr>
              <w:pStyle w:val="ConsPlusNormal"/>
              <w:jc w:val="center"/>
            </w:pPr>
            <w:r>
              <w:t>5.</w:t>
            </w:r>
          </w:p>
        </w:tc>
        <w:tc>
          <w:tcPr>
            <w:tcW w:w="3685" w:type="dxa"/>
          </w:tcPr>
          <w:p w:rsidR="007A139A" w:rsidRDefault="007A139A">
            <w:pPr>
              <w:pStyle w:val="ConsPlusNormal"/>
            </w:pPr>
            <w:r>
              <w:t>Младенческая смертность,</w:t>
            </w:r>
          </w:p>
          <w:p w:rsidR="007A139A" w:rsidRDefault="007A139A">
            <w:pPr>
              <w:pStyle w:val="ConsPlusNormal"/>
            </w:pPr>
            <w:r>
              <w:t>в том числе:</w:t>
            </w:r>
          </w:p>
        </w:tc>
        <w:tc>
          <w:tcPr>
            <w:tcW w:w="1814" w:type="dxa"/>
          </w:tcPr>
          <w:p w:rsidR="007A139A" w:rsidRDefault="007A139A">
            <w:pPr>
              <w:pStyle w:val="ConsPlusNormal"/>
              <w:jc w:val="center"/>
            </w:pPr>
            <w:r>
              <w:t>на 1000 родившихся живыми, в том числе в городской и сельской местности</w:t>
            </w:r>
          </w:p>
        </w:tc>
        <w:tc>
          <w:tcPr>
            <w:tcW w:w="907" w:type="dxa"/>
          </w:tcPr>
          <w:p w:rsidR="007A139A" w:rsidRDefault="007A139A">
            <w:pPr>
              <w:pStyle w:val="ConsPlusNormal"/>
              <w:jc w:val="right"/>
            </w:pPr>
            <w:r>
              <w:t>4,6</w:t>
            </w:r>
          </w:p>
        </w:tc>
        <w:tc>
          <w:tcPr>
            <w:tcW w:w="992" w:type="dxa"/>
          </w:tcPr>
          <w:p w:rsidR="007A139A" w:rsidRDefault="007A139A">
            <w:pPr>
              <w:pStyle w:val="ConsPlusNormal"/>
              <w:jc w:val="center"/>
            </w:pPr>
            <w:r>
              <w:t>4,5</w:t>
            </w:r>
          </w:p>
        </w:tc>
        <w:tc>
          <w:tcPr>
            <w:tcW w:w="964" w:type="dxa"/>
          </w:tcPr>
          <w:p w:rsidR="007A139A" w:rsidRDefault="007A139A">
            <w:pPr>
              <w:pStyle w:val="ConsPlusNormal"/>
              <w:jc w:val="center"/>
            </w:pPr>
            <w:r>
              <w:t>4,4</w:t>
            </w:r>
          </w:p>
        </w:tc>
      </w:tr>
      <w:tr w:rsidR="007A139A">
        <w:tc>
          <w:tcPr>
            <w:tcW w:w="710" w:type="dxa"/>
          </w:tcPr>
          <w:p w:rsidR="007A139A" w:rsidRDefault="007A139A">
            <w:pPr>
              <w:pStyle w:val="ConsPlusNormal"/>
              <w:jc w:val="center"/>
            </w:pPr>
            <w:r>
              <w:t>5.1</w:t>
            </w:r>
          </w:p>
        </w:tc>
        <w:tc>
          <w:tcPr>
            <w:tcW w:w="3685" w:type="dxa"/>
          </w:tcPr>
          <w:p w:rsidR="007A139A" w:rsidRDefault="007A139A">
            <w:pPr>
              <w:pStyle w:val="ConsPlusNormal"/>
            </w:pPr>
            <w:r>
              <w:t>младенческая смертность в городской местности</w:t>
            </w:r>
          </w:p>
        </w:tc>
        <w:tc>
          <w:tcPr>
            <w:tcW w:w="1814" w:type="dxa"/>
          </w:tcPr>
          <w:p w:rsidR="007A139A" w:rsidRDefault="007A139A">
            <w:pPr>
              <w:pStyle w:val="ConsPlusNormal"/>
              <w:jc w:val="center"/>
            </w:pPr>
            <w:r>
              <w:t>на 1000 родившихся живыми (городского населения)</w:t>
            </w:r>
          </w:p>
        </w:tc>
        <w:tc>
          <w:tcPr>
            <w:tcW w:w="907" w:type="dxa"/>
          </w:tcPr>
          <w:p w:rsidR="007A139A" w:rsidRDefault="007A139A">
            <w:pPr>
              <w:pStyle w:val="ConsPlusNormal"/>
              <w:jc w:val="center"/>
            </w:pPr>
            <w:r>
              <w:t>4,5</w:t>
            </w:r>
          </w:p>
        </w:tc>
        <w:tc>
          <w:tcPr>
            <w:tcW w:w="992" w:type="dxa"/>
          </w:tcPr>
          <w:p w:rsidR="007A139A" w:rsidRDefault="007A139A">
            <w:pPr>
              <w:pStyle w:val="ConsPlusNormal"/>
              <w:jc w:val="center"/>
            </w:pPr>
            <w:r>
              <w:t>4,4</w:t>
            </w:r>
          </w:p>
        </w:tc>
        <w:tc>
          <w:tcPr>
            <w:tcW w:w="964" w:type="dxa"/>
          </w:tcPr>
          <w:p w:rsidR="007A139A" w:rsidRDefault="007A139A">
            <w:pPr>
              <w:pStyle w:val="ConsPlusNormal"/>
              <w:jc w:val="center"/>
            </w:pPr>
            <w:r>
              <w:t>4,3</w:t>
            </w:r>
          </w:p>
        </w:tc>
      </w:tr>
      <w:tr w:rsidR="007A139A">
        <w:tc>
          <w:tcPr>
            <w:tcW w:w="710" w:type="dxa"/>
          </w:tcPr>
          <w:p w:rsidR="007A139A" w:rsidRDefault="007A139A">
            <w:pPr>
              <w:pStyle w:val="ConsPlusNormal"/>
              <w:jc w:val="center"/>
            </w:pPr>
            <w:r>
              <w:t>5.2</w:t>
            </w:r>
          </w:p>
        </w:tc>
        <w:tc>
          <w:tcPr>
            <w:tcW w:w="3685" w:type="dxa"/>
          </w:tcPr>
          <w:p w:rsidR="007A139A" w:rsidRDefault="007A139A">
            <w:pPr>
              <w:pStyle w:val="ConsPlusNormal"/>
            </w:pPr>
            <w:r>
              <w:t>младенческая смертность в сельской местности</w:t>
            </w:r>
          </w:p>
        </w:tc>
        <w:tc>
          <w:tcPr>
            <w:tcW w:w="1814" w:type="dxa"/>
          </w:tcPr>
          <w:p w:rsidR="007A139A" w:rsidRDefault="007A139A">
            <w:pPr>
              <w:pStyle w:val="ConsPlusNormal"/>
              <w:jc w:val="center"/>
            </w:pPr>
            <w:r>
              <w:t>на 1000 родившихся живыми (сельского населения)</w:t>
            </w:r>
          </w:p>
        </w:tc>
        <w:tc>
          <w:tcPr>
            <w:tcW w:w="907" w:type="dxa"/>
          </w:tcPr>
          <w:p w:rsidR="007A139A" w:rsidRDefault="007A139A">
            <w:pPr>
              <w:pStyle w:val="ConsPlusNormal"/>
              <w:jc w:val="center"/>
            </w:pPr>
            <w:r>
              <w:t>4,8</w:t>
            </w:r>
          </w:p>
        </w:tc>
        <w:tc>
          <w:tcPr>
            <w:tcW w:w="992" w:type="dxa"/>
          </w:tcPr>
          <w:p w:rsidR="007A139A" w:rsidRDefault="007A139A">
            <w:pPr>
              <w:pStyle w:val="ConsPlusNormal"/>
              <w:jc w:val="center"/>
            </w:pPr>
            <w:r>
              <w:t>4,7</w:t>
            </w:r>
          </w:p>
        </w:tc>
        <w:tc>
          <w:tcPr>
            <w:tcW w:w="964" w:type="dxa"/>
          </w:tcPr>
          <w:p w:rsidR="007A139A" w:rsidRDefault="007A139A">
            <w:pPr>
              <w:pStyle w:val="ConsPlusNormal"/>
              <w:jc w:val="center"/>
            </w:pPr>
            <w:r>
              <w:t>4,6</w:t>
            </w:r>
          </w:p>
        </w:tc>
      </w:tr>
      <w:tr w:rsidR="007A139A">
        <w:tc>
          <w:tcPr>
            <w:tcW w:w="710" w:type="dxa"/>
          </w:tcPr>
          <w:p w:rsidR="007A139A" w:rsidRDefault="007A139A">
            <w:pPr>
              <w:pStyle w:val="ConsPlusNormal"/>
              <w:jc w:val="center"/>
            </w:pPr>
            <w:r>
              <w:lastRenderedPageBreak/>
              <w:t>6.</w:t>
            </w:r>
          </w:p>
        </w:tc>
        <w:tc>
          <w:tcPr>
            <w:tcW w:w="3685" w:type="dxa"/>
          </w:tcPr>
          <w:p w:rsidR="007A139A" w:rsidRDefault="007A139A">
            <w:pPr>
              <w:pStyle w:val="ConsPlusNormal"/>
            </w:pPr>
            <w:r>
              <w:t>Доля умерших в возрасте до 1 года на дому в общем количестве умерших в возрасте до 1 года</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8,0</w:t>
            </w:r>
          </w:p>
        </w:tc>
        <w:tc>
          <w:tcPr>
            <w:tcW w:w="992" w:type="dxa"/>
          </w:tcPr>
          <w:p w:rsidR="007A139A" w:rsidRDefault="007A139A">
            <w:pPr>
              <w:pStyle w:val="ConsPlusNormal"/>
              <w:jc w:val="center"/>
            </w:pPr>
            <w:r>
              <w:t>8,0</w:t>
            </w:r>
          </w:p>
        </w:tc>
        <w:tc>
          <w:tcPr>
            <w:tcW w:w="964" w:type="dxa"/>
          </w:tcPr>
          <w:p w:rsidR="007A139A" w:rsidRDefault="007A139A">
            <w:pPr>
              <w:pStyle w:val="ConsPlusNormal"/>
              <w:jc w:val="center"/>
            </w:pPr>
            <w:r>
              <w:t>8,0</w:t>
            </w:r>
          </w:p>
        </w:tc>
      </w:tr>
      <w:tr w:rsidR="007A139A">
        <w:tc>
          <w:tcPr>
            <w:tcW w:w="710" w:type="dxa"/>
          </w:tcPr>
          <w:p w:rsidR="007A139A" w:rsidRDefault="007A139A">
            <w:pPr>
              <w:pStyle w:val="ConsPlusNormal"/>
              <w:jc w:val="center"/>
            </w:pPr>
            <w:r>
              <w:t>7.</w:t>
            </w:r>
          </w:p>
        </w:tc>
        <w:tc>
          <w:tcPr>
            <w:tcW w:w="3685" w:type="dxa"/>
          </w:tcPr>
          <w:p w:rsidR="007A139A" w:rsidRDefault="007A139A">
            <w:pPr>
              <w:pStyle w:val="ConsPlusNormal"/>
            </w:pPr>
            <w:r>
              <w:t>Смертность детей в возрасте от 0 - 4 лет</w:t>
            </w:r>
          </w:p>
        </w:tc>
        <w:tc>
          <w:tcPr>
            <w:tcW w:w="1814" w:type="dxa"/>
          </w:tcPr>
          <w:p w:rsidR="007A139A" w:rsidRDefault="007A139A">
            <w:pPr>
              <w:pStyle w:val="ConsPlusNormal"/>
              <w:jc w:val="center"/>
            </w:pPr>
            <w:r>
              <w:t>на 1000 родившихся живыми</w:t>
            </w:r>
          </w:p>
        </w:tc>
        <w:tc>
          <w:tcPr>
            <w:tcW w:w="907" w:type="dxa"/>
          </w:tcPr>
          <w:p w:rsidR="007A139A" w:rsidRDefault="007A139A">
            <w:pPr>
              <w:pStyle w:val="ConsPlusNormal"/>
              <w:jc w:val="center"/>
            </w:pPr>
            <w:r>
              <w:t>5,8</w:t>
            </w:r>
          </w:p>
        </w:tc>
        <w:tc>
          <w:tcPr>
            <w:tcW w:w="992" w:type="dxa"/>
          </w:tcPr>
          <w:p w:rsidR="007A139A" w:rsidRDefault="007A139A">
            <w:pPr>
              <w:pStyle w:val="ConsPlusNormal"/>
              <w:jc w:val="center"/>
            </w:pPr>
            <w:r>
              <w:t>5,7</w:t>
            </w:r>
          </w:p>
        </w:tc>
        <w:tc>
          <w:tcPr>
            <w:tcW w:w="964" w:type="dxa"/>
          </w:tcPr>
          <w:p w:rsidR="007A139A" w:rsidRDefault="007A139A">
            <w:pPr>
              <w:pStyle w:val="ConsPlusNormal"/>
              <w:jc w:val="center"/>
            </w:pPr>
            <w:r>
              <w:t>5,6</w:t>
            </w:r>
          </w:p>
        </w:tc>
      </w:tr>
      <w:tr w:rsidR="007A139A">
        <w:tc>
          <w:tcPr>
            <w:tcW w:w="710" w:type="dxa"/>
          </w:tcPr>
          <w:p w:rsidR="007A139A" w:rsidRDefault="007A139A">
            <w:pPr>
              <w:pStyle w:val="ConsPlusNormal"/>
              <w:jc w:val="center"/>
            </w:pPr>
            <w:r>
              <w:t>8.</w:t>
            </w:r>
          </w:p>
        </w:tc>
        <w:tc>
          <w:tcPr>
            <w:tcW w:w="3685" w:type="dxa"/>
          </w:tcPr>
          <w:p w:rsidR="007A139A" w:rsidRDefault="007A139A">
            <w:pPr>
              <w:pStyle w:val="ConsPlusNormal"/>
            </w:pPr>
            <w:r>
              <w:t>Смертность населения</w:t>
            </w:r>
          </w:p>
        </w:tc>
        <w:tc>
          <w:tcPr>
            <w:tcW w:w="1814" w:type="dxa"/>
          </w:tcPr>
          <w:p w:rsidR="007A139A" w:rsidRDefault="007A139A">
            <w:pPr>
              <w:pStyle w:val="ConsPlusNormal"/>
              <w:jc w:val="center"/>
            </w:pPr>
            <w:r>
              <w:t>число умерших на 1000 человек населения</w:t>
            </w:r>
          </w:p>
        </w:tc>
        <w:tc>
          <w:tcPr>
            <w:tcW w:w="907" w:type="dxa"/>
          </w:tcPr>
          <w:p w:rsidR="007A139A" w:rsidRDefault="007A139A">
            <w:pPr>
              <w:pStyle w:val="ConsPlusNormal"/>
              <w:jc w:val="center"/>
            </w:pPr>
            <w:r>
              <w:t>8,3</w:t>
            </w:r>
          </w:p>
        </w:tc>
        <w:tc>
          <w:tcPr>
            <w:tcW w:w="992" w:type="dxa"/>
          </w:tcPr>
          <w:p w:rsidR="007A139A" w:rsidRDefault="007A139A">
            <w:pPr>
              <w:pStyle w:val="ConsPlusNormal"/>
              <w:jc w:val="center"/>
            </w:pPr>
            <w:r>
              <w:t>8,3</w:t>
            </w:r>
          </w:p>
        </w:tc>
        <w:tc>
          <w:tcPr>
            <w:tcW w:w="964" w:type="dxa"/>
          </w:tcPr>
          <w:p w:rsidR="007A139A" w:rsidRDefault="007A139A">
            <w:pPr>
              <w:pStyle w:val="ConsPlusNormal"/>
              <w:jc w:val="center"/>
            </w:pPr>
            <w:r>
              <w:t>8,2</w:t>
            </w:r>
          </w:p>
        </w:tc>
      </w:tr>
      <w:tr w:rsidR="007A139A">
        <w:tc>
          <w:tcPr>
            <w:tcW w:w="710" w:type="dxa"/>
          </w:tcPr>
          <w:p w:rsidR="007A139A" w:rsidRDefault="007A139A">
            <w:pPr>
              <w:pStyle w:val="ConsPlusNormal"/>
              <w:jc w:val="center"/>
            </w:pPr>
            <w:r>
              <w:t>8.1</w:t>
            </w:r>
          </w:p>
        </w:tc>
        <w:tc>
          <w:tcPr>
            <w:tcW w:w="3685" w:type="dxa"/>
          </w:tcPr>
          <w:p w:rsidR="007A139A" w:rsidRDefault="007A139A">
            <w:pPr>
              <w:pStyle w:val="ConsPlusNormal"/>
            </w:pPr>
            <w:r>
              <w:t>смертность городского населения</w:t>
            </w:r>
          </w:p>
        </w:tc>
        <w:tc>
          <w:tcPr>
            <w:tcW w:w="1814" w:type="dxa"/>
          </w:tcPr>
          <w:p w:rsidR="007A139A" w:rsidRDefault="007A139A">
            <w:pPr>
              <w:pStyle w:val="ConsPlusNormal"/>
              <w:jc w:val="center"/>
            </w:pPr>
            <w:r>
              <w:t>число умерших на 1000 человек городского населения</w:t>
            </w:r>
          </w:p>
        </w:tc>
        <w:tc>
          <w:tcPr>
            <w:tcW w:w="907" w:type="dxa"/>
          </w:tcPr>
          <w:p w:rsidR="007A139A" w:rsidRDefault="007A139A">
            <w:pPr>
              <w:pStyle w:val="ConsPlusNormal"/>
              <w:jc w:val="center"/>
            </w:pPr>
            <w:r>
              <w:t>8,4</w:t>
            </w:r>
          </w:p>
        </w:tc>
        <w:tc>
          <w:tcPr>
            <w:tcW w:w="992" w:type="dxa"/>
          </w:tcPr>
          <w:p w:rsidR="007A139A" w:rsidRDefault="007A139A">
            <w:pPr>
              <w:pStyle w:val="ConsPlusNormal"/>
              <w:jc w:val="center"/>
            </w:pPr>
            <w:r>
              <w:t>8,45</w:t>
            </w:r>
          </w:p>
        </w:tc>
        <w:tc>
          <w:tcPr>
            <w:tcW w:w="964" w:type="dxa"/>
          </w:tcPr>
          <w:p w:rsidR="007A139A" w:rsidRDefault="007A139A">
            <w:pPr>
              <w:pStyle w:val="ConsPlusNormal"/>
              <w:jc w:val="center"/>
            </w:pPr>
            <w:r>
              <w:t>8,3</w:t>
            </w:r>
          </w:p>
        </w:tc>
      </w:tr>
      <w:tr w:rsidR="007A139A">
        <w:tc>
          <w:tcPr>
            <w:tcW w:w="710" w:type="dxa"/>
          </w:tcPr>
          <w:p w:rsidR="007A139A" w:rsidRDefault="007A139A">
            <w:pPr>
              <w:pStyle w:val="ConsPlusNormal"/>
              <w:jc w:val="center"/>
            </w:pPr>
            <w:r>
              <w:t>8.2</w:t>
            </w:r>
          </w:p>
        </w:tc>
        <w:tc>
          <w:tcPr>
            <w:tcW w:w="3685" w:type="dxa"/>
          </w:tcPr>
          <w:p w:rsidR="007A139A" w:rsidRDefault="007A139A">
            <w:pPr>
              <w:pStyle w:val="ConsPlusNormal"/>
            </w:pPr>
            <w:r>
              <w:t>смертность сельского населения</w:t>
            </w:r>
          </w:p>
        </w:tc>
        <w:tc>
          <w:tcPr>
            <w:tcW w:w="1814" w:type="dxa"/>
          </w:tcPr>
          <w:p w:rsidR="007A139A" w:rsidRDefault="007A139A">
            <w:pPr>
              <w:pStyle w:val="ConsPlusNormal"/>
              <w:jc w:val="center"/>
            </w:pPr>
            <w:r>
              <w:t>число умерших на 1000 человек сельского населения</w:t>
            </w:r>
          </w:p>
        </w:tc>
        <w:tc>
          <w:tcPr>
            <w:tcW w:w="907" w:type="dxa"/>
          </w:tcPr>
          <w:p w:rsidR="007A139A" w:rsidRDefault="007A139A">
            <w:pPr>
              <w:pStyle w:val="ConsPlusNormal"/>
              <w:jc w:val="center"/>
            </w:pPr>
            <w:r>
              <w:t>8,2</w:t>
            </w:r>
          </w:p>
        </w:tc>
        <w:tc>
          <w:tcPr>
            <w:tcW w:w="992" w:type="dxa"/>
          </w:tcPr>
          <w:p w:rsidR="007A139A" w:rsidRDefault="007A139A">
            <w:pPr>
              <w:pStyle w:val="ConsPlusNormal"/>
              <w:jc w:val="center"/>
            </w:pPr>
            <w:r>
              <w:t>8,15</w:t>
            </w:r>
          </w:p>
        </w:tc>
        <w:tc>
          <w:tcPr>
            <w:tcW w:w="964" w:type="dxa"/>
          </w:tcPr>
          <w:p w:rsidR="007A139A" w:rsidRDefault="007A139A">
            <w:pPr>
              <w:pStyle w:val="ConsPlusNormal"/>
              <w:jc w:val="center"/>
            </w:pPr>
            <w:r>
              <w:t>8,1</w:t>
            </w:r>
          </w:p>
        </w:tc>
      </w:tr>
      <w:tr w:rsidR="007A139A">
        <w:tc>
          <w:tcPr>
            <w:tcW w:w="710" w:type="dxa"/>
          </w:tcPr>
          <w:p w:rsidR="007A139A" w:rsidRDefault="007A139A">
            <w:pPr>
              <w:pStyle w:val="ConsPlusNormal"/>
              <w:jc w:val="center"/>
            </w:pPr>
            <w:r>
              <w:t>9.</w:t>
            </w:r>
          </w:p>
        </w:tc>
        <w:tc>
          <w:tcPr>
            <w:tcW w:w="3685" w:type="dxa"/>
          </w:tcPr>
          <w:p w:rsidR="007A139A" w:rsidRDefault="007A139A">
            <w:pPr>
              <w:pStyle w:val="ConsPlusNormal"/>
            </w:pPr>
            <w:r>
              <w:t>Доля умерших в возрасте 0 - 4 лет на дому в общем количестве умерших в возрасте 0 - 4 лет</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3,9</w:t>
            </w:r>
          </w:p>
        </w:tc>
        <w:tc>
          <w:tcPr>
            <w:tcW w:w="992" w:type="dxa"/>
          </w:tcPr>
          <w:p w:rsidR="007A139A" w:rsidRDefault="007A139A">
            <w:pPr>
              <w:pStyle w:val="ConsPlusNormal"/>
              <w:jc w:val="center"/>
            </w:pPr>
            <w:r>
              <w:t>3,9</w:t>
            </w:r>
          </w:p>
        </w:tc>
        <w:tc>
          <w:tcPr>
            <w:tcW w:w="964" w:type="dxa"/>
          </w:tcPr>
          <w:p w:rsidR="007A139A" w:rsidRDefault="007A139A">
            <w:pPr>
              <w:pStyle w:val="ConsPlusNormal"/>
              <w:jc w:val="center"/>
            </w:pPr>
            <w:r>
              <w:t>3,9</w:t>
            </w:r>
          </w:p>
        </w:tc>
      </w:tr>
      <w:tr w:rsidR="007A139A">
        <w:tc>
          <w:tcPr>
            <w:tcW w:w="710" w:type="dxa"/>
          </w:tcPr>
          <w:p w:rsidR="007A139A" w:rsidRDefault="007A139A">
            <w:pPr>
              <w:pStyle w:val="ConsPlusNormal"/>
              <w:jc w:val="center"/>
            </w:pPr>
            <w:r>
              <w:t>10.</w:t>
            </w:r>
          </w:p>
        </w:tc>
        <w:tc>
          <w:tcPr>
            <w:tcW w:w="3685" w:type="dxa"/>
          </w:tcPr>
          <w:p w:rsidR="007A139A" w:rsidRDefault="007A139A">
            <w:pPr>
              <w:pStyle w:val="ConsPlusNormal"/>
            </w:pPr>
            <w:r>
              <w:t>Смертность детей в возрасте от 0-17 лет</w:t>
            </w:r>
          </w:p>
        </w:tc>
        <w:tc>
          <w:tcPr>
            <w:tcW w:w="1814" w:type="dxa"/>
          </w:tcPr>
          <w:p w:rsidR="007A139A" w:rsidRDefault="007A139A">
            <w:pPr>
              <w:pStyle w:val="ConsPlusNormal"/>
              <w:jc w:val="center"/>
            </w:pPr>
            <w:r>
              <w:t>на 100 тыс. человек населения соответствующего возраста</w:t>
            </w:r>
          </w:p>
        </w:tc>
        <w:tc>
          <w:tcPr>
            <w:tcW w:w="907" w:type="dxa"/>
          </w:tcPr>
          <w:p w:rsidR="007A139A" w:rsidRDefault="007A139A">
            <w:pPr>
              <w:pStyle w:val="ConsPlusNormal"/>
              <w:jc w:val="center"/>
            </w:pPr>
            <w:r>
              <w:t>46,7</w:t>
            </w:r>
          </w:p>
        </w:tc>
        <w:tc>
          <w:tcPr>
            <w:tcW w:w="992" w:type="dxa"/>
          </w:tcPr>
          <w:p w:rsidR="007A139A" w:rsidRDefault="007A139A">
            <w:pPr>
              <w:pStyle w:val="ConsPlusNormal"/>
              <w:jc w:val="center"/>
            </w:pPr>
            <w:r>
              <w:t>46,5</w:t>
            </w:r>
          </w:p>
        </w:tc>
        <w:tc>
          <w:tcPr>
            <w:tcW w:w="964" w:type="dxa"/>
          </w:tcPr>
          <w:p w:rsidR="007A139A" w:rsidRDefault="007A139A">
            <w:pPr>
              <w:pStyle w:val="ConsPlusNormal"/>
              <w:jc w:val="center"/>
            </w:pPr>
            <w:r>
              <w:t>46,5</w:t>
            </w:r>
          </w:p>
        </w:tc>
      </w:tr>
      <w:tr w:rsidR="007A139A">
        <w:tc>
          <w:tcPr>
            <w:tcW w:w="710" w:type="dxa"/>
          </w:tcPr>
          <w:p w:rsidR="007A139A" w:rsidRDefault="007A139A">
            <w:pPr>
              <w:pStyle w:val="ConsPlusNormal"/>
              <w:jc w:val="center"/>
            </w:pPr>
            <w:r>
              <w:t>11.</w:t>
            </w:r>
          </w:p>
        </w:tc>
        <w:tc>
          <w:tcPr>
            <w:tcW w:w="3685" w:type="dxa"/>
          </w:tcPr>
          <w:p w:rsidR="007A139A" w:rsidRDefault="007A139A">
            <w:pPr>
              <w:pStyle w:val="ConsPlusNormal"/>
            </w:pPr>
            <w:r>
              <w:t>Доля умерших в возрасте 0 - 17 лет на дому в общем количестве умерших в возрасте 0 - 17 лет</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12,0</w:t>
            </w:r>
          </w:p>
        </w:tc>
        <w:tc>
          <w:tcPr>
            <w:tcW w:w="992" w:type="dxa"/>
          </w:tcPr>
          <w:p w:rsidR="007A139A" w:rsidRDefault="007A139A">
            <w:pPr>
              <w:pStyle w:val="ConsPlusNormal"/>
              <w:jc w:val="center"/>
            </w:pPr>
            <w:r>
              <w:t>12,0</w:t>
            </w:r>
          </w:p>
        </w:tc>
        <w:tc>
          <w:tcPr>
            <w:tcW w:w="964" w:type="dxa"/>
          </w:tcPr>
          <w:p w:rsidR="007A139A" w:rsidRDefault="007A139A">
            <w:pPr>
              <w:pStyle w:val="ConsPlusNormal"/>
              <w:jc w:val="center"/>
            </w:pPr>
            <w:r>
              <w:t>12,0</w:t>
            </w:r>
          </w:p>
        </w:tc>
      </w:tr>
      <w:tr w:rsidR="007A139A">
        <w:tc>
          <w:tcPr>
            <w:tcW w:w="710" w:type="dxa"/>
          </w:tcPr>
          <w:p w:rsidR="007A139A" w:rsidRDefault="007A139A">
            <w:pPr>
              <w:pStyle w:val="ConsPlusNormal"/>
              <w:jc w:val="center"/>
            </w:pPr>
            <w:r>
              <w:t>12.</w:t>
            </w:r>
          </w:p>
        </w:tc>
        <w:tc>
          <w:tcPr>
            <w:tcW w:w="3685" w:type="dxa"/>
          </w:tcPr>
          <w:p w:rsidR="007A139A" w:rsidRDefault="007A139A">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10,0</w:t>
            </w:r>
          </w:p>
        </w:tc>
        <w:tc>
          <w:tcPr>
            <w:tcW w:w="992" w:type="dxa"/>
          </w:tcPr>
          <w:p w:rsidR="007A139A" w:rsidRDefault="007A139A">
            <w:pPr>
              <w:pStyle w:val="ConsPlusNormal"/>
              <w:jc w:val="center"/>
            </w:pPr>
            <w:r>
              <w:t>10,9</w:t>
            </w:r>
          </w:p>
        </w:tc>
        <w:tc>
          <w:tcPr>
            <w:tcW w:w="964" w:type="dxa"/>
          </w:tcPr>
          <w:p w:rsidR="007A139A" w:rsidRDefault="007A139A">
            <w:pPr>
              <w:pStyle w:val="ConsPlusNormal"/>
              <w:jc w:val="center"/>
            </w:pPr>
            <w:r>
              <w:t>11,0</w:t>
            </w:r>
          </w:p>
        </w:tc>
      </w:tr>
      <w:tr w:rsidR="007A139A">
        <w:tc>
          <w:tcPr>
            <w:tcW w:w="710" w:type="dxa"/>
          </w:tcPr>
          <w:p w:rsidR="007A139A" w:rsidRDefault="007A139A">
            <w:pPr>
              <w:pStyle w:val="ConsPlusNormal"/>
              <w:jc w:val="center"/>
            </w:pPr>
            <w:r>
              <w:t>13.</w:t>
            </w:r>
          </w:p>
        </w:tc>
        <w:tc>
          <w:tcPr>
            <w:tcW w:w="3685" w:type="dxa"/>
          </w:tcPr>
          <w:p w:rsidR="007A139A" w:rsidRDefault="007A139A">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7,6</w:t>
            </w:r>
          </w:p>
        </w:tc>
        <w:tc>
          <w:tcPr>
            <w:tcW w:w="992" w:type="dxa"/>
          </w:tcPr>
          <w:p w:rsidR="007A139A" w:rsidRDefault="007A139A">
            <w:pPr>
              <w:pStyle w:val="ConsPlusNormal"/>
              <w:jc w:val="center"/>
            </w:pPr>
            <w:r>
              <w:t>7,7</w:t>
            </w:r>
          </w:p>
        </w:tc>
        <w:tc>
          <w:tcPr>
            <w:tcW w:w="964" w:type="dxa"/>
          </w:tcPr>
          <w:p w:rsidR="007A139A" w:rsidRDefault="007A139A">
            <w:pPr>
              <w:pStyle w:val="ConsPlusNormal"/>
              <w:jc w:val="center"/>
            </w:pPr>
            <w:r>
              <w:t>7,8</w:t>
            </w:r>
          </w:p>
        </w:tc>
      </w:tr>
      <w:tr w:rsidR="007A139A">
        <w:tc>
          <w:tcPr>
            <w:tcW w:w="710" w:type="dxa"/>
          </w:tcPr>
          <w:p w:rsidR="007A139A" w:rsidRDefault="007A139A">
            <w:pPr>
              <w:pStyle w:val="ConsPlusNormal"/>
              <w:jc w:val="center"/>
            </w:pPr>
            <w:r>
              <w:t>14.</w:t>
            </w:r>
          </w:p>
        </w:tc>
        <w:tc>
          <w:tcPr>
            <w:tcW w:w="3685" w:type="dxa"/>
          </w:tcPr>
          <w:p w:rsidR="007A139A" w:rsidRDefault="007A139A">
            <w:pPr>
              <w:pStyle w:val="ConsPlusNormal"/>
            </w:pPr>
            <w:r>
              <w:t xml:space="preserve">Доля впервые выявленных заболеваний при профилактических медицинских осмотрах, в том числе в </w:t>
            </w:r>
            <w:r>
              <w:lastRenderedPageBreak/>
              <w:t>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tc>
        <w:tc>
          <w:tcPr>
            <w:tcW w:w="1814" w:type="dxa"/>
          </w:tcPr>
          <w:p w:rsidR="007A139A" w:rsidRDefault="007A139A">
            <w:pPr>
              <w:pStyle w:val="ConsPlusNormal"/>
              <w:jc w:val="center"/>
            </w:pPr>
            <w:r>
              <w:lastRenderedPageBreak/>
              <w:t>процентов</w:t>
            </w:r>
          </w:p>
        </w:tc>
        <w:tc>
          <w:tcPr>
            <w:tcW w:w="907" w:type="dxa"/>
          </w:tcPr>
          <w:p w:rsidR="007A139A" w:rsidRDefault="007A139A">
            <w:pPr>
              <w:pStyle w:val="ConsPlusNormal"/>
              <w:jc w:val="center"/>
            </w:pPr>
            <w:r>
              <w:t>8,3</w:t>
            </w:r>
          </w:p>
        </w:tc>
        <w:tc>
          <w:tcPr>
            <w:tcW w:w="992" w:type="dxa"/>
          </w:tcPr>
          <w:p w:rsidR="007A139A" w:rsidRDefault="007A139A">
            <w:pPr>
              <w:pStyle w:val="ConsPlusNormal"/>
              <w:jc w:val="center"/>
            </w:pPr>
            <w:r>
              <w:t>9,0</w:t>
            </w:r>
          </w:p>
        </w:tc>
        <w:tc>
          <w:tcPr>
            <w:tcW w:w="964" w:type="dxa"/>
          </w:tcPr>
          <w:p w:rsidR="007A139A" w:rsidRDefault="007A139A">
            <w:pPr>
              <w:pStyle w:val="ConsPlusNormal"/>
              <w:jc w:val="center"/>
            </w:pPr>
            <w:r>
              <w:t>10,1</w:t>
            </w:r>
          </w:p>
        </w:tc>
      </w:tr>
      <w:tr w:rsidR="007A139A">
        <w:tc>
          <w:tcPr>
            <w:tcW w:w="710" w:type="dxa"/>
          </w:tcPr>
          <w:p w:rsidR="007A139A" w:rsidRDefault="007A139A">
            <w:pPr>
              <w:pStyle w:val="ConsPlusNormal"/>
              <w:jc w:val="center"/>
            </w:pPr>
            <w:r>
              <w:lastRenderedPageBreak/>
              <w:t>15.</w:t>
            </w:r>
          </w:p>
        </w:tc>
        <w:tc>
          <w:tcPr>
            <w:tcW w:w="3685" w:type="dxa"/>
          </w:tcPr>
          <w:p w:rsidR="007A139A" w:rsidRDefault="007A139A">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7,3</w:t>
            </w:r>
          </w:p>
        </w:tc>
        <w:tc>
          <w:tcPr>
            <w:tcW w:w="992" w:type="dxa"/>
          </w:tcPr>
          <w:p w:rsidR="007A139A" w:rsidRDefault="007A139A">
            <w:pPr>
              <w:pStyle w:val="ConsPlusNormal"/>
              <w:jc w:val="center"/>
            </w:pPr>
            <w:r>
              <w:t>8,0</w:t>
            </w:r>
          </w:p>
        </w:tc>
        <w:tc>
          <w:tcPr>
            <w:tcW w:w="964" w:type="dxa"/>
          </w:tcPr>
          <w:p w:rsidR="007A139A" w:rsidRDefault="007A139A">
            <w:pPr>
              <w:pStyle w:val="ConsPlusNormal"/>
              <w:jc w:val="center"/>
            </w:pPr>
            <w:r>
              <w:t>9,8</w:t>
            </w:r>
          </w:p>
        </w:tc>
      </w:tr>
      <w:tr w:rsidR="007A139A">
        <w:tc>
          <w:tcPr>
            <w:tcW w:w="710" w:type="dxa"/>
          </w:tcPr>
          <w:p w:rsidR="007A139A" w:rsidRDefault="007A139A">
            <w:pPr>
              <w:pStyle w:val="ConsPlusNormal"/>
              <w:jc w:val="center"/>
            </w:pPr>
            <w:r>
              <w:t>16.</w:t>
            </w:r>
          </w:p>
        </w:tc>
        <w:tc>
          <w:tcPr>
            <w:tcW w:w="3685" w:type="dxa"/>
          </w:tcPr>
          <w:p w:rsidR="007A139A" w:rsidRDefault="007A139A">
            <w:pPr>
              <w:pStyle w:val="ConsPlusNormal"/>
            </w:pPr>
            <w:r>
              <w:t>Доля пациентов со злокачественными новообразованиями, состоящих на учете со времени установления диагноза 5 лет и более, в общем числе пациентов со злокачественными новообразованиями, состоящих на учете</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58,1</w:t>
            </w:r>
          </w:p>
        </w:tc>
        <w:tc>
          <w:tcPr>
            <w:tcW w:w="992" w:type="dxa"/>
          </w:tcPr>
          <w:p w:rsidR="007A139A" w:rsidRDefault="007A139A">
            <w:pPr>
              <w:pStyle w:val="ConsPlusNormal"/>
              <w:jc w:val="center"/>
            </w:pPr>
            <w:r>
              <w:t>58,5</w:t>
            </w:r>
          </w:p>
        </w:tc>
        <w:tc>
          <w:tcPr>
            <w:tcW w:w="964" w:type="dxa"/>
          </w:tcPr>
          <w:p w:rsidR="007A139A" w:rsidRDefault="007A139A">
            <w:pPr>
              <w:pStyle w:val="ConsPlusNormal"/>
              <w:jc w:val="center"/>
            </w:pPr>
            <w:r>
              <w:t>59,0</w:t>
            </w:r>
          </w:p>
        </w:tc>
      </w:tr>
      <w:tr w:rsidR="007A139A">
        <w:tc>
          <w:tcPr>
            <w:tcW w:w="710" w:type="dxa"/>
          </w:tcPr>
          <w:p w:rsidR="007A139A" w:rsidRDefault="007A139A">
            <w:pPr>
              <w:pStyle w:val="ConsPlusNormal"/>
              <w:jc w:val="center"/>
            </w:pPr>
            <w:r>
              <w:t>17.</w:t>
            </w:r>
          </w:p>
        </w:tc>
        <w:tc>
          <w:tcPr>
            <w:tcW w:w="3685" w:type="dxa"/>
          </w:tcPr>
          <w:p w:rsidR="007A139A" w:rsidRDefault="007A139A">
            <w:pPr>
              <w:pStyle w:val="ConsPlusNormal"/>
            </w:pPr>
            <w:r>
              <w:t>Доля впервые выявленных случаев онкологических заболеваний на ранних стадиях (I и II стадии) от общего количества выявленных случаев онкологических заболеваний в течение года</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55,0</w:t>
            </w:r>
          </w:p>
        </w:tc>
        <w:tc>
          <w:tcPr>
            <w:tcW w:w="992" w:type="dxa"/>
          </w:tcPr>
          <w:p w:rsidR="007A139A" w:rsidRDefault="007A139A">
            <w:pPr>
              <w:pStyle w:val="ConsPlusNormal"/>
              <w:jc w:val="center"/>
            </w:pPr>
            <w:r>
              <w:t>59,1</w:t>
            </w:r>
          </w:p>
        </w:tc>
        <w:tc>
          <w:tcPr>
            <w:tcW w:w="964" w:type="dxa"/>
          </w:tcPr>
          <w:p w:rsidR="007A139A" w:rsidRDefault="007A139A">
            <w:pPr>
              <w:pStyle w:val="ConsPlusNormal"/>
              <w:jc w:val="center"/>
            </w:pPr>
            <w:r>
              <w:t>61,2</w:t>
            </w:r>
          </w:p>
        </w:tc>
      </w:tr>
      <w:tr w:rsidR="007A139A">
        <w:tc>
          <w:tcPr>
            <w:tcW w:w="710" w:type="dxa"/>
          </w:tcPr>
          <w:p w:rsidR="007A139A" w:rsidRDefault="007A139A">
            <w:pPr>
              <w:pStyle w:val="ConsPlusNormal"/>
              <w:jc w:val="center"/>
            </w:pPr>
            <w:r>
              <w:t>18.</w:t>
            </w:r>
          </w:p>
        </w:tc>
        <w:tc>
          <w:tcPr>
            <w:tcW w:w="3685" w:type="dxa"/>
          </w:tcPr>
          <w:p w:rsidR="007A139A" w:rsidRDefault="007A139A">
            <w:pPr>
              <w:pStyle w:val="ConsPlusNormal"/>
            </w:pPr>
            <w:r>
              <w:t>Доля пациентов со злокачественными новообразованиями, взятых под диспансерное наблюдение, в общем числе пациентов со злокачественными новообразованиями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92,8</w:t>
            </w:r>
          </w:p>
        </w:tc>
        <w:tc>
          <w:tcPr>
            <w:tcW w:w="992" w:type="dxa"/>
          </w:tcPr>
          <w:p w:rsidR="007A139A" w:rsidRDefault="007A139A">
            <w:pPr>
              <w:pStyle w:val="ConsPlusNormal"/>
              <w:jc w:val="center"/>
            </w:pPr>
            <w:r>
              <w:t>93,2</w:t>
            </w:r>
          </w:p>
        </w:tc>
        <w:tc>
          <w:tcPr>
            <w:tcW w:w="964" w:type="dxa"/>
          </w:tcPr>
          <w:p w:rsidR="007A139A" w:rsidRDefault="007A139A">
            <w:pPr>
              <w:pStyle w:val="ConsPlusNormal"/>
              <w:jc w:val="center"/>
            </w:pPr>
            <w:r>
              <w:t>95,3</w:t>
            </w:r>
          </w:p>
        </w:tc>
      </w:tr>
      <w:tr w:rsidR="007A139A">
        <w:tc>
          <w:tcPr>
            <w:tcW w:w="710" w:type="dxa"/>
          </w:tcPr>
          <w:p w:rsidR="007A139A" w:rsidRDefault="007A139A">
            <w:pPr>
              <w:pStyle w:val="ConsPlusNormal"/>
              <w:jc w:val="center"/>
            </w:pPr>
            <w:r>
              <w:t>19.</w:t>
            </w:r>
          </w:p>
        </w:tc>
        <w:tc>
          <w:tcPr>
            <w:tcW w:w="3685" w:type="dxa"/>
          </w:tcPr>
          <w:p w:rsidR="007A139A" w:rsidRDefault="007A139A">
            <w:pPr>
              <w:pStyle w:val="ConsPlusNormal"/>
            </w:pPr>
            <w:r>
              <w:t>Доля пациентов со злокачественными новообразованиями, выявленных активно, в общем числе пациентов со злокачественными новообразованиями, взятых под диспансерное наблюдение</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19,0</w:t>
            </w:r>
          </w:p>
        </w:tc>
        <w:tc>
          <w:tcPr>
            <w:tcW w:w="992" w:type="dxa"/>
          </w:tcPr>
          <w:p w:rsidR="007A139A" w:rsidRDefault="007A139A">
            <w:pPr>
              <w:pStyle w:val="ConsPlusNormal"/>
              <w:jc w:val="center"/>
            </w:pPr>
            <w:r>
              <w:t>20,0</w:t>
            </w:r>
          </w:p>
        </w:tc>
        <w:tc>
          <w:tcPr>
            <w:tcW w:w="964" w:type="dxa"/>
          </w:tcPr>
          <w:p w:rsidR="007A139A" w:rsidRDefault="007A139A">
            <w:pPr>
              <w:pStyle w:val="ConsPlusNormal"/>
              <w:jc w:val="center"/>
            </w:pPr>
            <w:r>
              <w:t>21,5</w:t>
            </w:r>
          </w:p>
        </w:tc>
      </w:tr>
      <w:tr w:rsidR="007A139A">
        <w:tc>
          <w:tcPr>
            <w:tcW w:w="710" w:type="dxa"/>
          </w:tcPr>
          <w:p w:rsidR="007A139A" w:rsidRDefault="007A139A">
            <w:pPr>
              <w:pStyle w:val="ConsPlusNormal"/>
              <w:jc w:val="center"/>
            </w:pPr>
            <w:r>
              <w:t>20.</w:t>
            </w:r>
          </w:p>
        </w:tc>
        <w:tc>
          <w:tcPr>
            <w:tcW w:w="3685" w:type="dxa"/>
          </w:tcPr>
          <w:p w:rsidR="007A139A" w:rsidRDefault="007A139A">
            <w:pPr>
              <w:pStyle w:val="ConsPlusNormal"/>
            </w:pPr>
            <w:r>
              <w:t xml:space="preserve">Доля лиц, инфицированных вирусом иммунодефицита человека, получающих антиретровирусную терапию, в общем числе лиц, инфицированных вирусом </w:t>
            </w:r>
            <w:r>
              <w:lastRenderedPageBreak/>
              <w:t>иммунодефицита человека</w:t>
            </w:r>
          </w:p>
        </w:tc>
        <w:tc>
          <w:tcPr>
            <w:tcW w:w="1814" w:type="dxa"/>
          </w:tcPr>
          <w:p w:rsidR="007A139A" w:rsidRDefault="007A139A">
            <w:pPr>
              <w:pStyle w:val="ConsPlusNormal"/>
              <w:jc w:val="center"/>
            </w:pPr>
            <w:r>
              <w:lastRenderedPageBreak/>
              <w:t>процентов</w:t>
            </w:r>
          </w:p>
        </w:tc>
        <w:tc>
          <w:tcPr>
            <w:tcW w:w="907" w:type="dxa"/>
          </w:tcPr>
          <w:p w:rsidR="007A139A" w:rsidRDefault="007A139A">
            <w:pPr>
              <w:pStyle w:val="ConsPlusNormal"/>
              <w:jc w:val="center"/>
            </w:pPr>
            <w:r>
              <w:t>40,3</w:t>
            </w:r>
          </w:p>
        </w:tc>
        <w:tc>
          <w:tcPr>
            <w:tcW w:w="992" w:type="dxa"/>
          </w:tcPr>
          <w:p w:rsidR="007A139A" w:rsidRDefault="007A139A">
            <w:pPr>
              <w:pStyle w:val="ConsPlusNormal"/>
              <w:jc w:val="center"/>
            </w:pPr>
            <w:r>
              <w:t>40,3</w:t>
            </w:r>
          </w:p>
        </w:tc>
        <w:tc>
          <w:tcPr>
            <w:tcW w:w="964" w:type="dxa"/>
          </w:tcPr>
          <w:p w:rsidR="007A139A" w:rsidRDefault="007A139A">
            <w:pPr>
              <w:pStyle w:val="ConsPlusNormal"/>
              <w:jc w:val="center"/>
            </w:pPr>
            <w:r>
              <w:t>40,5</w:t>
            </w:r>
          </w:p>
        </w:tc>
      </w:tr>
      <w:tr w:rsidR="007A139A">
        <w:tc>
          <w:tcPr>
            <w:tcW w:w="710" w:type="dxa"/>
          </w:tcPr>
          <w:p w:rsidR="007A139A" w:rsidRDefault="007A139A">
            <w:pPr>
              <w:pStyle w:val="ConsPlusNormal"/>
              <w:jc w:val="center"/>
            </w:pPr>
            <w:r>
              <w:lastRenderedPageBreak/>
              <w:t>21.</w:t>
            </w:r>
          </w:p>
        </w:tc>
        <w:tc>
          <w:tcPr>
            <w:tcW w:w="3685" w:type="dxa"/>
          </w:tcPr>
          <w:p w:rsidR="007A139A" w:rsidRDefault="007A139A">
            <w:pPr>
              <w:pStyle w:val="ConsPlusNormal"/>
            </w:pPr>
            <w:r>
              <w:t>Доля впервые выявленных случаев фиброзно-кавернозного туберкулеза в общем числе выявленных случаев в течение года</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4,2</w:t>
            </w:r>
          </w:p>
        </w:tc>
        <w:tc>
          <w:tcPr>
            <w:tcW w:w="992" w:type="dxa"/>
          </w:tcPr>
          <w:p w:rsidR="007A139A" w:rsidRDefault="007A139A">
            <w:pPr>
              <w:pStyle w:val="ConsPlusNormal"/>
              <w:jc w:val="center"/>
            </w:pPr>
            <w:r>
              <w:t>4,0</w:t>
            </w:r>
          </w:p>
        </w:tc>
        <w:tc>
          <w:tcPr>
            <w:tcW w:w="964" w:type="dxa"/>
          </w:tcPr>
          <w:p w:rsidR="007A139A" w:rsidRDefault="007A139A">
            <w:pPr>
              <w:pStyle w:val="ConsPlusNormal"/>
              <w:jc w:val="center"/>
            </w:pPr>
            <w:r>
              <w:t>3,8</w:t>
            </w:r>
          </w:p>
        </w:tc>
      </w:tr>
      <w:tr w:rsidR="007A139A">
        <w:tc>
          <w:tcPr>
            <w:tcW w:w="710" w:type="dxa"/>
          </w:tcPr>
          <w:p w:rsidR="007A139A" w:rsidRDefault="007A139A">
            <w:pPr>
              <w:pStyle w:val="ConsPlusNormal"/>
              <w:jc w:val="center"/>
            </w:pPr>
            <w:r>
              <w:t>22.</w:t>
            </w:r>
          </w:p>
        </w:tc>
        <w:tc>
          <w:tcPr>
            <w:tcW w:w="3685" w:type="dxa"/>
          </w:tcPr>
          <w:p w:rsidR="007A139A" w:rsidRDefault="007A139A">
            <w:pPr>
              <w:pStyle w:val="ConsPlusNormal"/>
            </w:pPr>
            <w:r>
              <w:t>Доля пациентов с инфарктом миокарда, госпитализированных в первые 12 часов от начала заболевания, в общем числе госпитализированных пациентов с инфарктом миокарда</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74,0</w:t>
            </w:r>
          </w:p>
        </w:tc>
        <w:tc>
          <w:tcPr>
            <w:tcW w:w="992" w:type="dxa"/>
          </w:tcPr>
          <w:p w:rsidR="007A139A" w:rsidRDefault="007A139A">
            <w:pPr>
              <w:pStyle w:val="ConsPlusNormal"/>
              <w:jc w:val="center"/>
            </w:pPr>
            <w:r>
              <w:t>75,0</w:t>
            </w:r>
          </w:p>
        </w:tc>
        <w:tc>
          <w:tcPr>
            <w:tcW w:w="964" w:type="dxa"/>
          </w:tcPr>
          <w:p w:rsidR="007A139A" w:rsidRDefault="007A139A">
            <w:pPr>
              <w:pStyle w:val="ConsPlusNormal"/>
              <w:jc w:val="center"/>
            </w:pPr>
            <w:r>
              <w:t>79,0</w:t>
            </w:r>
          </w:p>
        </w:tc>
      </w:tr>
      <w:tr w:rsidR="007A139A">
        <w:tc>
          <w:tcPr>
            <w:tcW w:w="710" w:type="dxa"/>
          </w:tcPr>
          <w:p w:rsidR="007A139A" w:rsidRDefault="007A139A">
            <w:pPr>
              <w:pStyle w:val="ConsPlusNormal"/>
              <w:jc w:val="center"/>
            </w:pPr>
            <w:r>
              <w:t>23.</w:t>
            </w:r>
          </w:p>
        </w:tc>
        <w:tc>
          <w:tcPr>
            <w:tcW w:w="3685" w:type="dxa"/>
          </w:tcPr>
          <w:p w:rsidR="007A139A" w:rsidRDefault="007A139A">
            <w:pPr>
              <w:pStyle w:val="ConsPlusNormal"/>
            </w:pPr>
            <w:r>
              <w:t>Доля пациентов с острым инфарктом миокарда, которым проведено стентирование коронарных артерий, в общем числе пациентов с острым инфарктом миокарда, имеющих показания к его проведению</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33,9</w:t>
            </w:r>
          </w:p>
        </w:tc>
        <w:tc>
          <w:tcPr>
            <w:tcW w:w="992" w:type="dxa"/>
          </w:tcPr>
          <w:p w:rsidR="007A139A" w:rsidRDefault="007A139A">
            <w:pPr>
              <w:pStyle w:val="ConsPlusNormal"/>
              <w:jc w:val="center"/>
            </w:pPr>
            <w:r>
              <w:t>35,7</w:t>
            </w:r>
          </w:p>
        </w:tc>
        <w:tc>
          <w:tcPr>
            <w:tcW w:w="964" w:type="dxa"/>
          </w:tcPr>
          <w:p w:rsidR="007A139A" w:rsidRDefault="007A139A">
            <w:pPr>
              <w:pStyle w:val="ConsPlusNormal"/>
              <w:jc w:val="center"/>
            </w:pPr>
            <w:r>
              <w:t>37,5</w:t>
            </w:r>
          </w:p>
        </w:tc>
      </w:tr>
      <w:tr w:rsidR="007A139A">
        <w:tc>
          <w:tcPr>
            <w:tcW w:w="710" w:type="dxa"/>
          </w:tcPr>
          <w:p w:rsidR="007A139A" w:rsidRDefault="007A139A">
            <w:pPr>
              <w:pStyle w:val="ConsPlusNormal"/>
              <w:jc w:val="center"/>
            </w:pPr>
            <w:r>
              <w:t>24.</w:t>
            </w:r>
          </w:p>
        </w:tc>
        <w:tc>
          <w:tcPr>
            <w:tcW w:w="3685" w:type="dxa"/>
          </w:tcPr>
          <w:p w:rsidR="007A139A" w:rsidRDefault="007A139A">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числе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1,5</w:t>
            </w:r>
          </w:p>
        </w:tc>
        <w:tc>
          <w:tcPr>
            <w:tcW w:w="992" w:type="dxa"/>
          </w:tcPr>
          <w:p w:rsidR="007A139A" w:rsidRDefault="007A139A">
            <w:pPr>
              <w:pStyle w:val="ConsPlusNormal"/>
              <w:jc w:val="center"/>
            </w:pPr>
            <w:r>
              <w:t>1,7</w:t>
            </w:r>
          </w:p>
        </w:tc>
        <w:tc>
          <w:tcPr>
            <w:tcW w:w="964" w:type="dxa"/>
          </w:tcPr>
          <w:p w:rsidR="007A139A" w:rsidRDefault="007A139A">
            <w:pPr>
              <w:pStyle w:val="ConsPlusNormal"/>
              <w:jc w:val="center"/>
            </w:pPr>
            <w:r>
              <w:t>1,9</w:t>
            </w:r>
          </w:p>
        </w:tc>
      </w:tr>
      <w:tr w:rsidR="007A139A">
        <w:tc>
          <w:tcPr>
            <w:tcW w:w="710" w:type="dxa"/>
          </w:tcPr>
          <w:p w:rsidR="007A139A" w:rsidRDefault="007A139A">
            <w:pPr>
              <w:pStyle w:val="ConsPlusNormal"/>
              <w:jc w:val="center"/>
            </w:pPr>
            <w:r>
              <w:t>25.</w:t>
            </w:r>
          </w:p>
        </w:tc>
        <w:tc>
          <w:tcPr>
            <w:tcW w:w="3685" w:type="dxa"/>
          </w:tcPr>
          <w:p w:rsidR="007A139A" w:rsidRDefault="007A139A">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5,5</w:t>
            </w:r>
          </w:p>
        </w:tc>
        <w:tc>
          <w:tcPr>
            <w:tcW w:w="992" w:type="dxa"/>
          </w:tcPr>
          <w:p w:rsidR="007A139A" w:rsidRDefault="007A139A">
            <w:pPr>
              <w:pStyle w:val="ConsPlusNormal"/>
              <w:jc w:val="center"/>
            </w:pPr>
            <w:r>
              <w:t>5,8</w:t>
            </w:r>
          </w:p>
        </w:tc>
        <w:tc>
          <w:tcPr>
            <w:tcW w:w="964" w:type="dxa"/>
          </w:tcPr>
          <w:p w:rsidR="007A139A" w:rsidRDefault="007A139A">
            <w:pPr>
              <w:pStyle w:val="ConsPlusNormal"/>
              <w:jc w:val="center"/>
            </w:pPr>
            <w:r>
              <w:t>6,0</w:t>
            </w:r>
          </w:p>
        </w:tc>
      </w:tr>
      <w:tr w:rsidR="007A139A">
        <w:tc>
          <w:tcPr>
            <w:tcW w:w="710" w:type="dxa"/>
          </w:tcPr>
          <w:p w:rsidR="007A139A" w:rsidRDefault="007A139A">
            <w:pPr>
              <w:pStyle w:val="ConsPlusNormal"/>
              <w:jc w:val="center"/>
            </w:pPr>
            <w:r>
              <w:t>26.</w:t>
            </w:r>
          </w:p>
        </w:tc>
        <w:tc>
          <w:tcPr>
            <w:tcW w:w="3685" w:type="dxa"/>
          </w:tcPr>
          <w:p w:rsidR="007A139A" w:rsidRDefault="007A139A">
            <w:pPr>
              <w:pStyle w:val="ConsPlusNormal"/>
            </w:pPr>
            <w:r>
              <w:t>Доля пациентов с острыми цереброваскулярными болезнями, госпитализированных в первые 6 часов от начала заболевания, в общем числе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36,0</w:t>
            </w:r>
          </w:p>
        </w:tc>
        <w:tc>
          <w:tcPr>
            <w:tcW w:w="992" w:type="dxa"/>
          </w:tcPr>
          <w:p w:rsidR="007A139A" w:rsidRDefault="007A139A">
            <w:pPr>
              <w:pStyle w:val="ConsPlusNormal"/>
              <w:jc w:val="center"/>
            </w:pPr>
            <w:r>
              <w:t>36,5</w:t>
            </w:r>
          </w:p>
        </w:tc>
        <w:tc>
          <w:tcPr>
            <w:tcW w:w="964" w:type="dxa"/>
          </w:tcPr>
          <w:p w:rsidR="007A139A" w:rsidRDefault="007A139A">
            <w:pPr>
              <w:pStyle w:val="ConsPlusNormal"/>
              <w:jc w:val="center"/>
            </w:pPr>
            <w:r>
              <w:t>37,0</w:t>
            </w:r>
          </w:p>
        </w:tc>
      </w:tr>
      <w:tr w:rsidR="007A139A">
        <w:tc>
          <w:tcPr>
            <w:tcW w:w="710" w:type="dxa"/>
          </w:tcPr>
          <w:p w:rsidR="007A139A" w:rsidRDefault="007A139A">
            <w:pPr>
              <w:pStyle w:val="ConsPlusNormal"/>
              <w:jc w:val="center"/>
            </w:pPr>
            <w:r>
              <w:t>27.</w:t>
            </w:r>
          </w:p>
        </w:tc>
        <w:tc>
          <w:tcPr>
            <w:tcW w:w="3685" w:type="dxa"/>
          </w:tcPr>
          <w:p w:rsidR="007A139A" w:rsidRDefault="007A139A">
            <w:pPr>
              <w:pStyle w:val="ConsPlusNormal"/>
            </w:pPr>
            <w:r>
              <w:t xml:space="preserve">Доля пациентов с острым ишемическим инсультом, которым проведена тромболитическая терапия, в общем числе пациентов с </w:t>
            </w:r>
            <w:r>
              <w:lastRenderedPageBreak/>
              <w:t>острым ишемическим инсультом, госпитализированных в первичные сосудистые отделения или региональные сосудистые центры пациентов в первые 6 часов от начала заболевания</w:t>
            </w:r>
          </w:p>
        </w:tc>
        <w:tc>
          <w:tcPr>
            <w:tcW w:w="1814" w:type="dxa"/>
          </w:tcPr>
          <w:p w:rsidR="007A139A" w:rsidRDefault="007A139A">
            <w:pPr>
              <w:pStyle w:val="ConsPlusNormal"/>
              <w:jc w:val="center"/>
            </w:pPr>
            <w:r>
              <w:lastRenderedPageBreak/>
              <w:t>процентов</w:t>
            </w:r>
          </w:p>
        </w:tc>
        <w:tc>
          <w:tcPr>
            <w:tcW w:w="907" w:type="dxa"/>
          </w:tcPr>
          <w:p w:rsidR="007A139A" w:rsidRDefault="007A139A">
            <w:pPr>
              <w:pStyle w:val="ConsPlusNormal"/>
              <w:jc w:val="center"/>
            </w:pPr>
            <w:r>
              <w:t>5,0</w:t>
            </w:r>
          </w:p>
        </w:tc>
        <w:tc>
          <w:tcPr>
            <w:tcW w:w="992" w:type="dxa"/>
          </w:tcPr>
          <w:p w:rsidR="007A139A" w:rsidRDefault="007A139A">
            <w:pPr>
              <w:pStyle w:val="ConsPlusNormal"/>
              <w:jc w:val="center"/>
            </w:pPr>
            <w:r>
              <w:t>5,0</w:t>
            </w:r>
          </w:p>
        </w:tc>
        <w:tc>
          <w:tcPr>
            <w:tcW w:w="964" w:type="dxa"/>
          </w:tcPr>
          <w:p w:rsidR="007A139A" w:rsidRDefault="007A139A">
            <w:pPr>
              <w:pStyle w:val="ConsPlusNormal"/>
              <w:jc w:val="center"/>
            </w:pPr>
            <w:r>
              <w:t>5,0</w:t>
            </w:r>
          </w:p>
        </w:tc>
      </w:tr>
      <w:tr w:rsidR="007A139A">
        <w:tc>
          <w:tcPr>
            <w:tcW w:w="710" w:type="dxa"/>
          </w:tcPr>
          <w:p w:rsidR="007A139A" w:rsidRDefault="007A139A">
            <w:pPr>
              <w:pStyle w:val="ConsPlusNormal"/>
              <w:jc w:val="center"/>
            </w:pPr>
            <w:r>
              <w:lastRenderedPageBreak/>
              <w:t>28.</w:t>
            </w:r>
          </w:p>
        </w:tc>
        <w:tc>
          <w:tcPr>
            <w:tcW w:w="3685" w:type="dxa"/>
          </w:tcPr>
          <w:p w:rsidR="007A139A" w:rsidRDefault="007A139A">
            <w:pPr>
              <w:pStyle w:val="ConsPlusNormal"/>
            </w:pPr>
            <w:r>
              <w:t>Доля пациентов с острым ишемическим инсультом, которым проведена тромболитическая терапия, в общем числе пациентов с острым ишемическим инсультом, госпитализированных в первичные сосудистые отделения или региональные сосудистые центры</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5,0</w:t>
            </w:r>
          </w:p>
        </w:tc>
        <w:tc>
          <w:tcPr>
            <w:tcW w:w="992" w:type="dxa"/>
          </w:tcPr>
          <w:p w:rsidR="007A139A" w:rsidRDefault="007A139A">
            <w:pPr>
              <w:pStyle w:val="ConsPlusNormal"/>
              <w:jc w:val="center"/>
            </w:pPr>
            <w:r>
              <w:t>5,0</w:t>
            </w:r>
          </w:p>
        </w:tc>
        <w:tc>
          <w:tcPr>
            <w:tcW w:w="964" w:type="dxa"/>
          </w:tcPr>
          <w:p w:rsidR="007A139A" w:rsidRDefault="007A139A">
            <w:pPr>
              <w:pStyle w:val="ConsPlusNormal"/>
              <w:jc w:val="center"/>
            </w:pPr>
            <w:r>
              <w:t>3,0</w:t>
            </w:r>
          </w:p>
        </w:tc>
      </w:tr>
      <w:tr w:rsidR="007A139A">
        <w:tc>
          <w:tcPr>
            <w:tcW w:w="710" w:type="dxa"/>
          </w:tcPr>
          <w:p w:rsidR="007A139A" w:rsidRDefault="007A139A">
            <w:pPr>
              <w:pStyle w:val="ConsPlusNormal"/>
              <w:jc w:val="center"/>
            </w:pPr>
            <w:r>
              <w:t>29.</w:t>
            </w:r>
          </w:p>
        </w:tc>
        <w:tc>
          <w:tcPr>
            <w:tcW w:w="3685" w:type="dxa"/>
          </w:tcPr>
          <w:p w:rsidR="007A139A" w:rsidRDefault="007A139A">
            <w:pPr>
              <w:pStyle w:val="ConsPlusNormal"/>
            </w:pPr>
            <w:r>
              <w:t>Доля пациентов, получивших паллиативную медицинскую помощь, в общем числе пациентов, нуждающихся в паллиативной медицинской помощи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50</w:t>
            </w:r>
          </w:p>
        </w:tc>
        <w:tc>
          <w:tcPr>
            <w:tcW w:w="992" w:type="dxa"/>
          </w:tcPr>
          <w:p w:rsidR="007A139A" w:rsidRDefault="007A139A">
            <w:pPr>
              <w:pStyle w:val="ConsPlusNormal"/>
              <w:jc w:val="center"/>
            </w:pPr>
            <w:r>
              <w:t>60</w:t>
            </w:r>
          </w:p>
        </w:tc>
        <w:tc>
          <w:tcPr>
            <w:tcW w:w="964" w:type="dxa"/>
          </w:tcPr>
          <w:p w:rsidR="007A139A" w:rsidRDefault="007A139A">
            <w:pPr>
              <w:pStyle w:val="ConsPlusNormal"/>
              <w:jc w:val="center"/>
            </w:pPr>
            <w:r>
              <w:t>60</w:t>
            </w:r>
          </w:p>
        </w:tc>
      </w:tr>
      <w:tr w:rsidR="007A139A">
        <w:tc>
          <w:tcPr>
            <w:tcW w:w="710" w:type="dxa"/>
          </w:tcPr>
          <w:p w:rsidR="007A139A" w:rsidRDefault="007A139A">
            <w:pPr>
              <w:pStyle w:val="ConsPlusNormal"/>
              <w:jc w:val="center"/>
            </w:pPr>
            <w:r>
              <w:t>30.</w:t>
            </w:r>
          </w:p>
        </w:tc>
        <w:tc>
          <w:tcPr>
            <w:tcW w:w="3685" w:type="dxa"/>
          </w:tcPr>
          <w:p w:rsidR="007A139A" w:rsidRDefault="007A139A">
            <w:pPr>
              <w:pStyle w:val="ConsPlusNormal"/>
            </w:pPr>
            <w:r>
              <w:t>Доля детей, получивших паллиативную медицинскую помощь, в общем количестве детей, нуждающихся в паллиативной медицинской помощи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50</w:t>
            </w:r>
          </w:p>
        </w:tc>
        <w:tc>
          <w:tcPr>
            <w:tcW w:w="992" w:type="dxa"/>
          </w:tcPr>
          <w:p w:rsidR="007A139A" w:rsidRDefault="007A139A">
            <w:pPr>
              <w:pStyle w:val="ConsPlusNormal"/>
              <w:jc w:val="center"/>
            </w:pPr>
            <w:r>
              <w:t>50</w:t>
            </w:r>
          </w:p>
        </w:tc>
        <w:tc>
          <w:tcPr>
            <w:tcW w:w="964" w:type="dxa"/>
          </w:tcPr>
          <w:p w:rsidR="007A139A" w:rsidRDefault="007A139A">
            <w:pPr>
              <w:pStyle w:val="ConsPlusNormal"/>
              <w:jc w:val="center"/>
            </w:pPr>
            <w:r>
              <w:t>50</w:t>
            </w:r>
          </w:p>
        </w:tc>
      </w:tr>
      <w:tr w:rsidR="007A139A">
        <w:tc>
          <w:tcPr>
            <w:tcW w:w="710" w:type="dxa"/>
          </w:tcPr>
          <w:p w:rsidR="007A139A" w:rsidRDefault="007A139A">
            <w:pPr>
              <w:pStyle w:val="ConsPlusNormal"/>
              <w:jc w:val="center"/>
            </w:pPr>
            <w:r>
              <w:t>31.</w:t>
            </w:r>
          </w:p>
        </w:tc>
        <w:tc>
          <w:tcPr>
            <w:tcW w:w="3685" w:type="dxa"/>
          </w:tcPr>
          <w:p w:rsidR="007A139A" w:rsidRDefault="007A139A">
            <w:pPr>
              <w:pStyle w:val="ConsPlusNormal"/>
            </w:pPr>
            <w:r>
              <w:t>Доля пациентов, получающих обезболивание в рамках оказания паллиативной медицинской помощи, в общем числе пациентов, нуждающихся в обезболивании при оказании паллиативной медицинской помощи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100</w:t>
            </w:r>
          </w:p>
        </w:tc>
        <w:tc>
          <w:tcPr>
            <w:tcW w:w="992" w:type="dxa"/>
          </w:tcPr>
          <w:p w:rsidR="007A139A" w:rsidRDefault="007A139A">
            <w:pPr>
              <w:pStyle w:val="ConsPlusNormal"/>
              <w:jc w:val="center"/>
            </w:pPr>
            <w:r>
              <w:t>100</w:t>
            </w:r>
          </w:p>
        </w:tc>
        <w:tc>
          <w:tcPr>
            <w:tcW w:w="964" w:type="dxa"/>
          </w:tcPr>
          <w:p w:rsidR="007A139A" w:rsidRDefault="007A139A">
            <w:pPr>
              <w:pStyle w:val="ConsPlusNormal"/>
              <w:jc w:val="center"/>
            </w:pPr>
            <w:r>
              <w:t>100</w:t>
            </w:r>
          </w:p>
        </w:tc>
      </w:tr>
      <w:tr w:rsidR="007A139A">
        <w:tc>
          <w:tcPr>
            <w:tcW w:w="710" w:type="dxa"/>
          </w:tcPr>
          <w:p w:rsidR="007A139A" w:rsidRDefault="007A139A">
            <w:pPr>
              <w:pStyle w:val="ConsPlusNormal"/>
              <w:jc w:val="center"/>
            </w:pPr>
            <w:r>
              <w:t>32.</w:t>
            </w:r>
          </w:p>
        </w:tc>
        <w:tc>
          <w:tcPr>
            <w:tcW w:w="3685" w:type="dxa"/>
          </w:tcPr>
          <w:p w:rsidR="007A139A" w:rsidRDefault="007A139A">
            <w:pPr>
              <w:pStyle w:val="ConsPlusNormal"/>
            </w:pPr>
            <w:r>
              <w:t>Количество обоснованных жалоб, в том числе на отказ в оказании медицинской помощи, предоставляемой в рамках Программы</w:t>
            </w:r>
          </w:p>
        </w:tc>
        <w:tc>
          <w:tcPr>
            <w:tcW w:w="1814" w:type="dxa"/>
          </w:tcPr>
          <w:p w:rsidR="007A139A" w:rsidRDefault="007A139A">
            <w:pPr>
              <w:pStyle w:val="ConsPlusNormal"/>
              <w:jc w:val="center"/>
            </w:pPr>
            <w:r>
              <w:t>единиц</w:t>
            </w:r>
          </w:p>
        </w:tc>
        <w:tc>
          <w:tcPr>
            <w:tcW w:w="907" w:type="dxa"/>
          </w:tcPr>
          <w:p w:rsidR="007A139A" w:rsidRDefault="007A139A">
            <w:pPr>
              <w:pStyle w:val="ConsPlusNormal"/>
              <w:jc w:val="center"/>
            </w:pPr>
            <w:r>
              <w:t>20</w:t>
            </w:r>
          </w:p>
        </w:tc>
        <w:tc>
          <w:tcPr>
            <w:tcW w:w="992" w:type="dxa"/>
          </w:tcPr>
          <w:p w:rsidR="007A139A" w:rsidRDefault="007A139A">
            <w:pPr>
              <w:pStyle w:val="ConsPlusNormal"/>
              <w:jc w:val="center"/>
            </w:pPr>
            <w:r>
              <w:t>- 15</w:t>
            </w:r>
          </w:p>
        </w:tc>
        <w:tc>
          <w:tcPr>
            <w:tcW w:w="964" w:type="dxa"/>
          </w:tcPr>
          <w:p w:rsidR="007A139A" w:rsidRDefault="007A139A">
            <w:pPr>
              <w:pStyle w:val="ConsPlusNormal"/>
              <w:jc w:val="center"/>
            </w:pPr>
            <w:r>
              <w:t>15</w:t>
            </w:r>
          </w:p>
        </w:tc>
      </w:tr>
    </w:tbl>
    <w:p w:rsidR="007A139A" w:rsidRDefault="007A139A">
      <w:pPr>
        <w:pStyle w:val="ConsPlusNormal"/>
        <w:jc w:val="both"/>
      </w:pPr>
    </w:p>
    <w:p w:rsidR="007A139A" w:rsidRDefault="007A139A">
      <w:pPr>
        <w:pStyle w:val="ConsPlusNormal"/>
        <w:jc w:val="right"/>
        <w:outlineLvl w:val="2"/>
      </w:pPr>
      <w:bookmarkStart w:id="8" w:name="P1215"/>
      <w:bookmarkEnd w:id="8"/>
      <w:r>
        <w:t>Таблица 2</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685"/>
        <w:gridCol w:w="1814"/>
        <w:gridCol w:w="907"/>
        <w:gridCol w:w="992"/>
        <w:gridCol w:w="964"/>
      </w:tblGrid>
      <w:tr w:rsidR="007A139A">
        <w:tc>
          <w:tcPr>
            <w:tcW w:w="9072" w:type="dxa"/>
            <w:gridSpan w:val="6"/>
          </w:tcPr>
          <w:p w:rsidR="007A139A" w:rsidRDefault="007A139A">
            <w:pPr>
              <w:pStyle w:val="ConsPlusNormal"/>
              <w:jc w:val="center"/>
            </w:pPr>
            <w:r>
              <w:t>Критерии доступности медицинской помощи</w:t>
            </w:r>
          </w:p>
        </w:tc>
      </w:tr>
      <w:tr w:rsidR="007A139A">
        <w:tc>
          <w:tcPr>
            <w:tcW w:w="710" w:type="dxa"/>
            <w:vMerge w:val="restart"/>
          </w:tcPr>
          <w:p w:rsidR="007A139A" w:rsidRDefault="007A139A">
            <w:pPr>
              <w:pStyle w:val="ConsPlusNormal"/>
              <w:jc w:val="center"/>
            </w:pPr>
            <w:r>
              <w:t>N</w:t>
            </w:r>
          </w:p>
          <w:p w:rsidR="007A139A" w:rsidRDefault="007A139A">
            <w:pPr>
              <w:pStyle w:val="ConsPlusNormal"/>
              <w:jc w:val="center"/>
            </w:pPr>
            <w:r>
              <w:t>п/п</w:t>
            </w:r>
          </w:p>
        </w:tc>
        <w:tc>
          <w:tcPr>
            <w:tcW w:w="3685" w:type="dxa"/>
            <w:vMerge w:val="restart"/>
          </w:tcPr>
          <w:p w:rsidR="007A139A" w:rsidRDefault="007A139A">
            <w:pPr>
              <w:pStyle w:val="ConsPlusNormal"/>
            </w:pPr>
            <w:r>
              <w:t>Наименование критерия доступности медицинской помощи</w:t>
            </w:r>
          </w:p>
        </w:tc>
        <w:tc>
          <w:tcPr>
            <w:tcW w:w="1814" w:type="dxa"/>
            <w:vMerge w:val="restart"/>
          </w:tcPr>
          <w:p w:rsidR="007A139A" w:rsidRDefault="007A139A">
            <w:pPr>
              <w:pStyle w:val="ConsPlusNormal"/>
              <w:jc w:val="center"/>
            </w:pPr>
            <w:r>
              <w:t>Единица измерения</w:t>
            </w:r>
          </w:p>
        </w:tc>
        <w:tc>
          <w:tcPr>
            <w:tcW w:w="2863" w:type="dxa"/>
            <w:gridSpan w:val="3"/>
          </w:tcPr>
          <w:p w:rsidR="007A139A" w:rsidRDefault="007A139A">
            <w:pPr>
              <w:pStyle w:val="ConsPlusNormal"/>
              <w:jc w:val="center"/>
            </w:pPr>
            <w:r>
              <w:t>Целевые значения критериев доступности медицинской помощи</w:t>
            </w:r>
          </w:p>
        </w:tc>
      </w:tr>
      <w:tr w:rsidR="007A139A">
        <w:tc>
          <w:tcPr>
            <w:tcW w:w="710" w:type="dxa"/>
            <w:vMerge/>
          </w:tcPr>
          <w:p w:rsidR="007A139A" w:rsidRDefault="007A139A"/>
        </w:tc>
        <w:tc>
          <w:tcPr>
            <w:tcW w:w="3685" w:type="dxa"/>
            <w:vMerge/>
          </w:tcPr>
          <w:p w:rsidR="007A139A" w:rsidRDefault="007A139A"/>
        </w:tc>
        <w:tc>
          <w:tcPr>
            <w:tcW w:w="1814" w:type="dxa"/>
            <w:vMerge/>
          </w:tcPr>
          <w:p w:rsidR="007A139A" w:rsidRDefault="007A139A"/>
        </w:tc>
        <w:tc>
          <w:tcPr>
            <w:tcW w:w="907" w:type="dxa"/>
          </w:tcPr>
          <w:p w:rsidR="007A139A" w:rsidRDefault="007A139A">
            <w:pPr>
              <w:pStyle w:val="ConsPlusNormal"/>
              <w:jc w:val="center"/>
            </w:pPr>
            <w:r>
              <w:t>2021 год</w:t>
            </w:r>
          </w:p>
        </w:tc>
        <w:tc>
          <w:tcPr>
            <w:tcW w:w="992" w:type="dxa"/>
          </w:tcPr>
          <w:p w:rsidR="007A139A" w:rsidRDefault="007A139A">
            <w:pPr>
              <w:pStyle w:val="ConsPlusNormal"/>
              <w:jc w:val="center"/>
            </w:pPr>
            <w:r>
              <w:t>2022 год</w:t>
            </w:r>
          </w:p>
        </w:tc>
        <w:tc>
          <w:tcPr>
            <w:tcW w:w="964" w:type="dxa"/>
          </w:tcPr>
          <w:p w:rsidR="007A139A" w:rsidRDefault="007A139A">
            <w:pPr>
              <w:pStyle w:val="ConsPlusNormal"/>
              <w:jc w:val="center"/>
            </w:pPr>
            <w:r>
              <w:t>2023 год</w:t>
            </w:r>
          </w:p>
        </w:tc>
      </w:tr>
      <w:tr w:rsidR="007A139A">
        <w:tc>
          <w:tcPr>
            <w:tcW w:w="710" w:type="dxa"/>
          </w:tcPr>
          <w:p w:rsidR="007A139A" w:rsidRDefault="007A139A">
            <w:pPr>
              <w:pStyle w:val="ConsPlusNormal"/>
              <w:jc w:val="center"/>
            </w:pPr>
            <w:r>
              <w:t>1.</w:t>
            </w:r>
          </w:p>
        </w:tc>
        <w:tc>
          <w:tcPr>
            <w:tcW w:w="3685" w:type="dxa"/>
          </w:tcPr>
          <w:p w:rsidR="007A139A" w:rsidRDefault="007A139A">
            <w:pPr>
              <w:pStyle w:val="ConsPlusNormal"/>
            </w:pPr>
            <w:r>
              <w:t xml:space="preserve">Обеспеченность населения врачами, </w:t>
            </w:r>
            <w:r>
              <w:lastRenderedPageBreak/>
              <w:t>всего:</w:t>
            </w:r>
          </w:p>
          <w:p w:rsidR="007A139A" w:rsidRDefault="007A139A">
            <w:pPr>
              <w:pStyle w:val="ConsPlusNormal"/>
            </w:pPr>
            <w:r>
              <w:t>в том числе оказывающими медицинскую помощь:</w:t>
            </w:r>
          </w:p>
        </w:tc>
        <w:tc>
          <w:tcPr>
            <w:tcW w:w="1814" w:type="dxa"/>
          </w:tcPr>
          <w:p w:rsidR="007A139A" w:rsidRDefault="007A139A">
            <w:pPr>
              <w:pStyle w:val="ConsPlusNormal"/>
              <w:jc w:val="center"/>
            </w:pPr>
            <w:r>
              <w:lastRenderedPageBreak/>
              <w:t xml:space="preserve">на 10 тыс. </w:t>
            </w:r>
            <w:r>
              <w:lastRenderedPageBreak/>
              <w:t>человек населения, включая городское и сельское население</w:t>
            </w:r>
          </w:p>
        </w:tc>
        <w:tc>
          <w:tcPr>
            <w:tcW w:w="907" w:type="dxa"/>
          </w:tcPr>
          <w:p w:rsidR="007A139A" w:rsidRDefault="007A139A">
            <w:pPr>
              <w:pStyle w:val="ConsPlusNormal"/>
            </w:pPr>
            <w:r>
              <w:lastRenderedPageBreak/>
              <w:t>39,6</w:t>
            </w:r>
          </w:p>
        </w:tc>
        <w:tc>
          <w:tcPr>
            <w:tcW w:w="992" w:type="dxa"/>
          </w:tcPr>
          <w:p w:rsidR="007A139A" w:rsidRDefault="007A139A">
            <w:pPr>
              <w:pStyle w:val="ConsPlusNormal"/>
              <w:jc w:val="center"/>
            </w:pPr>
            <w:r>
              <w:t>40,0</w:t>
            </w:r>
          </w:p>
        </w:tc>
        <w:tc>
          <w:tcPr>
            <w:tcW w:w="964" w:type="dxa"/>
          </w:tcPr>
          <w:p w:rsidR="007A139A" w:rsidRDefault="007A139A">
            <w:pPr>
              <w:pStyle w:val="ConsPlusNormal"/>
              <w:jc w:val="center"/>
            </w:pPr>
            <w:r>
              <w:t>40,4</w:t>
            </w:r>
          </w:p>
        </w:tc>
      </w:tr>
      <w:tr w:rsidR="007A139A">
        <w:tc>
          <w:tcPr>
            <w:tcW w:w="710" w:type="dxa"/>
          </w:tcPr>
          <w:p w:rsidR="007A139A" w:rsidRDefault="007A139A">
            <w:pPr>
              <w:pStyle w:val="ConsPlusNormal"/>
              <w:jc w:val="center"/>
            </w:pPr>
            <w:r>
              <w:lastRenderedPageBreak/>
              <w:t>1.1</w:t>
            </w:r>
          </w:p>
        </w:tc>
        <w:tc>
          <w:tcPr>
            <w:tcW w:w="3685" w:type="dxa"/>
          </w:tcPr>
          <w:p w:rsidR="007A139A" w:rsidRDefault="007A139A">
            <w:pPr>
              <w:pStyle w:val="ConsPlusNormal"/>
            </w:pPr>
            <w:r>
              <w:t>в амбулаторных условиях</w:t>
            </w:r>
          </w:p>
        </w:tc>
        <w:tc>
          <w:tcPr>
            <w:tcW w:w="1814" w:type="dxa"/>
          </w:tcPr>
          <w:p w:rsidR="007A139A" w:rsidRDefault="007A139A">
            <w:pPr>
              <w:pStyle w:val="ConsPlusNormal"/>
              <w:jc w:val="center"/>
            </w:pPr>
            <w:r>
              <w:t>на 10 тыс. человек населения, включая городское и сельское население</w:t>
            </w:r>
          </w:p>
        </w:tc>
        <w:tc>
          <w:tcPr>
            <w:tcW w:w="907" w:type="dxa"/>
          </w:tcPr>
          <w:p w:rsidR="007A139A" w:rsidRDefault="007A139A">
            <w:pPr>
              <w:pStyle w:val="ConsPlusNormal"/>
              <w:jc w:val="center"/>
            </w:pPr>
            <w:r>
              <w:t>22,0</w:t>
            </w:r>
          </w:p>
        </w:tc>
        <w:tc>
          <w:tcPr>
            <w:tcW w:w="992" w:type="dxa"/>
          </w:tcPr>
          <w:p w:rsidR="007A139A" w:rsidRDefault="007A139A">
            <w:pPr>
              <w:pStyle w:val="ConsPlusNormal"/>
              <w:jc w:val="center"/>
            </w:pPr>
            <w:r>
              <w:t>22,0</w:t>
            </w:r>
          </w:p>
        </w:tc>
        <w:tc>
          <w:tcPr>
            <w:tcW w:w="964" w:type="dxa"/>
          </w:tcPr>
          <w:p w:rsidR="007A139A" w:rsidRDefault="007A139A">
            <w:pPr>
              <w:pStyle w:val="ConsPlusNormal"/>
              <w:jc w:val="center"/>
            </w:pPr>
            <w:r>
              <w:t>22,1</w:t>
            </w:r>
          </w:p>
        </w:tc>
      </w:tr>
      <w:tr w:rsidR="007A139A">
        <w:tc>
          <w:tcPr>
            <w:tcW w:w="710" w:type="dxa"/>
          </w:tcPr>
          <w:p w:rsidR="007A139A" w:rsidRDefault="007A139A">
            <w:pPr>
              <w:pStyle w:val="ConsPlusNormal"/>
              <w:jc w:val="center"/>
            </w:pPr>
            <w:r>
              <w:t>1.2</w:t>
            </w:r>
          </w:p>
        </w:tc>
        <w:tc>
          <w:tcPr>
            <w:tcW w:w="3685" w:type="dxa"/>
          </w:tcPr>
          <w:p w:rsidR="007A139A" w:rsidRDefault="007A139A">
            <w:pPr>
              <w:pStyle w:val="ConsPlusNormal"/>
            </w:pPr>
            <w:r>
              <w:t>в стационарных условиях</w:t>
            </w:r>
          </w:p>
        </w:tc>
        <w:tc>
          <w:tcPr>
            <w:tcW w:w="1814" w:type="dxa"/>
          </w:tcPr>
          <w:p w:rsidR="007A139A" w:rsidRDefault="007A139A">
            <w:pPr>
              <w:pStyle w:val="ConsPlusNormal"/>
              <w:jc w:val="center"/>
            </w:pPr>
            <w:r>
              <w:t>на 10 тыс. человек населения, включая городское и сельское население</w:t>
            </w:r>
          </w:p>
        </w:tc>
        <w:tc>
          <w:tcPr>
            <w:tcW w:w="907" w:type="dxa"/>
          </w:tcPr>
          <w:p w:rsidR="007A139A" w:rsidRDefault="007A139A">
            <w:pPr>
              <w:pStyle w:val="ConsPlusNormal"/>
              <w:jc w:val="center"/>
            </w:pPr>
            <w:r>
              <w:t>14,6</w:t>
            </w:r>
          </w:p>
        </w:tc>
        <w:tc>
          <w:tcPr>
            <w:tcW w:w="992" w:type="dxa"/>
          </w:tcPr>
          <w:p w:rsidR="007A139A" w:rsidRDefault="007A139A">
            <w:pPr>
              <w:pStyle w:val="ConsPlusNormal"/>
              <w:jc w:val="center"/>
            </w:pPr>
            <w:r>
              <w:t>14,7</w:t>
            </w:r>
          </w:p>
        </w:tc>
        <w:tc>
          <w:tcPr>
            <w:tcW w:w="964" w:type="dxa"/>
          </w:tcPr>
          <w:p w:rsidR="007A139A" w:rsidRDefault="007A139A">
            <w:pPr>
              <w:pStyle w:val="ConsPlusNormal"/>
              <w:jc w:val="center"/>
            </w:pPr>
            <w:r>
              <w:t>14,8</w:t>
            </w:r>
          </w:p>
        </w:tc>
      </w:tr>
      <w:tr w:rsidR="007A139A">
        <w:tc>
          <w:tcPr>
            <w:tcW w:w="710" w:type="dxa"/>
          </w:tcPr>
          <w:p w:rsidR="007A139A" w:rsidRDefault="007A139A">
            <w:pPr>
              <w:pStyle w:val="ConsPlusNormal"/>
              <w:jc w:val="center"/>
            </w:pPr>
            <w:r>
              <w:t>1.3</w:t>
            </w:r>
          </w:p>
        </w:tc>
        <w:tc>
          <w:tcPr>
            <w:tcW w:w="3685" w:type="dxa"/>
          </w:tcPr>
          <w:p w:rsidR="007A139A" w:rsidRDefault="007A139A">
            <w:pPr>
              <w:pStyle w:val="ConsPlusNormal"/>
            </w:pPr>
            <w:r>
              <w:t>обеспеченность городского населения врачами</w:t>
            </w:r>
          </w:p>
        </w:tc>
        <w:tc>
          <w:tcPr>
            <w:tcW w:w="1814" w:type="dxa"/>
          </w:tcPr>
          <w:p w:rsidR="007A139A" w:rsidRDefault="007A139A">
            <w:pPr>
              <w:pStyle w:val="ConsPlusNormal"/>
              <w:jc w:val="center"/>
            </w:pPr>
            <w:r>
              <w:t>на 10 тыс. человек городского населения</w:t>
            </w:r>
          </w:p>
        </w:tc>
        <w:tc>
          <w:tcPr>
            <w:tcW w:w="907" w:type="dxa"/>
          </w:tcPr>
          <w:p w:rsidR="007A139A" w:rsidRDefault="007A139A">
            <w:pPr>
              <w:pStyle w:val="ConsPlusNormal"/>
              <w:jc w:val="center"/>
            </w:pPr>
            <w:r>
              <w:t>64,8</w:t>
            </w:r>
          </w:p>
        </w:tc>
        <w:tc>
          <w:tcPr>
            <w:tcW w:w="992" w:type="dxa"/>
          </w:tcPr>
          <w:p w:rsidR="007A139A" w:rsidRDefault="007A139A">
            <w:pPr>
              <w:pStyle w:val="ConsPlusNormal"/>
              <w:jc w:val="center"/>
            </w:pPr>
            <w:r>
              <w:t>65,4</w:t>
            </w:r>
          </w:p>
        </w:tc>
        <w:tc>
          <w:tcPr>
            <w:tcW w:w="964" w:type="dxa"/>
          </w:tcPr>
          <w:p w:rsidR="007A139A" w:rsidRDefault="007A139A">
            <w:pPr>
              <w:pStyle w:val="ConsPlusNormal"/>
              <w:jc w:val="center"/>
            </w:pPr>
            <w:r>
              <w:t>66,0</w:t>
            </w:r>
          </w:p>
        </w:tc>
      </w:tr>
      <w:tr w:rsidR="007A139A">
        <w:tc>
          <w:tcPr>
            <w:tcW w:w="710" w:type="dxa"/>
          </w:tcPr>
          <w:p w:rsidR="007A139A" w:rsidRDefault="007A139A">
            <w:pPr>
              <w:pStyle w:val="ConsPlusNormal"/>
              <w:jc w:val="center"/>
            </w:pPr>
            <w:r>
              <w:t>1.4</w:t>
            </w:r>
          </w:p>
        </w:tc>
        <w:tc>
          <w:tcPr>
            <w:tcW w:w="3685" w:type="dxa"/>
          </w:tcPr>
          <w:p w:rsidR="007A139A" w:rsidRDefault="007A139A">
            <w:pPr>
              <w:pStyle w:val="ConsPlusNormal"/>
            </w:pPr>
            <w:r>
              <w:t>обеспеченность сельского населения врачами</w:t>
            </w:r>
          </w:p>
        </w:tc>
        <w:tc>
          <w:tcPr>
            <w:tcW w:w="1814" w:type="dxa"/>
          </w:tcPr>
          <w:p w:rsidR="007A139A" w:rsidRDefault="007A139A">
            <w:pPr>
              <w:pStyle w:val="ConsPlusNormal"/>
              <w:jc w:val="center"/>
            </w:pPr>
            <w:r>
              <w:t>на 10 тыс. человек сельского населения</w:t>
            </w:r>
          </w:p>
        </w:tc>
        <w:tc>
          <w:tcPr>
            <w:tcW w:w="907" w:type="dxa"/>
          </w:tcPr>
          <w:p w:rsidR="007A139A" w:rsidRDefault="007A139A">
            <w:pPr>
              <w:pStyle w:val="ConsPlusNormal"/>
              <w:jc w:val="center"/>
            </w:pPr>
            <w:r>
              <w:t>12,3</w:t>
            </w:r>
          </w:p>
        </w:tc>
        <w:tc>
          <w:tcPr>
            <w:tcW w:w="992" w:type="dxa"/>
          </w:tcPr>
          <w:p w:rsidR="007A139A" w:rsidRDefault="007A139A">
            <w:pPr>
              <w:pStyle w:val="ConsPlusNormal"/>
              <w:jc w:val="center"/>
            </w:pPr>
            <w:r>
              <w:t>12,4</w:t>
            </w:r>
          </w:p>
        </w:tc>
        <w:tc>
          <w:tcPr>
            <w:tcW w:w="964" w:type="dxa"/>
          </w:tcPr>
          <w:p w:rsidR="007A139A" w:rsidRDefault="007A139A">
            <w:pPr>
              <w:pStyle w:val="ConsPlusNormal"/>
              <w:jc w:val="center"/>
            </w:pPr>
            <w:r>
              <w:t>12,5</w:t>
            </w:r>
          </w:p>
        </w:tc>
      </w:tr>
      <w:tr w:rsidR="007A139A">
        <w:tc>
          <w:tcPr>
            <w:tcW w:w="710" w:type="dxa"/>
          </w:tcPr>
          <w:p w:rsidR="007A139A" w:rsidRDefault="007A139A">
            <w:pPr>
              <w:pStyle w:val="ConsPlusNormal"/>
              <w:jc w:val="center"/>
            </w:pPr>
            <w:r>
              <w:t>2.</w:t>
            </w:r>
          </w:p>
        </w:tc>
        <w:tc>
          <w:tcPr>
            <w:tcW w:w="3685" w:type="dxa"/>
          </w:tcPr>
          <w:p w:rsidR="007A139A" w:rsidRDefault="007A139A">
            <w:pPr>
              <w:pStyle w:val="ConsPlusNormal"/>
            </w:pPr>
            <w:r>
              <w:t>Обеспеченность населения средним медицинским персоналом, всего:</w:t>
            </w:r>
          </w:p>
          <w:p w:rsidR="007A139A" w:rsidRDefault="007A139A">
            <w:pPr>
              <w:pStyle w:val="ConsPlusNormal"/>
            </w:pPr>
            <w:r>
              <w:t>в том числе оказывающими медицинскую помощь:</w:t>
            </w:r>
          </w:p>
        </w:tc>
        <w:tc>
          <w:tcPr>
            <w:tcW w:w="1814" w:type="dxa"/>
          </w:tcPr>
          <w:p w:rsidR="007A139A" w:rsidRDefault="007A139A">
            <w:pPr>
              <w:pStyle w:val="ConsPlusNormal"/>
              <w:jc w:val="center"/>
            </w:pPr>
            <w:r>
              <w:t>на 10 тыс. человек населения, включая городское и сельское население</w:t>
            </w:r>
          </w:p>
        </w:tc>
        <w:tc>
          <w:tcPr>
            <w:tcW w:w="907" w:type="dxa"/>
          </w:tcPr>
          <w:p w:rsidR="007A139A" w:rsidRDefault="007A139A">
            <w:pPr>
              <w:pStyle w:val="ConsPlusNormal"/>
              <w:jc w:val="center"/>
            </w:pPr>
            <w:r>
              <w:t>98,5</w:t>
            </w:r>
          </w:p>
        </w:tc>
        <w:tc>
          <w:tcPr>
            <w:tcW w:w="992" w:type="dxa"/>
          </w:tcPr>
          <w:p w:rsidR="007A139A" w:rsidRDefault="007A139A">
            <w:pPr>
              <w:pStyle w:val="ConsPlusNormal"/>
              <w:jc w:val="center"/>
            </w:pPr>
            <w:r>
              <w:t>98,9</w:t>
            </w:r>
          </w:p>
        </w:tc>
        <w:tc>
          <w:tcPr>
            <w:tcW w:w="964" w:type="dxa"/>
          </w:tcPr>
          <w:p w:rsidR="007A139A" w:rsidRDefault="007A139A">
            <w:pPr>
              <w:pStyle w:val="ConsPlusNormal"/>
              <w:jc w:val="center"/>
            </w:pPr>
            <w:r>
              <w:t>100,5</w:t>
            </w:r>
          </w:p>
        </w:tc>
      </w:tr>
      <w:tr w:rsidR="007A139A">
        <w:tc>
          <w:tcPr>
            <w:tcW w:w="710" w:type="dxa"/>
          </w:tcPr>
          <w:p w:rsidR="007A139A" w:rsidRDefault="007A139A">
            <w:pPr>
              <w:pStyle w:val="ConsPlusNormal"/>
              <w:jc w:val="center"/>
            </w:pPr>
            <w:r>
              <w:t>2.1</w:t>
            </w:r>
          </w:p>
        </w:tc>
        <w:tc>
          <w:tcPr>
            <w:tcW w:w="3685" w:type="dxa"/>
          </w:tcPr>
          <w:p w:rsidR="007A139A" w:rsidRDefault="007A139A">
            <w:pPr>
              <w:pStyle w:val="ConsPlusNormal"/>
            </w:pPr>
            <w:r>
              <w:t>в амбулаторных условиях</w:t>
            </w:r>
          </w:p>
        </w:tc>
        <w:tc>
          <w:tcPr>
            <w:tcW w:w="1814" w:type="dxa"/>
          </w:tcPr>
          <w:p w:rsidR="007A139A" w:rsidRDefault="007A139A">
            <w:pPr>
              <w:pStyle w:val="ConsPlusNormal"/>
              <w:jc w:val="center"/>
            </w:pPr>
            <w:r>
              <w:t>на 10 тыс. человек населения, включая городское и сельское население</w:t>
            </w:r>
          </w:p>
        </w:tc>
        <w:tc>
          <w:tcPr>
            <w:tcW w:w="907" w:type="dxa"/>
          </w:tcPr>
          <w:p w:rsidR="007A139A" w:rsidRDefault="007A139A">
            <w:pPr>
              <w:pStyle w:val="ConsPlusNormal"/>
              <w:jc w:val="center"/>
            </w:pPr>
            <w:r>
              <w:t>42,6</w:t>
            </w:r>
          </w:p>
        </w:tc>
        <w:tc>
          <w:tcPr>
            <w:tcW w:w="992" w:type="dxa"/>
          </w:tcPr>
          <w:p w:rsidR="007A139A" w:rsidRDefault="007A139A">
            <w:pPr>
              <w:pStyle w:val="ConsPlusNormal"/>
              <w:jc w:val="center"/>
            </w:pPr>
            <w:r>
              <w:t>42,7</w:t>
            </w:r>
          </w:p>
        </w:tc>
        <w:tc>
          <w:tcPr>
            <w:tcW w:w="964" w:type="dxa"/>
          </w:tcPr>
          <w:p w:rsidR="007A139A" w:rsidRDefault="007A139A">
            <w:pPr>
              <w:pStyle w:val="ConsPlusNormal"/>
              <w:jc w:val="center"/>
            </w:pPr>
            <w:r>
              <w:t>45,0</w:t>
            </w:r>
          </w:p>
        </w:tc>
      </w:tr>
      <w:tr w:rsidR="007A139A">
        <w:tc>
          <w:tcPr>
            <w:tcW w:w="710" w:type="dxa"/>
          </w:tcPr>
          <w:p w:rsidR="007A139A" w:rsidRDefault="007A139A">
            <w:pPr>
              <w:pStyle w:val="ConsPlusNormal"/>
              <w:jc w:val="center"/>
            </w:pPr>
            <w:r>
              <w:t>2.2</w:t>
            </w:r>
          </w:p>
        </w:tc>
        <w:tc>
          <w:tcPr>
            <w:tcW w:w="3685" w:type="dxa"/>
          </w:tcPr>
          <w:p w:rsidR="007A139A" w:rsidRDefault="007A139A">
            <w:pPr>
              <w:pStyle w:val="ConsPlusNormal"/>
            </w:pPr>
            <w:r>
              <w:t>в стационарных условиях</w:t>
            </w:r>
          </w:p>
        </w:tc>
        <w:tc>
          <w:tcPr>
            <w:tcW w:w="1814" w:type="dxa"/>
          </w:tcPr>
          <w:p w:rsidR="007A139A" w:rsidRDefault="007A139A">
            <w:pPr>
              <w:pStyle w:val="ConsPlusNormal"/>
              <w:jc w:val="center"/>
            </w:pPr>
            <w:r>
              <w:t xml:space="preserve">на 10 тыс. человек населения, включая городское и </w:t>
            </w:r>
            <w:r>
              <w:lastRenderedPageBreak/>
              <w:t>сельское население</w:t>
            </w:r>
          </w:p>
        </w:tc>
        <w:tc>
          <w:tcPr>
            <w:tcW w:w="907" w:type="dxa"/>
          </w:tcPr>
          <w:p w:rsidR="007A139A" w:rsidRDefault="007A139A">
            <w:pPr>
              <w:pStyle w:val="ConsPlusNormal"/>
              <w:jc w:val="center"/>
            </w:pPr>
            <w:r>
              <w:lastRenderedPageBreak/>
              <w:t>46,2</w:t>
            </w:r>
          </w:p>
        </w:tc>
        <w:tc>
          <w:tcPr>
            <w:tcW w:w="992" w:type="dxa"/>
          </w:tcPr>
          <w:p w:rsidR="007A139A" w:rsidRDefault="007A139A">
            <w:pPr>
              <w:pStyle w:val="ConsPlusNormal"/>
              <w:jc w:val="center"/>
            </w:pPr>
            <w:r>
              <w:t>46,3</w:t>
            </w:r>
          </w:p>
        </w:tc>
        <w:tc>
          <w:tcPr>
            <w:tcW w:w="964" w:type="dxa"/>
          </w:tcPr>
          <w:p w:rsidR="007A139A" w:rsidRDefault="007A139A">
            <w:pPr>
              <w:pStyle w:val="ConsPlusNormal"/>
              <w:jc w:val="center"/>
            </w:pPr>
            <w:r>
              <w:t>46,4</w:t>
            </w:r>
          </w:p>
        </w:tc>
      </w:tr>
      <w:tr w:rsidR="007A139A">
        <w:tc>
          <w:tcPr>
            <w:tcW w:w="710" w:type="dxa"/>
          </w:tcPr>
          <w:p w:rsidR="007A139A" w:rsidRDefault="007A139A">
            <w:pPr>
              <w:pStyle w:val="ConsPlusNormal"/>
              <w:jc w:val="center"/>
            </w:pPr>
            <w:r>
              <w:lastRenderedPageBreak/>
              <w:t>2.3</w:t>
            </w:r>
          </w:p>
        </w:tc>
        <w:tc>
          <w:tcPr>
            <w:tcW w:w="3685" w:type="dxa"/>
          </w:tcPr>
          <w:p w:rsidR="007A139A" w:rsidRDefault="007A139A">
            <w:pPr>
              <w:pStyle w:val="ConsPlusNormal"/>
            </w:pPr>
            <w:r>
              <w:t>обеспеченность городского населения средним медицинским персоналом</w:t>
            </w:r>
          </w:p>
        </w:tc>
        <w:tc>
          <w:tcPr>
            <w:tcW w:w="1814" w:type="dxa"/>
          </w:tcPr>
          <w:p w:rsidR="007A139A" w:rsidRDefault="007A139A">
            <w:pPr>
              <w:pStyle w:val="ConsPlusNormal"/>
              <w:jc w:val="center"/>
            </w:pPr>
            <w:r>
              <w:t>на 10 тыс. человек городского населения</w:t>
            </w:r>
          </w:p>
        </w:tc>
        <w:tc>
          <w:tcPr>
            <w:tcW w:w="907" w:type="dxa"/>
          </w:tcPr>
          <w:p w:rsidR="007A139A" w:rsidRDefault="007A139A">
            <w:pPr>
              <w:pStyle w:val="ConsPlusNormal"/>
              <w:jc w:val="center"/>
            </w:pPr>
            <w:r>
              <w:t>151,1</w:t>
            </w:r>
          </w:p>
        </w:tc>
        <w:tc>
          <w:tcPr>
            <w:tcW w:w="992" w:type="dxa"/>
          </w:tcPr>
          <w:p w:rsidR="007A139A" w:rsidRDefault="007A139A">
            <w:pPr>
              <w:pStyle w:val="ConsPlusNormal"/>
              <w:jc w:val="center"/>
            </w:pPr>
            <w:r>
              <w:t>152,9</w:t>
            </w:r>
          </w:p>
        </w:tc>
        <w:tc>
          <w:tcPr>
            <w:tcW w:w="964" w:type="dxa"/>
          </w:tcPr>
          <w:p w:rsidR="007A139A" w:rsidRDefault="007A139A">
            <w:pPr>
              <w:pStyle w:val="ConsPlusNormal"/>
              <w:jc w:val="center"/>
            </w:pPr>
            <w:r>
              <w:t>155,4</w:t>
            </w:r>
          </w:p>
        </w:tc>
      </w:tr>
      <w:tr w:rsidR="007A139A">
        <w:tc>
          <w:tcPr>
            <w:tcW w:w="710" w:type="dxa"/>
          </w:tcPr>
          <w:p w:rsidR="007A139A" w:rsidRDefault="007A139A">
            <w:pPr>
              <w:pStyle w:val="ConsPlusNormal"/>
              <w:jc w:val="center"/>
            </w:pPr>
            <w:r>
              <w:t>2.4</w:t>
            </w:r>
          </w:p>
        </w:tc>
        <w:tc>
          <w:tcPr>
            <w:tcW w:w="3685" w:type="dxa"/>
          </w:tcPr>
          <w:p w:rsidR="007A139A" w:rsidRDefault="007A139A">
            <w:pPr>
              <w:pStyle w:val="ConsPlusNormal"/>
            </w:pPr>
            <w:r>
              <w:t>обеспеченность сельского населения средним медицинским персоналом</w:t>
            </w:r>
          </w:p>
        </w:tc>
        <w:tc>
          <w:tcPr>
            <w:tcW w:w="1814" w:type="dxa"/>
          </w:tcPr>
          <w:p w:rsidR="007A139A" w:rsidRDefault="007A139A">
            <w:pPr>
              <w:pStyle w:val="ConsPlusNormal"/>
              <w:jc w:val="center"/>
            </w:pPr>
            <w:r>
              <w:t>на 10 тыс. человек сельского населения</w:t>
            </w:r>
          </w:p>
        </w:tc>
        <w:tc>
          <w:tcPr>
            <w:tcW w:w="907" w:type="dxa"/>
          </w:tcPr>
          <w:p w:rsidR="007A139A" w:rsidRDefault="007A139A">
            <w:pPr>
              <w:pStyle w:val="ConsPlusNormal"/>
              <w:jc w:val="center"/>
            </w:pPr>
            <w:r>
              <w:t>39,7</w:t>
            </w:r>
          </w:p>
        </w:tc>
        <w:tc>
          <w:tcPr>
            <w:tcW w:w="992" w:type="dxa"/>
          </w:tcPr>
          <w:p w:rsidR="007A139A" w:rsidRDefault="007A139A">
            <w:pPr>
              <w:pStyle w:val="ConsPlusNormal"/>
              <w:jc w:val="center"/>
            </w:pPr>
            <w:r>
              <w:t>40,0</w:t>
            </w:r>
          </w:p>
        </w:tc>
        <w:tc>
          <w:tcPr>
            <w:tcW w:w="964" w:type="dxa"/>
          </w:tcPr>
          <w:p w:rsidR="007A139A" w:rsidRDefault="007A139A">
            <w:pPr>
              <w:pStyle w:val="ConsPlusNormal"/>
              <w:jc w:val="center"/>
            </w:pPr>
            <w:r>
              <w:t>40,8</w:t>
            </w:r>
          </w:p>
        </w:tc>
      </w:tr>
      <w:tr w:rsidR="007A139A">
        <w:tc>
          <w:tcPr>
            <w:tcW w:w="710" w:type="dxa"/>
          </w:tcPr>
          <w:p w:rsidR="007A139A" w:rsidRDefault="007A139A">
            <w:pPr>
              <w:pStyle w:val="ConsPlusNormal"/>
              <w:jc w:val="center"/>
            </w:pPr>
            <w:r>
              <w:t>3.</w:t>
            </w:r>
          </w:p>
        </w:tc>
        <w:tc>
          <w:tcPr>
            <w:tcW w:w="3685" w:type="dxa"/>
          </w:tcPr>
          <w:p w:rsidR="007A139A" w:rsidRDefault="007A139A">
            <w:pPr>
              <w:pStyle w:val="ConsPlusNormal"/>
            </w:pPr>
            <w:r>
              <w:t>Доля расходов на оказание медицинской помощи в условиях дневных стационаров в общих расходах на Программу</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6,5</w:t>
            </w:r>
          </w:p>
        </w:tc>
        <w:tc>
          <w:tcPr>
            <w:tcW w:w="992" w:type="dxa"/>
          </w:tcPr>
          <w:p w:rsidR="007A139A" w:rsidRDefault="007A139A">
            <w:pPr>
              <w:pStyle w:val="ConsPlusNormal"/>
              <w:jc w:val="center"/>
            </w:pPr>
            <w:r>
              <w:t>7,0</w:t>
            </w:r>
          </w:p>
        </w:tc>
        <w:tc>
          <w:tcPr>
            <w:tcW w:w="964" w:type="dxa"/>
          </w:tcPr>
          <w:p w:rsidR="007A139A" w:rsidRDefault="007A139A">
            <w:pPr>
              <w:pStyle w:val="ConsPlusNormal"/>
              <w:jc w:val="center"/>
            </w:pPr>
            <w:r>
              <w:t>7,5</w:t>
            </w:r>
          </w:p>
        </w:tc>
      </w:tr>
      <w:tr w:rsidR="007A139A">
        <w:tc>
          <w:tcPr>
            <w:tcW w:w="710" w:type="dxa"/>
          </w:tcPr>
          <w:p w:rsidR="007A139A" w:rsidRDefault="007A139A">
            <w:pPr>
              <w:pStyle w:val="ConsPlusNormal"/>
              <w:jc w:val="center"/>
            </w:pPr>
            <w:r>
              <w:t>4.</w:t>
            </w:r>
          </w:p>
        </w:tc>
        <w:tc>
          <w:tcPr>
            <w:tcW w:w="3685" w:type="dxa"/>
          </w:tcPr>
          <w:p w:rsidR="007A139A" w:rsidRDefault="007A139A">
            <w:pPr>
              <w:pStyle w:val="ConsPlusNormal"/>
            </w:pPr>
            <w:r>
              <w:t>Доля расходов на оказание медицинской помощи в амбулаторных условиях в неотложной форме в общих расходах на Программу</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3,0</w:t>
            </w:r>
          </w:p>
        </w:tc>
        <w:tc>
          <w:tcPr>
            <w:tcW w:w="992" w:type="dxa"/>
          </w:tcPr>
          <w:p w:rsidR="007A139A" w:rsidRDefault="007A139A">
            <w:pPr>
              <w:pStyle w:val="ConsPlusNormal"/>
              <w:jc w:val="center"/>
            </w:pPr>
            <w:r>
              <w:t>3,2</w:t>
            </w:r>
          </w:p>
        </w:tc>
        <w:tc>
          <w:tcPr>
            <w:tcW w:w="964" w:type="dxa"/>
          </w:tcPr>
          <w:p w:rsidR="007A139A" w:rsidRDefault="007A139A">
            <w:pPr>
              <w:pStyle w:val="ConsPlusNormal"/>
              <w:jc w:val="center"/>
            </w:pPr>
            <w:r>
              <w:t>3,4</w:t>
            </w:r>
          </w:p>
        </w:tc>
      </w:tr>
      <w:tr w:rsidR="007A139A">
        <w:tc>
          <w:tcPr>
            <w:tcW w:w="710" w:type="dxa"/>
          </w:tcPr>
          <w:p w:rsidR="007A139A" w:rsidRDefault="007A139A">
            <w:pPr>
              <w:pStyle w:val="ConsPlusNormal"/>
              <w:jc w:val="center"/>
            </w:pPr>
            <w:r>
              <w:t>5.</w:t>
            </w:r>
          </w:p>
        </w:tc>
        <w:tc>
          <w:tcPr>
            <w:tcW w:w="3685" w:type="dxa"/>
          </w:tcPr>
          <w:p w:rsidR="007A139A" w:rsidRDefault="007A139A">
            <w:pPr>
              <w:pStyle w:val="ConsPlusNormal"/>
            </w:pPr>
            <w:r>
              <w:t>Доля охвата профилактическими медицинскими осмотрами и диспансеризацией населения, подлежащего профилактическим медицинским осмотрам и диспансеризации в соответствии со значениями показателей и/или результатов, установленных в региональных проектах национальных проектов "Здравоохранение"</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49,5</w:t>
            </w:r>
          </w:p>
        </w:tc>
        <w:tc>
          <w:tcPr>
            <w:tcW w:w="992" w:type="dxa"/>
          </w:tcPr>
          <w:p w:rsidR="007A139A" w:rsidRDefault="007A139A">
            <w:pPr>
              <w:pStyle w:val="ConsPlusNormal"/>
              <w:jc w:val="center"/>
            </w:pPr>
            <w:r>
              <w:t>52,9</w:t>
            </w:r>
          </w:p>
        </w:tc>
        <w:tc>
          <w:tcPr>
            <w:tcW w:w="964" w:type="dxa"/>
          </w:tcPr>
          <w:p w:rsidR="007A139A" w:rsidRDefault="007A139A">
            <w:pPr>
              <w:pStyle w:val="ConsPlusNormal"/>
              <w:jc w:val="center"/>
            </w:pPr>
            <w:r>
              <w:t>58,0</w:t>
            </w:r>
          </w:p>
        </w:tc>
      </w:tr>
      <w:tr w:rsidR="007A139A">
        <w:tc>
          <w:tcPr>
            <w:tcW w:w="710" w:type="dxa"/>
          </w:tcPr>
          <w:p w:rsidR="007A139A" w:rsidRDefault="007A139A">
            <w:pPr>
              <w:pStyle w:val="ConsPlusNormal"/>
              <w:jc w:val="center"/>
            </w:pPr>
            <w:r>
              <w:t>6.</w:t>
            </w:r>
          </w:p>
        </w:tc>
        <w:tc>
          <w:tcPr>
            <w:tcW w:w="3685" w:type="dxa"/>
          </w:tcPr>
          <w:p w:rsidR="007A139A" w:rsidRDefault="007A139A">
            <w:pPr>
              <w:pStyle w:val="ConsPlusNormal"/>
            </w:pPr>
            <w:r>
              <w:t>Доля охвата диспансеризацией взрослого населения, подлежащего диспансеризации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46,2</w:t>
            </w:r>
          </w:p>
        </w:tc>
        <w:tc>
          <w:tcPr>
            <w:tcW w:w="992" w:type="dxa"/>
          </w:tcPr>
          <w:p w:rsidR="007A139A" w:rsidRDefault="007A139A">
            <w:pPr>
              <w:pStyle w:val="ConsPlusNormal"/>
              <w:jc w:val="center"/>
            </w:pPr>
            <w:r>
              <w:t>46,3</w:t>
            </w:r>
          </w:p>
        </w:tc>
        <w:tc>
          <w:tcPr>
            <w:tcW w:w="964" w:type="dxa"/>
          </w:tcPr>
          <w:p w:rsidR="007A139A" w:rsidRDefault="007A139A">
            <w:pPr>
              <w:pStyle w:val="ConsPlusNormal"/>
              <w:jc w:val="center"/>
            </w:pPr>
            <w:r>
              <w:t>46,4</w:t>
            </w:r>
          </w:p>
        </w:tc>
      </w:tr>
      <w:tr w:rsidR="007A139A">
        <w:tc>
          <w:tcPr>
            <w:tcW w:w="710" w:type="dxa"/>
          </w:tcPr>
          <w:p w:rsidR="007A139A" w:rsidRDefault="007A139A">
            <w:pPr>
              <w:pStyle w:val="ConsPlusNormal"/>
              <w:jc w:val="center"/>
            </w:pPr>
            <w:r>
              <w:t>7.</w:t>
            </w:r>
          </w:p>
        </w:tc>
        <w:tc>
          <w:tcPr>
            <w:tcW w:w="3685" w:type="dxa"/>
          </w:tcPr>
          <w:p w:rsidR="007A139A" w:rsidRDefault="007A139A">
            <w:pPr>
              <w:pStyle w:val="ConsPlusNormal"/>
            </w:pPr>
            <w:r>
              <w:t>Доля охвата профилактическими осмотрами взрослого населения, подлежащего профилактическим осмотрам, в том числе:</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pPr>
            <w:r>
              <w:t>88,0</w:t>
            </w:r>
          </w:p>
        </w:tc>
        <w:tc>
          <w:tcPr>
            <w:tcW w:w="992" w:type="dxa"/>
          </w:tcPr>
          <w:p w:rsidR="007A139A" w:rsidRDefault="007A139A">
            <w:pPr>
              <w:pStyle w:val="ConsPlusNormal"/>
            </w:pPr>
            <w:r>
              <w:t>90,0</w:t>
            </w:r>
          </w:p>
        </w:tc>
        <w:tc>
          <w:tcPr>
            <w:tcW w:w="964" w:type="dxa"/>
          </w:tcPr>
          <w:p w:rsidR="007A139A" w:rsidRDefault="007A139A">
            <w:pPr>
              <w:pStyle w:val="ConsPlusNormal"/>
            </w:pPr>
            <w:r>
              <w:t>92,0</w:t>
            </w:r>
          </w:p>
        </w:tc>
      </w:tr>
      <w:tr w:rsidR="007A139A">
        <w:tc>
          <w:tcPr>
            <w:tcW w:w="710" w:type="dxa"/>
          </w:tcPr>
          <w:p w:rsidR="007A139A" w:rsidRDefault="007A139A">
            <w:pPr>
              <w:pStyle w:val="ConsPlusNormal"/>
              <w:jc w:val="center"/>
            </w:pPr>
            <w:r>
              <w:t>7.1</w:t>
            </w:r>
          </w:p>
        </w:tc>
        <w:tc>
          <w:tcPr>
            <w:tcW w:w="3685" w:type="dxa"/>
          </w:tcPr>
          <w:p w:rsidR="007A139A" w:rsidRDefault="007A139A">
            <w:pPr>
              <w:pStyle w:val="ConsPlusNormal"/>
            </w:pPr>
            <w:r>
              <w:t>городских жителей</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93,5</w:t>
            </w:r>
          </w:p>
        </w:tc>
        <w:tc>
          <w:tcPr>
            <w:tcW w:w="992" w:type="dxa"/>
          </w:tcPr>
          <w:p w:rsidR="007A139A" w:rsidRDefault="007A139A">
            <w:pPr>
              <w:pStyle w:val="ConsPlusNormal"/>
              <w:jc w:val="center"/>
            </w:pPr>
            <w:r>
              <w:t>95,0</w:t>
            </w:r>
          </w:p>
        </w:tc>
        <w:tc>
          <w:tcPr>
            <w:tcW w:w="964" w:type="dxa"/>
          </w:tcPr>
          <w:p w:rsidR="007A139A" w:rsidRDefault="007A139A">
            <w:pPr>
              <w:pStyle w:val="ConsPlusNormal"/>
              <w:jc w:val="center"/>
            </w:pPr>
            <w:r>
              <w:t>96,0</w:t>
            </w:r>
          </w:p>
        </w:tc>
      </w:tr>
      <w:tr w:rsidR="007A139A">
        <w:tc>
          <w:tcPr>
            <w:tcW w:w="710" w:type="dxa"/>
          </w:tcPr>
          <w:p w:rsidR="007A139A" w:rsidRDefault="007A139A">
            <w:pPr>
              <w:pStyle w:val="ConsPlusNormal"/>
              <w:jc w:val="center"/>
            </w:pPr>
            <w:r>
              <w:t>7.2</w:t>
            </w:r>
          </w:p>
        </w:tc>
        <w:tc>
          <w:tcPr>
            <w:tcW w:w="3685" w:type="dxa"/>
          </w:tcPr>
          <w:p w:rsidR="007A139A" w:rsidRDefault="007A139A">
            <w:pPr>
              <w:pStyle w:val="ConsPlusNormal"/>
            </w:pPr>
            <w:r>
              <w:t>сельских жителей</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82,5</w:t>
            </w:r>
          </w:p>
        </w:tc>
        <w:tc>
          <w:tcPr>
            <w:tcW w:w="992" w:type="dxa"/>
          </w:tcPr>
          <w:p w:rsidR="007A139A" w:rsidRDefault="007A139A">
            <w:pPr>
              <w:pStyle w:val="ConsPlusNormal"/>
              <w:jc w:val="center"/>
            </w:pPr>
            <w:r>
              <w:t>85,0</w:t>
            </w:r>
          </w:p>
        </w:tc>
        <w:tc>
          <w:tcPr>
            <w:tcW w:w="964" w:type="dxa"/>
          </w:tcPr>
          <w:p w:rsidR="007A139A" w:rsidRDefault="007A139A">
            <w:pPr>
              <w:pStyle w:val="ConsPlusNormal"/>
              <w:jc w:val="center"/>
            </w:pPr>
            <w:r>
              <w:t>88,0</w:t>
            </w:r>
          </w:p>
        </w:tc>
      </w:tr>
      <w:tr w:rsidR="007A139A">
        <w:tc>
          <w:tcPr>
            <w:tcW w:w="710" w:type="dxa"/>
          </w:tcPr>
          <w:p w:rsidR="007A139A" w:rsidRDefault="007A139A">
            <w:pPr>
              <w:pStyle w:val="ConsPlusNormal"/>
              <w:jc w:val="center"/>
            </w:pPr>
            <w:r>
              <w:t>8.</w:t>
            </w:r>
          </w:p>
        </w:tc>
        <w:tc>
          <w:tcPr>
            <w:tcW w:w="3685" w:type="dxa"/>
          </w:tcPr>
          <w:p w:rsidR="007A139A" w:rsidRDefault="007A139A">
            <w:pPr>
              <w:pStyle w:val="ConsPlusNormal"/>
            </w:pPr>
            <w:r>
              <w:t>Доля охвата профилактическими медицинскими осмотрами детей, в том числе проживающих в городской и сельской местностях</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95,0</w:t>
            </w:r>
          </w:p>
        </w:tc>
        <w:tc>
          <w:tcPr>
            <w:tcW w:w="992" w:type="dxa"/>
          </w:tcPr>
          <w:p w:rsidR="007A139A" w:rsidRDefault="007A139A">
            <w:pPr>
              <w:pStyle w:val="ConsPlusNormal"/>
              <w:jc w:val="center"/>
            </w:pPr>
            <w:r>
              <w:t>95,0</w:t>
            </w:r>
          </w:p>
        </w:tc>
        <w:tc>
          <w:tcPr>
            <w:tcW w:w="964" w:type="dxa"/>
          </w:tcPr>
          <w:p w:rsidR="007A139A" w:rsidRDefault="007A139A">
            <w:pPr>
              <w:pStyle w:val="ConsPlusNormal"/>
              <w:jc w:val="center"/>
            </w:pPr>
            <w:r>
              <w:t>95,0</w:t>
            </w:r>
          </w:p>
        </w:tc>
      </w:tr>
      <w:tr w:rsidR="007A139A">
        <w:tc>
          <w:tcPr>
            <w:tcW w:w="710" w:type="dxa"/>
          </w:tcPr>
          <w:p w:rsidR="007A139A" w:rsidRDefault="007A139A">
            <w:pPr>
              <w:pStyle w:val="ConsPlusNormal"/>
              <w:jc w:val="center"/>
            </w:pPr>
            <w:r>
              <w:t>8.1</w:t>
            </w:r>
          </w:p>
        </w:tc>
        <w:tc>
          <w:tcPr>
            <w:tcW w:w="3685" w:type="dxa"/>
          </w:tcPr>
          <w:p w:rsidR="007A139A" w:rsidRDefault="007A139A">
            <w:pPr>
              <w:pStyle w:val="ConsPlusNormal"/>
            </w:pPr>
            <w:r>
              <w:t xml:space="preserve">доля охвата профилактическими </w:t>
            </w:r>
            <w:r>
              <w:lastRenderedPageBreak/>
              <w:t>медицинскими осмотрами детей, проживающих в городской местности</w:t>
            </w:r>
          </w:p>
        </w:tc>
        <w:tc>
          <w:tcPr>
            <w:tcW w:w="1814" w:type="dxa"/>
          </w:tcPr>
          <w:p w:rsidR="007A139A" w:rsidRDefault="007A139A">
            <w:pPr>
              <w:pStyle w:val="ConsPlusNormal"/>
              <w:jc w:val="center"/>
            </w:pPr>
            <w:r>
              <w:lastRenderedPageBreak/>
              <w:t>процентов</w:t>
            </w:r>
          </w:p>
        </w:tc>
        <w:tc>
          <w:tcPr>
            <w:tcW w:w="907" w:type="dxa"/>
          </w:tcPr>
          <w:p w:rsidR="007A139A" w:rsidRDefault="007A139A">
            <w:pPr>
              <w:pStyle w:val="ConsPlusNormal"/>
              <w:jc w:val="center"/>
            </w:pPr>
            <w:r>
              <w:t>96,0</w:t>
            </w:r>
          </w:p>
        </w:tc>
        <w:tc>
          <w:tcPr>
            <w:tcW w:w="992" w:type="dxa"/>
          </w:tcPr>
          <w:p w:rsidR="007A139A" w:rsidRDefault="007A139A">
            <w:pPr>
              <w:pStyle w:val="ConsPlusNormal"/>
              <w:jc w:val="center"/>
            </w:pPr>
            <w:r>
              <w:t>96,0</w:t>
            </w:r>
          </w:p>
        </w:tc>
        <w:tc>
          <w:tcPr>
            <w:tcW w:w="964" w:type="dxa"/>
          </w:tcPr>
          <w:p w:rsidR="007A139A" w:rsidRDefault="007A139A">
            <w:pPr>
              <w:pStyle w:val="ConsPlusNormal"/>
              <w:jc w:val="center"/>
            </w:pPr>
            <w:r>
              <w:t>96,0</w:t>
            </w:r>
          </w:p>
        </w:tc>
      </w:tr>
      <w:tr w:rsidR="007A139A">
        <w:tc>
          <w:tcPr>
            <w:tcW w:w="710" w:type="dxa"/>
          </w:tcPr>
          <w:p w:rsidR="007A139A" w:rsidRDefault="007A139A">
            <w:pPr>
              <w:pStyle w:val="ConsPlusNormal"/>
              <w:jc w:val="center"/>
            </w:pPr>
            <w:r>
              <w:lastRenderedPageBreak/>
              <w:t>8.2</w:t>
            </w:r>
          </w:p>
        </w:tc>
        <w:tc>
          <w:tcPr>
            <w:tcW w:w="3685" w:type="dxa"/>
          </w:tcPr>
          <w:p w:rsidR="007A139A" w:rsidRDefault="007A139A">
            <w:pPr>
              <w:pStyle w:val="ConsPlusNormal"/>
            </w:pPr>
            <w:r>
              <w:t>доля охвата профилактическими медицинскими осмотрами детей, проживающих в сельской местности</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94,0</w:t>
            </w:r>
          </w:p>
        </w:tc>
        <w:tc>
          <w:tcPr>
            <w:tcW w:w="992" w:type="dxa"/>
          </w:tcPr>
          <w:p w:rsidR="007A139A" w:rsidRDefault="007A139A">
            <w:pPr>
              <w:pStyle w:val="ConsPlusNormal"/>
              <w:jc w:val="center"/>
            </w:pPr>
            <w:r>
              <w:t>94,0</w:t>
            </w:r>
          </w:p>
        </w:tc>
        <w:tc>
          <w:tcPr>
            <w:tcW w:w="964" w:type="dxa"/>
          </w:tcPr>
          <w:p w:rsidR="007A139A" w:rsidRDefault="007A139A">
            <w:pPr>
              <w:pStyle w:val="ConsPlusNormal"/>
              <w:jc w:val="center"/>
            </w:pPr>
            <w:r>
              <w:t>94,0</w:t>
            </w:r>
          </w:p>
        </w:tc>
      </w:tr>
      <w:tr w:rsidR="007A139A">
        <w:tc>
          <w:tcPr>
            <w:tcW w:w="710" w:type="dxa"/>
          </w:tcPr>
          <w:p w:rsidR="007A139A" w:rsidRDefault="007A139A">
            <w:pPr>
              <w:pStyle w:val="ConsPlusNormal"/>
              <w:jc w:val="center"/>
            </w:pPr>
            <w:r>
              <w:t>9.</w:t>
            </w:r>
          </w:p>
        </w:tc>
        <w:tc>
          <w:tcPr>
            <w:tcW w:w="3685" w:type="dxa"/>
          </w:tcPr>
          <w:p w:rsidR="007A139A" w:rsidRDefault="007A139A">
            <w:pPr>
              <w:pStyle w:val="ConsPlusNormal"/>
            </w:pPr>
            <w:r>
              <w:t>Доля записей к врачу, совершенных гражданами без очного обращения в регистратуру медицинской организации, в общем количестве записей к врачу</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11,0</w:t>
            </w:r>
          </w:p>
        </w:tc>
        <w:tc>
          <w:tcPr>
            <w:tcW w:w="992" w:type="dxa"/>
          </w:tcPr>
          <w:p w:rsidR="007A139A" w:rsidRDefault="007A139A">
            <w:pPr>
              <w:pStyle w:val="ConsPlusNormal"/>
              <w:jc w:val="center"/>
            </w:pPr>
            <w:r>
              <w:t>13,0</w:t>
            </w:r>
          </w:p>
        </w:tc>
        <w:tc>
          <w:tcPr>
            <w:tcW w:w="964" w:type="dxa"/>
          </w:tcPr>
          <w:p w:rsidR="007A139A" w:rsidRDefault="007A139A">
            <w:pPr>
              <w:pStyle w:val="ConsPlusNormal"/>
              <w:jc w:val="center"/>
            </w:pPr>
            <w:r>
              <w:t>15,0</w:t>
            </w:r>
          </w:p>
        </w:tc>
      </w:tr>
      <w:tr w:rsidR="007A139A">
        <w:tc>
          <w:tcPr>
            <w:tcW w:w="710" w:type="dxa"/>
          </w:tcPr>
          <w:p w:rsidR="007A139A" w:rsidRDefault="007A139A">
            <w:pPr>
              <w:pStyle w:val="ConsPlusNormal"/>
              <w:jc w:val="center"/>
            </w:pPr>
            <w:r>
              <w:t>10.</w:t>
            </w:r>
          </w:p>
        </w:tc>
        <w:tc>
          <w:tcPr>
            <w:tcW w:w="3685" w:type="dxa"/>
          </w:tcPr>
          <w:p w:rsidR="007A139A" w:rsidRDefault="007A139A">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3,2</w:t>
            </w:r>
          </w:p>
        </w:tc>
        <w:tc>
          <w:tcPr>
            <w:tcW w:w="992" w:type="dxa"/>
          </w:tcPr>
          <w:p w:rsidR="007A139A" w:rsidRDefault="007A139A">
            <w:pPr>
              <w:pStyle w:val="ConsPlusNormal"/>
              <w:jc w:val="center"/>
            </w:pPr>
            <w:r>
              <w:t>3,1</w:t>
            </w:r>
          </w:p>
        </w:tc>
        <w:tc>
          <w:tcPr>
            <w:tcW w:w="964" w:type="dxa"/>
          </w:tcPr>
          <w:p w:rsidR="007A139A" w:rsidRDefault="007A139A">
            <w:pPr>
              <w:pStyle w:val="ConsPlusNormal"/>
              <w:jc w:val="center"/>
            </w:pPr>
            <w:r>
              <w:t>3,1</w:t>
            </w:r>
          </w:p>
        </w:tc>
      </w:tr>
      <w:tr w:rsidR="007A139A">
        <w:tc>
          <w:tcPr>
            <w:tcW w:w="710" w:type="dxa"/>
          </w:tcPr>
          <w:p w:rsidR="007A139A" w:rsidRDefault="007A139A">
            <w:pPr>
              <w:pStyle w:val="ConsPlusNormal"/>
              <w:jc w:val="center"/>
            </w:pPr>
            <w:r>
              <w:t>11.</w:t>
            </w:r>
          </w:p>
        </w:tc>
        <w:tc>
          <w:tcPr>
            <w:tcW w:w="3685" w:type="dxa"/>
          </w:tcPr>
          <w:p w:rsidR="007A139A" w:rsidRDefault="007A139A">
            <w:pPr>
              <w:pStyle w:val="ConsPlusNormal"/>
            </w:pPr>
            <w:r>
              <w:t>Число лиц, проживающих в сельской местности, которым оказана скорая медицинская помощь</w:t>
            </w:r>
          </w:p>
        </w:tc>
        <w:tc>
          <w:tcPr>
            <w:tcW w:w="1814" w:type="dxa"/>
          </w:tcPr>
          <w:p w:rsidR="007A139A" w:rsidRDefault="007A139A">
            <w:pPr>
              <w:pStyle w:val="ConsPlusNormal"/>
              <w:jc w:val="center"/>
            </w:pPr>
            <w:r>
              <w:t>на 1000 человек сельского населения</w:t>
            </w:r>
          </w:p>
        </w:tc>
        <w:tc>
          <w:tcPr>
            <w:tcW w:w="907" w:type="dxa"/>
          </w:tcPr>
          <w:p w:rsidR="007A139A" w:rsidRDefault="007A139A">
            <w:pPr>
              <w:pStyle w:val="ConsPlusNormal"/>
              <w:jc w:val="center"/>
            </w:pPr>
            <w:r>
              <w:t>280,0</w:t>
            </w:r>
          </w:p>
        </w:tc>
        <w:tc>
          <w:tcPr>
            <w:tcW w:w="992" w:type="dxa"/>
          </w:tcPr>
          <w:p w:rsidR="007A139A" w:rsidRDefault="007A139A">
            <w:pPr>
              <w:pStyle w:val="ConsPlusNormal"/>
              <w:jc w:val="center"/>
            </w:pPr>
            <w:r>
              <w:t>278,0</w:t>
            </w:r>
          </w:p>
        </w:tc>
        <w:tc>
          <w:tcPr>
            <w:tcW w:w="964" w:type="dxa"/>
          </w:tcPr>
          <w:p w:rsidR="007A139A" w:rsidRDefault="007A139A">
            <w:pPr>
              <w:pStyle w:val="ConsPlusNormal"/>
              <w:jc w:val="center"/>
            </w:pPr>
            <w:r>
              <w:t>258,8</w:t>
            </w:r>
          </w:p>
        </w:tc>
      </w:tr>
      <w:tr w:rsidR="007A139A">
        <w:tc>
          <w:tcPr>
            <w:tcW w:w="710" w:type="dxa"/>
          </w:tcPr>
          <w:p w:rsidR="007A139A" w:rsidRDefault="007A139A">
            <w:pPr>
              <w:pStyle w:val="ConsPlusNormal"/>
              <w:jc w:val="center"/>
            </w:pPr>
            <w:r>
              <w:t>12.</w:t>
            </w:r>
          </w:p>
        </w:tc>
        <w:tc>
          <w:tcPr>
            <w:tcW w:w="3685" w:type="dxa"/>
          </w:tcPr>
          <w:p w:rsidR="007A139A" w:rsidRDefault="007A139A">
            <w:pPr>
              <w:pStyle w:val="ConsPlusNormal"/>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5</w:t>
            </w:r>
          </w:p>
        </w:tc>
        <w:tc>
          <w:tcPr>
            <w:tcW w:w="992" w:type="dxa"/>
          </w:tcPr>
          <w:p w:rsidR="007A139A" w:rsidRDefault="007A139A">
            <w:pPr>
              <w:pStyle w:val="ConsPlusNormal"/>
              <w:jc w:val="center"/>
            </w:pPr>
            <w:r>
              <w:t>3</w:t>
            </w:r>
          </w:p>
        </w:tc>
        <w:tc>
          <w:tcPr>
            <w:tcW w:w="964" w:type="dxa"/>
          </w:tcPr>
          <w:p w:rsidR="007A139A" w:rsidRDefault="007A139A">
            <w:pPr>
              <w:pStyle w:val="ConsPlusNormal"/>
              <w:jc w:val="center"/>
            </w:pPr>
            <w:r>
              <w:t>2</w:t>
            </w:r>
          </w:p>
        </w:tc>
      </w:tr>
      <w:tr w:rsidR="007A139A">
        <w:tc>
          <w:tcPr>
            <w:tcW w:w="710" w:type="dxa"/>
          </w:tcPr>
          <w:p w:rsidR="007A139A" w:rsidRDefault="007A139A">
            <w:pPr>
              <w:pStyle w:val="ConsPlusNormal"/>
              <w:jc w:val="center"/>
            </w:pPr>
            <w:r>
              <w:t>13.</w:t>
            </w:r>
          </w:p>
        </w:tc>
        <w:tc>
          <w:tcPr>
            <w:tcW w:w="3685" w:type="dxa"/>
          </w:tcPr>
          <w:p w:rsidR="007A139A" w:rsidRDefault="007A139A">
            <w:pPr>
              <w:pStyle w:val="ConsPlusNormal"/>
            </w:pPr>
            <w:r>
              <w:t>Доля посещений выездной патронажной службы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20,0</w:t>
            </w:r>
          </w:p>
        </w:tc>
        <w:tc>
          <w:tcPr>
            <w:tcW w:w="992" w:type="dxa"/>
          </w:tcPr>
          <w:p w:rsidR="007A139A" w:rsidRDefault="007A139A">
            <w:pPr>
              <w:pStyle w:val="ConsPlusNormal"/>
              <w:jc w:val="center"/>
            </w:pPr>
            <w:r>
              <w:t>35,0</w:t>
            </w:r>
          </w:p>
        </w:tc>
        <w:tc>
          <w:tcPr>
            <w:tcW w:w="964" w:type="dxa"/>
          </w:tcPr>
          <w:p w:rsidR="007A139A" w:rsidRDefault="007A139A">
            <w:pPr>
              <w:pStyle w:val="ConsPlusNormal"/>
              <w:jc w:val="center"/>
            </w:pPr>
            <w:r>
              <w:t>50,0</w:t>
            </w:r>
          </w:p>
        </w:tc>
      </w:tr>
      <w:tr w:rsidR="007A139A">
        <w:tc>
          <w:tcPr>
            <w:tcW w:w="710" w:type="dxa"/>
          </w:tcPr>
          <w:p w:rsidR="007A139A" w:rsidRDefault="007A139A">
            <w:pPr>
              <w:pStyle w:val="ConsPlusNormal"/>
              <w:jc w:val="center"/>
            </w:pPr>
            <w:r>
              <w:t>14.</w:t>
            </w:r>
          </w:p>
        </w:tc>
        <w:tc>
          <w:tcPr>
            <w:tcW w:w="3685" w:type="dxa"/>
          </w:tcPr>
          <w:p w:rsidR="007A139A" w:rsidRDefault="007A139A">
            <w:pPr>
              <w:pStyle w:val="ConsPlusNormal"/>
            </w:pPr>
            <w:r>
              <w:t xml:space="preserve">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w:t>
            </w:r>
            <w:r>
              <w:lastRenderedPageBreak/>
              <w:t>медицинской помощи взрослому населению</w:t>
            </w:r>
          </w:p>
        </w:tc>
        <w:tc>
          <w:tcPr>
            <w:tcW w:w="1814" w:type="dxa"/>
          </w:tcPr>
          <w:p w:rsidR="007A139A" w:rsidRDefault="007A139A">
            <w:pPr>
              <w:pStyle w:val="ConsPlusNormal"/>
              <w:jc w:val="center"/>
            </w:pPr>
            <w:r>
              <w:lastRenderedPageBreak/>
              <w:t>процентов</w:t>
            </w:r>
          </w:p>
        </w:tc>
        <w:tc>
          <w:tcPr>
            <w:tcW w:w="907" w:type="dxa"/>
          </w:tcPr>
          <w:p w:rsidR="007A139A" w:rsidRDefault="007A139A">
            <w:pPr>
              <w:pStyle w:val="ConsPlusNormal"/>
              <w:jc w:val="center"/>
            </w:pPr>
            <w:r>
              <w:t>35</w:t>
            </w:r>
          </w:p>
        </w:tc>
        <w:tc>
          <w:tcPr>
            <w:tcW w:w="992" w:type="dxa"/>
          </w:tcPr>
          <w:p w:rsidR="007A139A" w:rsidRDefault="007A139A">
            <w:pPr>
              <w:pStyle w:val="ConsPlusNormal"/>
              <w:jc w:val="center"/>
            </w:pPr>
            <w:r>
              <w:t>50</w:t>
            </w:r>
          </w:p>
        </w:tc>
        <w:tc>
          <w:tcPr>
            <w:tcW w:w="964" w:type="dxa"/>
          </w:tcPr>
          <w:p w:rsidR="007A139A" w:rsidRDefault="007A139A">
            <w:pPr>
              <w:pStyle w:val="ConsPlusNormal"/>
              <w:jc w:val="center"/>
            </w:pPr>
            <w:r>
              <w:t>50</w:t>
            </w:r>
          </w:p>
        </w:tc>
      </w:tr>
      <w:tr w:rsidR="007A139A">
        <w:tc>
          <w:tcPr>
            <w:tcW w:w="710" w:type="dxa"/>
          </w:tcPr>
          <w:p w:rsidR="007A139A" w:rsidRDefault="007A139A">
            <w:pPr>
              <w:pStyle w:val="ConsPlusNormal"/>
              <w:jc w:val="center"/>
            </w:pPr>
            <w:r>
              <w:lastRenderedPageBreak/>
              <w:t>15.</w:t>
            </w:r>
          </w:p>
        </w:tc>
        <w:tc>
          <w:tcPr>
            <w:tcW w:w="3685" w:type="dxa"/>
          </w:tcPr>
          <w:p w:rsidR="007A139A" w:rsidRDefault="007A139A">
            <w:pPr>
              <w:pStyle w:val="ConsPlusNormal"/>
            </w:pPr>
            <w:r>
              <w:t>Число пациентов, получивших паллиативную медицинскую помощь по месту жительства, в том числе на дому</w:t>
            </w:r>
          </w:p>
        </w:tc>
        <w:tc>
          <w:tcPr>
            <w:tcW w:w="1814" w:type="dxa"/>
          </w:tcPr>
          <w:p w:rsidR="007A139A" w:rsidRDefault="007A139A">
            <w:pPr>
              <w:pStyle w:val="ConsPlusNormal"/>
              <w:jc w:val="center"/>
            </w:pPr>
            <w:r>
              <w:t>человек</w:t>
            </w:r>
          </w:p>
        </w:tc>
        <w:tc>
          <w:tcPr>
            <w:tcW w:w="907" w:type="dxa"/>
          </w:tcPr>
          <w:p w:rsidR="007A139A" w:rsidRDefault="007A139A">
            <w:pPr>
              <w:pStyle w:val="ConsPlusNormal"/>
              <w:jc w:val="center"/>
            </w:pPr>
            <w:r>
              <w:t>2476</w:t>
            </w:r>
          </w:p>
        </w:tc>
        <w:tc>
          <w:tcPr>
            <w:tcW w:w="992" w:type="dxa"/>
          </w:tcPr>
          <w:p w:rsidR="007A139A" w:rsidRDefault="007A139A">
            <w:pPr>
              <w:pStyle w:val="ConsPlusNormal"/>
              <w:jc w:val="center"/>
            </w:pPr>
            <w:r>
              <w:t>2500</w:t>
            </w:r>
          </w:p>
        </w:tc>
        <w:tc>
          <w:tcPr>
            <w:tcW w:w="964" w:type="dxa"/>
          </w:tcPr>
          <w:p w:rsidR="007A139A" w:rsidRDefault="007A139A">
            <w:pPr>
              <w:pStyle w:val="ConsPlusNormal"/>
              <w:jc w:val="center"/>
            </w:pPr>
            <w:r>
              <w:t>2520</w:t>
            </w:r>
          </w:p>
        </w:tc>
      </w:tr>
      <w:tr w:rsidR="007A139A">
        <w:tc>
          <w:tcPr>
            <w:tcW w:w="710" w:type="dxa"/>
          </w:tcPr>
          <w:p w:rsidR="007A139A" w:rsidRDefault="007A139A">
            <w:pPr>
              <w:pStyle w:val="ConsPlusNormal"/>
              <w:jc w:val="center"/>
            </w:pPr>
            <w:r>
              <w:t>16.</w:t>
            </w:r>
          </w:p>
        </w:tc>
        <w:tc>
          <w:tcPr>
            <w:tcW w:w="3685" w:type="dxa"/>
          </w:tcPr>
          <w:p w:rsidR="007A139A" w:rsidRDefault="007A139A">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814" w:type="dxa"/>
          </w:tcPr>
          <w:p w:rsidR="007A139A" w:rsidRDefault="007A139A">
            <w:pPr>
              <w:pStyle w:val="ConsPlusNormal"/>
              <w:jc w:val="center"/>
            </w:pPr>
            <w:r>
              <w:t>человек</w:t>
            </w:r>
          </w:p>
        </w:tc>
        <w:tc>
          <w:tcPr>
            <w:tcW w:w="907" w:type="dxa"/>
          </w:tcPr>
          <w:p w:rsidR="007A139A" w:rsidRDefault="007A139A">
            <w:pPr>
              <w:pStyle w:val="ConsPlusNormal"/>
              <w:jc w:val="center"/>
            </w:pPr>
            <w:r>
              <w:t>12</w:t>
            </w:r>
          </w:p>
        </w:tc>
        <w:tc>
          <w:tcPr>
            <w:tcW w:w="992" w:type="dxa"/>
          </w:tcPr>
          <w:p w:rsidR="007A139A" w:rsidRDefault="007A139A">
            <w:pPr>
              <w:pStyle w:val="ConsPlusNormal"/>
              <w:jc w:val="center"/>
            </w:pPr>
            <w:r>
              <w:t>14</w:t>
            </w:r>
          </w:p>
        </w:tc>
        <w:tc>
          <w:tcPr>
            <w:tcW w:w="964" w:type="dxa"/>
          </w:tcPr>
          <w:p w:rsidR="007A139A" w:rsidRDefault="007A139A">
            <w:pPr>
              <w:pStyle w:val="ConsPlusNormal"/>
              <w:jc w:val="center"/>
            </w:pPr>
            <w:r>
              <w:t>14</w:t>
            </w:r>
          </w:p>
        </w:tc>
      </w:tr>
      <w:tr w:rsidR="007A139A">
        <w:tc>
          <w:tcPr>
            <w:tcW w:w="710" w:type="dxa"/>
          </w:tcPr>
          <w:p w:rsidR="007A139A" w:rsidRDefault="007A139A">
            <w:pPr>
              <w:pStyle w:val="ConsPlusNormal"/>
              <w:jc w:val="center"/>
            </w:pPr>
            <w:r>
              <w:t>17.</w:t>
            </w:r>
          </w:p>
        </w:tc>
        <w:tc>
          <w:tcPr>
            <w:tcW w:w="3685" w:type="dxa"/>
          </w:tcPr>
          <w:p w:rsidR="007A139A" w:rsidRDefault="007A139A">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814" w:type="dxa"/>
          </w:tcPr>
          <w:p w:rsidR="007A139A" w:rsidRDefault="007A139A">
            <w:pPr>
              <w:pStyle w:val="ConsPlusNormal"/>
              <w:jc w:val="center"/>
            </w:pPr>
            <w:r>
              <w:t>человек</w:t>
            </w:r>
          </w:p>
        </w:tc>
        <w:tc>
          <w:tcPr>
            <w:tcW w:w="907" w:type="dxa"/>
          </w:tcPr>
          <w:p w:rsidR="007A139A" w:rsidRDefault="007A139A">
            <w:pPr>
              <w:pStyle w:val="ConsPlusNormal"/>
              <w:jc w:val="center"/>
            </w:pPr>
            <w:r>
              <w:t>2</w:t>
            </w:r>
          </w:p>
        </w:tc>
        <w:tc>
          <w:tcPr>
            <w:tcW w:w="992" w:type="dxa"/>
          </w:tcPr>
          <w:p w:rsidR="007A139A" w:rsidRDefault="007A139A">
            <w:pPr>
              <w:pStyle w:val="ConsPlusNormal"/>
              <w:jc w:val="center"/>
            </w:pPr>
            <w:r>
              <w:t>2</w:t>
            </w:r>
          </w:p>
        </w:tc>
        <w:tc>
          <w:tcPr>
            <w:tcW w:w="964" w:type="dxa"/>
          </w:tcPr>
          <w:p w:rsidR="007A139A" w:rsidRDefault="007A139A">
            <w:pPr>
              <w:pStyle w:val="ConsPlusNormal"/>
              <w:jc w:val="center"/>
            </w:pPr>
            <w:r>
              <w:t>2</w:t>
            </w:r>
          </w:p>
        </w:tc>
      </w:tr>
      <w:tr w:rsidR="007A139A">
        <w:tc>
          <w:tcPr>
            <w:tcW w:w="710" w:type="dxa"/>
          </w:tcPr>
          <w:p w:rsidR="007A139A" w:rsidRDefault="007A139A">
            <w:pPr>
              <w:pStyle w:val="ConsPlusNormal"/>
              <w:jc w:val="center"/>
            </w:pPr>
            <w:r>
              <w:t>18.</w:t>
            </w:r>
          </w:p>
        </w:tc>
        <w:tc>
          <w:tcPr>
            <w:tcW w:w="3685" w:type="dxa"/>
          </w:tcPr>
          <w:p w:rsidR="007A139A" w:rsidRDefault="007A139A">
            <w:pPr>
              <w:pStyle w:val="ConsPlusNormal"/>
            </w:pPr>
            <w:r>
              <w:t>Доля женщин, которым проведено экстракорпоральное оплодотворение, в общей численности женщин с бесплодием</w:t>
            </w:r>
          </w:p>
        </w:tc>
        <w:tc>
          <w:tcPr>
            <w:tcW w:w="1814" w:type="dxa"/>
          </w:tcPr>
          <w:p w:rsidR="007A139A" w:rsidRDefault="007A139A">
            <w:pPr>
              <w:pStyle w:val="ConsPlusNormal"/>
              <w:jc w:val="center"/>
            </w:pPr>
            <w:r>
              <w:t>процентов</w:t>
            </w:r>
          </w:p>
        </w:tc>
        <w:tc>
          <w:tcPr>
            <w:tcW w:w="907" w:type="dxa"/>
          </w:tcPr>
          <w:p w:rsidR="007A139A" w:rsidRDefault="007A139A">
            <w:pPr>
              <w:pStyle w:val="ConsPlusNormal"/>
              <w:jc w:val="center"/>
            </w:pPr>
            <w:r>
              <w:t>27,0</w:t>
            </w:r>
          </w:p>
        </w:tc>
        <w:tc>
          <w:tcPr>
            <w:tcW w:w="992" w:type="dxa"/>
          </w:tcPr>
          <w:p w:rsidR="007A139A" w:rsidRDefault="007A139A">
            <w:pPr>
              <w:pStyle w:val="ConsPlusNormal"/>
              <w:jc w:val="center"/>
            </w:pPr>
            <w:r>
              <w:t>28,0</w:t>
            </w:r>
          </w:p>
        </w:tc>
        <w:tc>
          <w:tcPr>
            <w:tcW w:w="964" w:type="dxa"/>
          </w:tcPr>
          <w:p w:rsidR="007A139A" w:rsidRDefault="007A139A">
            <w:pPr>
              <w:pStyle w:val="ConsPlusNormal"/>
              <w:jc w:val="center"/>
            </w:pPr>
            <w:r>
              <w:t>28,0</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r>
        <w:t>Приложение N 1</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УТВЕРЖДЕННАЯ СТОИМОСТЬ</w:t>
      </w:r>
    </w:p>
    <w:p w:rsidR="007A139A" w:rsidRDefault="007A139A">
      <w:pPr>
        <w:pStyle w:val="ConsPlusTitle"/>
        <w:jc w:val="center"/>
      </w:pPr>
      <w:r>
        <w:t>ПРОГРАММЫ ГОСУДАРСТВЕННЫХ ГАРАНТИЙ</w:t>
      </w:r>
    </w:p>
    <w:p w:rsidR="007A139A" w:rsidRDefault="007A139A">
      <w:pPr>
        <w:pStyle w:val="ConsPlusTitle"/>
        <w:jc w:val="center"/>
      </w:pPr>
      <w:r>
        <w:t>БЕСПЛАТНОГО ОКАЗАНИЯ ГРАЖДАНАМ МЕДИЦИНСКОЙ ПОМОЩИ</w:t>
      </w:r>
    </w:p>
    <w:p w:rsidR="007A139A" w:rsidRDefault="007A139A">
      <w:pPr>
        <w:pStyle w:val="ConsPlusTitle"/>
        <w:jc w:val="center"/>
      </w:pPr>
      <w:r>
        <w:t>В КАБАРДИНО-БАЛКАРСКОЙ РЕСПУБЛИКЕ ПО ИСТОЧНИКАМ</w:t>
      </w:r>
    </w:p>
    <w:p w:rsidR="007A139A" w:rsidRDefault="007A139A">
      <w:pPr>
        <w:pStyle w:val="ConsPlusTitle"/>
        <w:jc w:val="center"/>
      </w:pPr>
      <w:r>
        <w:t>ФИНАНСОВОГО ОБЕСПЕЧЕНИЯ НА 2021 ГОД</w:t>
      </w:r>
    </w:p>
    <w:p w:rsidR="007A139A" w:rsidRDefault="007A139A">
      <w:pPr>
        <w:pStyle w:val="ConsPlusTitle"/>
        <w:jc w:val="center"/>
      </w:pPr>
      <w:r>
        <w:t>И НА ПЛАНОВЫЙ ПЕРИОД 2022 И 2023 ГОДОВ</w:t>
      </w:r>
    </w:p>
    <w:p w:rsidR="007A139A" w:rsidRDefault="007A139A">
      <w:pPr>
        <w:pStyle w:val="ConsPlusNormal"/>
        <w:jc w:val="both"/>
      </w:pPr>
    </w:p>
    <w:p w:rsidR="007A139A" w:rsidRDefault="007A139A">
      <w:pPr>
        <w:sectPr w:rsidR="007A13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737"/>
        <w:gridCol w:w="1701"/>
        <w:gridCol w:w="1644"/>
        <w:gridCol w:w="1587"/>
        <w:gridCol w:w="1474"/>
        <w:gridCol w:w="1644"/>
        <w:gridCol w:w="1644"/>
      </w:tblGrid>
      <w:tr w:rsidR="007A139A">
        <w:tc>
          <w:tcPr>
            <w:tcW w:w="3175" w:type="dxa"/>
            <w:vMerge w:val="restart"/>
          </w:tcPr>
          <w:p w:rsidR="007A139A" w:rsidRDefault="007A139A">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737" w:type="dxa"/>
            <w:vMerge w:val="restart"/>
          </w:tcPr>
          <w:p w:rsidR="007A139A" w:rsidRDefault="007A139A">
            <w:pPr>
              <w:pStyle w:val="ConsPlusNormal"/>
              <w:jc w:val="center"/>
            </w:pPr>
            <w:r>
              <w:t>N строки</w:t>
            </w:r>
          </w:p>
        </w:tc>
        <w:tc>
          <w:tcPr>
            <w:tcW w:w="3345" w:type="dxa"/>
            <w:gridSpan w:val="2"/>
          </w:tcPr>
          <w:p w:rsidR="007A139A" w:rsidRDefault="007A139A">
            <w:pPr>
              <w:pStyle w:val="ConsPlusNormal"/>
              <w:jc w:val="center"/>
            </w:pPr>
            <w:r>
              <w:t>2021 год</w:t>
            </w:r>
          </w:p>
        </w:tc>
        <w:tc>
          <w:tcPr>
            <w:tcW w:w="3061" w:type="dxa"/>
            <w:gridSpan w:val="2"/>
          </w:tcPr>
          <w:p w:rsidR="007A139A" w:rsidRDefault="007A139A">
            <w:pPr>
              <w:pStyle w:val="ConsPlusNormal"/>
              <w:jc w:val="center"/>
            </w:pPr>
            <w:r>
              <w:t>2022 год</w:t>
            </w:r>
          </w:p>
        </w:tc>
        <w:tc>
          <w:tcPr>
            <w:tcW w:w="3288" w:type="dxa"/>
            <w:gridSpan w:val="2"/>
          </w:tcPr>
          <w:p w:rsidR="007A139A" w:rsidRDefault="007A139A">
            <w:pPr>
              <w:pStyle w:val="ConsPlusNormal"/>
              <w:jc w:val="center"/>
            </w:pPr>
            <w:r>
              <w:t>2023 год</w:t>
            </w:r>
          </w:p>
        </w:tc>
      </w:tr>
      <w:tr w:rsidR="007A139A">
        <w:tc>
          <w:tcPr>
            <w:tcW w:w="3175" w:type="dxa"/>
            <w:vMerge/>
          </w:tcPr>
          <w:p w:rsidR="007A139A" w:rsidRDefault="007A139A"/>
        </w:tc>
        <w:tc>
          <w:tcPr>
            <w:tcW w:w="737" w:type="dxa"/>
            <w:vMerge/>
          </w:tcPr>
          <w:p w:rsidR="007A139A" w:rsidRDefault="007A139A"/>
        </w:tc>
        <w:tc>
          <w:tcPr>
            <w:tcW w:w="3345" w:type="dxa"/>
            <w:gridSpan w:val="2"/>
          </w:tcPr>
          <w:p w:rsidR="007A139A" w:rsidRDefault="007A139A">
            <w:pPr>
              <w:pStyle w:val="ConsPlusNormal"/>
              <w:jc w:val="center"/>
            </w:pPr>
            <w:r>
              <w:t>Утвержденная стоимость территориальной программы на 2021 год</w:t>
            </w:r>
          </w:p>
        </w:tc>
        <w:tc>
          <w:tcPr>
            <w:tcW w:w="3061" w:type="dxa"/>
            <w:gridSpan w:val="2"/>
          </w:tcPr>
          <w:p w:rsidR="007A139A" w:rsidRDefault="007A139A">
            <w:pPr>
              <w:pStyle w:val="ConsPlusNormal"/>
              <w:jc w:val="center"/>
            </w:pPr>
            <w:r>
              <w:t>Утвержденная стоимость территориальной программы на 2022 год</w:t>
            </w:r>
          </w:p>
        </w:tc>
        <w:tc>
          <w:tcPr>
            <w:tcW w:w="3288" w:type="dxa"/>
            <w:gridSpan w:val="2"/>
          </w:tcPr>
          <w:p w:rsidR="007A139A" w:rsidRDefault="007A139A">
            <w:pPr>
              <w:pStyle w:val="ConsPlusNormal"/>
              <w:jc w:val="center"/>
            </w:pPr>
            <w:r>
              <w:t>Утвержденная стоимость территориальной программы на 2023 год</w:t>
            </w:r>
          </w:p>
        </w:tc>
      </w:tr>
      <w:tr w:rsidR="007A139A">
        <w:tc>
          <w:tcPr>
            <w:tcW w:w="3175" w:type="dxa"/>
            <w:vMerge/>
          </w:tcPr>
          <w:p w:rsidR="007A139A" w:rsidRDefault="007A139A"/>
        </w:tc>
        <w:tc>
          <w:tcPr>
            <w:tcW w:w="737" w:type="dxa"/>
            <w:vMerge/>
          </w:tcPr>
          <w:p w:rsidR="007A139A" w:rsidRDefault="007A139A"/>
        </w:tc>
        <w:tc>
          <w:tcPr>
            <w:tcW w:w="1701" w:type="dxa"/>
          </w:tcPr>
          <w:p w:rsidR="007A139A" w:rsidRDefault="007A139A">
            <w:pPr>
              <w:pStyle w:val="ConsPlusNormal"/>
              <w:jc w:val="center"/>
            </w:pPr>
            <w:r>
              <w:t>всего</w:t>
            </w:r>
          </w:p>
          <w:p w:rsidR="007A139A" w:rsidRDefault="007A139A">
            <w:pPr>
              <w:pStyle w:val="ConsPlusNormal"/>
              <w:jc w:val="center"/>
            </w:pPr>
            <w:r>
              <w:t>(тыс. руб.)</w:t>
            </w:r>
          </w:p>
        </w:tc>
        <w:tc>
          <w:tcPr>
            <w:tcW w:w="1644" w:type="dxa"/>
          </w:tcPr>
          <w:p w:rsidR="007A139A" w:rsidRDefault="007A139A">
            <w:pPr>
              <w:pStyle w:val="ConsPlusNormal"/>
              <w:jc w:val="center"/>
            </w:pPr>
            <w:r>
              <w:t>на одного жителя (одно застрахованное лицо)</w:t>
            </w:r>
          </w:p>
          <w:p w:rsidR="007A139A" w:rsidRDefault="007A139A">
            <w:pPr>
              <w:pStyle w:val="ConsPlusNormal"/>
              <w:jc w:val="center"/>
            </w:pPr>
            <w:r>
              <w:t>в год (руб.)</w:t>
            </w:r>
          </w:p>
        </w:tc>
        <w:tc>
          <w:tcPr>
            <w:tcW w:w="1587" w:type="dxa"/>
          </w:tcPr>
          <w:p w:rsidR="007A139A" w:rsidRDefault="007A139A">
            <w:pPr>
              <w:pStyle w:val="ConsPlusNormal"/>
              <w:jc w:val="center"/>
            </w:pPr>
            <w:r>
              <w:t>всего</w:t>
            </w:r>
          </w:p>
          <w:p w:rsidR="007A139A" w:rsidRDefault="007A139A">
            <w:pPr>
              <w:pStyle w:val="ConsPlusNormal"/>
              <w:jc w:val="center"/>
            </w:pPr>
            <w:r>
              <w:t>(тыс. руб.)</w:t>
            </w:r>
          </w:p>
        </w:tc>
        <w:tc>
          <w:tcPr>
            <w:tcW w:w="1474" w:type="dxa"/>
          </w:tcPr>
          <w:p w:rsidR="007A139A" w:rsidRDefault="007A139A">
            <w:pPr>
              <w:pStyle w:val="ConsPlusNormal"/>
              <w:jc w:val="center"/>
            </w:pPr>
            <w:r>
              <w:t>на одного жителя (одно застрахованное лицо)</w:t>
            </w:r>
          </w:p>
          <w:p w:rsidR="007A139A" w:rsidRDefault="007A139A">
            <w:pPr>
              <w:pStyle w:val="ConsPlusNormal"/>
              <w:jc w:val="center"/>
            </w:pPr>
            <w:r>
              <w:t>в год (руб.)</w:t>
            </w:r>
          </w:p>
        </w:tc>
        <w:tc>
          <w:tcPr>
            <w:tcW w:w="1644" w:type="dxa"/>
          </w:tcPr>
          <w:p w:rsidR="007A139A" w:rsidRDefault="007A139A">
            <w:pPr>
              <w:pStyle w:val="ConsPlusNormal"/>
              <w:jc w:val="center"/>
            </w:pPr>
            <w:r>
              <w:t>всего</w:t>
            </w:r>
          </w:p>
          <w:p w:rsidR="007A139A" w:rsidRDefault="007A139A">
            <w:pPr>
              <w:pStyle w:val="ConsPlusNormal"/>
              <w:jc w:val="center"/>
            </w:pPr>
            <w:r>
              <w:t>(тыс. руб.)</w:t>
            </w:r>
          </w:p>
        </w:tc>
        <w:tc>
          <w:tcPr>
            <w:tcW w:w="1644" w:type="dxa"/>
          </w:tcPr>
          <w:p w:rsidR="007A139A" w:rsidRDefault="007A139A">
            <w:pPr>
              <w:pStyle w:val="ConsPlusNormal"/>
              <w:jc w:val="center"/>
            </w:pPr>
            <w:r>
              <w:t>на одного жителя (одно застрахованное лицо)</w:t>
            </w:r>
          </w:p>
          <w:p w:rsidR="007A139A" w:rsidRDefault="007A139A">
            <w:pPr>
              <w:pStyle w:val="ConsPlusNormal"/>
              <w:jc w:val="center"/>
            </w:pPr>
            <w:r>
              <w:t>в год (руб.)</w:t>
            </w:r>
          </w:p>
        </w:tc>
      </w:tr>
      <w:tr w:rsidR="007A139A">
        <w:tc>
          <w:tcPr>
            <w:tcW w:w="3175" w:type="dxa"/>
          </w:tcPr>
          <w:p w:rsidR="007A139A" w:rsidRDefault="007A139A">
            <w:pPr>
              <w:pStyle w:val="ConsPlusNormal"/>
              <w:jc w:val="center"/>
            </w:pPr>
            <w:r>
              <w:t>1</w:t>
            </w:r>
          </w:p>
        </w:tc>
        <w:tc>
          <w:tcPr>
            <w:tcW w:w="737" w:type="dxa"/>
          </w:tcPr>
          <w:p w:rsidR="007A139A" w:rsidRDefault="007A139A">
            <w:pPr>
              <w:pStyle w:val="ConsPlusNormal"/>
              <w:jc w:val="center"/>
            </w:pPr>
            <w:r>
              <w:t>2</w:t>
            </w:r>
          </w:p>
        </w:tc>
        <w:tc>
          <w:tcPr>
            <w:tcW w:w="1701" w:type="dxa"/>
          </w:tcPr>
          <w:p w:rsidR="007A139A" w:rsidRDefault="007A139A">
            <w:pPr>
              <w:pStyle w:val="ConsPlusNormal"/>
              <w:jc w:val="center"/>
            </w:pPr>
            <w:r>
              <w:t>3</w:t>
            </w:r>
          </w:p>
        </w:tc>
        <w:tc>
          <w:tcPr>
            <w:tcW w:w="1644" w:type="dxa"/>
          </w:tcPr>
          <w:p w:rsidR="007A139A" w:rsidRDefault="007A139A">
            <w:pPr>
              <w:pStyle w:val="ConsPlusNormal"/>
              <w:jc w:val="center"/>
            </w:pPr>
            <w:r>
              <w:t>4</w:t>
            </w:r>
          </w:p>
        </w:tc>
        <w:tc>
          <w:tcPr>
            <w:tcW w:w="1587" w:type="dxa"/>
          </w:tcPr>
          <w:p w:rsidR="007A139A" w:rsidRDefault="007A139A">
            <w:pPr>
              <w:pStyle w:val="ConsPlusNormal"/>
              <w:jc w:val="center"/>
            </w:pPr>
            <w:r>
              <w:t>5</w:t>
            </w:r>
          </w:p>
        </w:tc>
        <w:tc>
          <w:tcPr>
            <w:tcW w:w="1474" w:type="dxa"/>
          </w:tcPr>
          <w:p w:rsidR="007A139A" w:rsidRDefault="007A139A">
            <w:pPr>
              <w:pStyle w:val="ConsPlusNormal"/>
              <w:jc w:val="center"/>
            </w:pPr>
            <w:r>
              <w:t>6</w:t>
            </w:r>
          </w:p>
        </w:tc>
        <w:tc>
          <w:tcPr>
            <w:tcW w:w="1644" w:type="dxa"/>
          </w:tcPr>
          <w:p w:rsidR="007A139A" w:rsidRDefault="007A139A">
            <w:pPr>
              <w:pStyle w:val="ConsPlusNormal"/>
              <w:jc w:val="center"/>
            </w:pPr>
            <w:r>
              <w:t>7</w:t>
            </w:r>
          </w:p>
        </w:tc>
        <w:tc>
          <w:tcPr>
            <w:tcW w:w="1644" w:type="dxa"/>
          </w:tcPr>
          <w:p w:rsidR="007A139A" w:rsidRDefault="007A139A">
            <w:pPr>
              <w:pStyle w:val="ConsPlusNormal"/>
              <w:jc w:val="center"/>
            </w:pPr>
            <w:r>
              <w:t>8</w:t>
            </w:r>
          </w:p>
        </w:tc>
      </w:tr>
      <w:tr w:rsidR="007A139A">
        <w:tc>
          <w:tcPr>
            <w:tcW w:w="3175" w:type="dxa"/>
          </w:tcPr>
          <w:p w:rsidR="007A139A" w:rsidRDefault="007A139A">
            <w:pPr>
              <w:pStyle w:val="ConsPlusNormal"/>
            </w:pPr>
            <w:r>
              <w:t xml:space="preserve">Стоимость территориальной программы государственных гарантий всего (сумма </w:t>
            </w:r>
            <w:hyperlink w:anchor="P1467" w:history="1">
              <w:r>
                <w:rPr>
                  <w:color w:val="0000FF"/>
                </w:rPr>
                <w:t>строк 02</w:t>
              </w:r>
            </w:hyperlink>
            <w:r>
              <w:t xml:space="preserve"> + </w:t>
            </w:r>
            <w:hyperlink w:anchor="P1475" w:history="1">
              <w:r>
                <w:rPr>
                  <w:color w:val="0000FF"/>
                </w:rPr>
                <w:t>03</w:t>
              </w:r>
            </w:hyperlink>
            <w:r>
              <w:t>)</w:t>
            </w:r>
          </w:p>
          <w:p w:rsidR="007A139A" w:rsidRDefault="007A139A">
            <w:pPr>
              <w:pStyle w:val="ConsPlusNormal"/>
            </w:pPr>
            <w:r>
              <w:t>в том числе:</w:t>
            </w:r>
          </w:p>
        </w:tc>
        <w:tc>
          <w:tcPr>
            <w:tcW w:w="737" w:type="dxa"/>
          </w:tcPr>
          <w:p w:rsidR="007A139A" w:rsidRDefault="007A139A">
            <w:pPr>
              <w:pStyle w:val="ConsPlusNormal"/>
              <w:jc w:val="center"/>
            </w:pPr>
            <w:r>
              <w:t>01</w:t>
            </w:r>
          </w:p>
        </w:tc>
        <w:tc>
          <w:tcPr>
            <w:tcW w:w="1701" w:type="dxa"/>
          </w:tcPr>
          <w:p w:rsidR="007A139A" w:rsidRDefault="007A139A">
            <w:pPr>
              <w:pStyle w:val="ConsPlusNormal"/>
              <w:jc w:val="center"/>
            </w:pPr>
            <w:r>
              <w:t>12329277,20</w:t>
            </w:r>
          </w:p>
        </w:tc>
        <w:tc>
          <w:tcPr>
            <w:tcW w:w="1644" w:type="dxa"/>
          </w:tcPr>
          <w:p w:rsidR="007A139A" w:rsidRDefault="007A139A">
            <w:pPr>
              <w:pStyle w:val="ConsPlusNormal"/>
              <w:jc w:val="center"/>
            </w:pPr>
            <w:r>
              <w:t>16158,94</w:t>
            </w:r>
          </w:p>
        </w:tc>
        <w:tc>
          <w:tcPr>
            <w:tcW w:w="1587" w:type="dxa"/>
          </w:tcPr>
          <w:p w:rsidR="007A139A" w:rsidRDefault="007A139A">
            <w:pPr>
              <w:pStyle w:val="ConsPlusNormal"/>
              <w:jc w:val="center"/>
            </w:pPr>
            <w:r>
              <w:t>12614649,16</w:t>
            </w:r>
          </w:p>
        </w:tc>
        <w:tc>
          <w:tcPr>
            <w:tcW w:w="1474" w:type="dxa"/>
          </w:tcPr>
          <w:p w:rsidR="007A139A" w:rsidRDefault="007A139A">
            <w:pPr>
              <w:pStyle w:val="ConsPlusNormal"/>
              <w:jc w:val="center"/>
            </w:pPr>
            <w:r>
              <w:t>16581,01</w:t>
            </w:r>
          </w:p>
        </w:tc>
        <w:tc>
          <w:tcPr>
            <w:tcW w:w="1644" w:type="dxa"/>
          </w:tcPr>
          <w:p w:rsidR="007A139A" w:rsidRDefault="007A139A">
            <w:pPr>
              <w:pStyle w:val="ConsPlusNormal"/>
              <w:jc w:val="center"/>
            </w:pPr>
            <w:r>
              <w:t>13123136,74</w:t>
            </w:r>
          </w:p>
        </w:tc>
        <w:tc>
          <w:tcPr>
            <w:tcW w:w="1644" w:type="dxa"/>
          </w:tcPr>
          <w:p w:rsidR="007A139A" w:rsidRDefault="007A139A">
            <w:pPr>
              <w:pStyle w:val="ConsPlusNormal"/>
              <w:jc w:val="center"/>
            </w:pPr>
            <w:r>
              <w:t>17282,43</w:t>
            </w:r>
          </w:p>
        </w:tc>
      </w:tr>
      <w:tr w:rsidR="007A139A">
        <w:tc>
          <w:tcPr>
            <w:tcW w:w="3175" w:type="dxa"/>
          </w:tcPr>
          <w:p w:rsidR="007A139A" w:rsidRDefault="007A139A">
            <w:pPr>
              <w:pStyle w:val="ConsPlusNormal"/>
            </w:pPr>
            <w:r>
              <w:t xml:space="preserve">I. Средства консолидированного бюджета субъекта Российской Федерации </w:t>
            </w:r>
            <w:hyperlink w:anchor="P1541" w:history="1">
              <w:r>
                <w:rPr>
                  <w:color w:val="0000FF"/>
                </w:rPr>
                <w:t>&lt;*&gt;</w:t>
              </w:r>
            </w:hyperlink>
          </w:p>
        </w:tc>
        <w:tc>
          <w:tcPr>
            <w:tcW w:w="737" w:type="dxa"/>
          </w:tcPr>
          <w:p w:rsidR="007A139A" w:rsidRDefault="007A139A">
            <w:pPr>
              <w:pStyle w:val="ConsPlusNormal"/>
              <w:jc w:val="center"/>
            </w:pPr>
            <w:bookmarkStart w:id="9" w:name="P1467"/>
            <w:bookmarkEnd w:id="9"/>
            <w:r>
              <w:t>02</w:t>
            </w:r>
          </w:p>
        </w:tc>
        <w:tc>
          <w:tcPr>
            <w:tcW w:w="1701" w:type="dxa"/>
          </w:tcPr>
          <w:p w:rsidR="007A139A" w:rsidRDefault="007A139A">
            <w:pPr>
              <w:pStyle w:val="ConsPlusNormal"/>
              <w:jc w:val="center"/>
            </w:pPr>
            <w:r>
              <w:t>2145345,50</w:t>
            </w:r>
          </w:p>
        </w:tc>
        <w:tc>
          <w:tcPr>
            <w:tcW w:w="1644" w:type="dxa"/>
          </w:tcPr>
          <w:p w:rsidR="007A139A" w:rsidRDefault="007A139A">
            <w:pPr>
              <w:pStyle w:val="ConsPlusNormal"/>
              <w:jc w:val="center"/>
            </w:pPr>
            <w:r>
              <w:t>2470,60</w:t>
            </w:r>
          </w:p>
        </w:tc>
        <w:tc>
          <w:tcPr>
            <w:tcW w:w="1587" w:type="dxa"/>
          </w:tcPr>
          <w:p w:rsidR="007A139A" w:rsidRDefault="007A139A">
            <w:pPr>
              <w:pStyle w:val="ConsPlusNormal"/>
              <w:jc w:val="center"/>
            </w:pPr>
            <w:r>
              <w:t>1945341,00</w:t>
            </w:r>
          </w:p>
        </w:tc>
        <w:tc>
          <w:tcPr>
            <w:tcW w:w="1474" w:type="dxa"/>
          </w:tcPr>
          <w:p w:rsidR="007A139A" w:rsidRDefault="007A139A">
            <w:pPr>
              <w:pStyle w:val="ConsPlusNormal"/>
              <w:jc w:val="center"/>
            </w:pPr>
            <w:r>
              <w:t>2240,27</w:t>
            </w:r>
          </w:p>
        </w:tc>
        <w:tc>
          <w:tcPr>
            <w:tcW w:w="1644" w:type="dxa"/>
          </w:tcPr>
          <w:p w:rsidR="007A139A" w:rsidRDefault="007A139A">
            <w:pPr>
              <w:pStyle w:val="ConsPlusNormal"/>
              <w:jc w:val="center"/>
            </w:pPr>
            <w:r>
              <w:t>1852092,70</w:t>
            </w:r>
          </w:p>
        </w:tc>
        <w:tc>
          <w:tcPr>
            <w:tcW w:w="1644" w:type="dxa"/>
          </w:tcPr>
          <w:p w:rsidR="007A139A" w:rsidRDefault="007A139A">
            <w:pPr>
              <w:pStyle w:val="ConsPlusNormal"/>
              <w:jc w:val="center"/>
            </w:pPr>
            <w:r>
              <w:t>2132,89</w:t>
            </w:r>
          </w:p>
        </w:tc>
      </w:tr>
      <w:tr w:rsidR="007A139A">
        <w:tc>
          <w:tcPr>
            <w:tcW w:w="3175" w:type="dxa"/>
          </w:tcPr>
          <w:p w:rsidR="007A139A" w:rsidRDefault="007A139A">
            <w:pPr>
              <w:pStyle w:val="ConsPlusNormal"/>
            </w:pPr>
            <w:r>
              <w:t xml:space="preserve">II. Стоимость территориальной программы ОМС всего </w:t>
            </w:r>
            <w:hyperlink w:anchor="P1542" w:history="1">
              <w:r>
                <w:rPr>
                  <w:color w:val="0000FF"/>
                </w:rPr>
                <w:t>&lt;**&gt;</w:t>
              </w:r>
            </w:hyperlink>
            <w:r>
              <w:t xml:space="preserve"> (сумма </w:t>
            </w:r>
            <w:hyperlink w:anchor="P1484" w:history="1">
              <w:r>
                <w:rPr>
                  <w:color w:val="0000FF"/>
                </w:rPr>
                <w:t>строк 04</w:t>
              </w:r>
            </w:hyperlink>
            <w:r>
              <w:t xml:space="preserve"> + </w:t>
            </w:r>
            <w:hyperlink w:anchor="P1516" w:history="1">
              <w:r>
                <w:rPr>
                  <w:color w:val="0000FF"/>
                </w:rPr>
                <w:t>08</w:t>
              </w:r>
            </w:hyperlink>
            <w:r>
              <w:t>)</w:t>
            </w:r>
          </w:p>
        </w:tc>
        <w:tc>
          <w:tcPr>
            <w:tcW w:w="737" w:type="dxa"/>
          </w:tcPr>
          <w:p w:rsidR="007A139A" w:rsidRDefault="007A139A">
            <w:pPr>
              <w:pStyle w:val="ConsPlusNormal"/>
              <w:jc w:val="center"/>
            </w:pPr>
            <w:bookmarkStart w:id="10" w:name="P1475"/>
            <w:bookmarkEnd w:id="10"/>
            <w:r>
              <w:t>03</w:t>
            </w:r>
          </w:p>
        </w:tc>
        <w:tc>
          <w:tcPr>
            <w:tcW w:w="1701" w:type="dxa"/>
          </w:tcPr>
          <w:p w:rsidR="007A139A" w:rsidRDefault="007A139A">
            <w:pPr>
              <w:pStyle w:val="ConsPlusNormal"/>
              <w:jc w:val="center"/>
            </w:pPr>
            <w:r>
              <w:t>10183931,70</w:t>
            </w:r>
          </w:p>
        </w:tc>
        <w:tc>
          <w:tcPr>
            <w:tcW w:w="1644" w:type="dxa"/>
          </w:tcPr>
          <w:p w:rsidR="007A139A" w:rsidRDefault="007A139A">
            <w:pPr>
              <w:pStyle w:val="ConsPlusNormal"/>
              <w:jc w:val="center"/>
            </w:pPr>
            <w:r>
              <w:t>13688,34</w:t>
            </w:r>
          </w:p>
        </w:tc>
        <w:tc>
          <w:tcPr>
            <w:tcW w:w="1587" w:type="dxa"/>
          </w:tcPr>
          <w:p w:rsidR="007A139A" w:rsidRDefault="007A139A">
            <w:pPr>
              <w:pStyle w:val="ConsPlusNormal"/>
              <w:jc w:val="center"/>
            </w:pPr>
            <w:r>
              <w:t>10669308,16</w:t>
            </w:r>
          </w:p>
        </w:tc>
        <w:tc>
          <w:tcPr>
            <w:tcW w:w="1474" w:type="dxa"/>
          </w:tcPr>
          <w:p w:rsidR="007A139A" w:rsidRDefault="007A139A">
            <w:pPr>
              <w:pStyle w:val="ConsPlusNormal"/>
              <w:jc w:val="center"/>
            </w:pPr>
            <w:r>
              <w:t>14340,74</w:t>
            </w:r>
          </w:p>
        </w:tc>
        <w:tc>
          <w:tcPr>
            <w:tcW w:w="1644" w:type="dxa"/>
          </w:tcPr>
          <w:p w:rsidR="007A139A" w:rsidRDefault="007A139A">
            <w:pPr>
              <w:pStyle w:val="ConsPlusNormal"/>
              <w:jc w:val="center"/>
            </w:pPr>
            <w:r>
              <w:t>11271044,04</w:t>
            </w:r>
          </w:p>
        </w:tc>
        <w:tc>
          <w:tcPr>
            <w:tcW w:w="1644" w:type="dxa"/>
          </w:tcPr>
          <w:p w:rsidR="007A139A" w:rsidRDefault="007A139A">
            <w:pPr>
              <w:pStyle w:val="ConsPlusNormal"/>
              <w:jc w:val="center"/>
            </w:pPr>
            <w:r>
              <w:t>15149,54</w:t>
            </w:r>
          </w:p>
        </w:tc>
      </w:tr>
      <w:tr w:rsidR="007A139A">
        <w:tc>
          <w:tcPr>
            <w:tcW w:w="3175" w:type="dxa"/>
          </w:tcPr>
          <w:p w:rsidR="007A139A" w:rsidRDefault="007A139A">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1542" w:history="1">
              <w:r>
                <w:rPr>
                  <w:color w:val="0000FF"/>
                </w:rPr>
                <w:t>&lt;**&gt;</w:t>
              </w:r>
            </w:hyperlink>
            <w:r>
              <w:t xml:space="preserve"> (сумма </w:t>
            </w:r>
            <w:hyperlink w:anchor="P1492" w:history="1">
              <w:r>
                <w:rPr>
                  <w:color w:val="0000FF"/>
                </w:rPr>
                <w:t>строк 05</w:t>
              </w:r>
            </w:hyperlink>
            <w:r>
              <w:t xml:space="preserve"> + </w:t>
            </w:r>
            <w:hyperlink w:anchor="P1500" w:history="1">
              <w:r>
                <w:rPr>
                  <w:color w:val="0000FF"/>
                </w:rPr>
                <w:t>06</w:t>
              </w:r>
            </w:hyperlink>
            <w:r>
              <w:t xml:space="preserve"> + </w:t>
            </w:r>
            <w:hyperlink w:anchor="P1508" w:history="1">
              <w:r>
                <w:rPr>
                  <w:color w:val="0000FF"/>
                </w:rPr>
                <w:t>07</w:t>
              </w:r>
            </w:hyperlink>
            <w:r>
              <w:t>)</w:t>
            </w:r>
          </w:p>
          <w:p w:rsidR="007A139A" w:rsidRDefault="007A139A">
            <w:pPr>
              <w:pStyle w:val="ConsPlusNormal"/>
            </w:pPr>
            <w:r>
              <w:lastRenderedPageBreak/>
              <w:t>в том числе:</w:t>
            </w:r>
          </w:p>
        </w:tc>
        <w:tc>
          <w:tcPr>
            <w:tcW w:w="737" w:type="dxa"/>
          </w:tcPr>
          <w:p w:rsidR="007A139A" w:rsidRDefault="007A139A">
            <w:pPr>
              <w:pStyle w:val="ConsPlusNormal"/>
              <w:jc w:val="center"/>
            </w:pPr>
            <w:bookmarkStart w:id="11" w:name="P1484"/>
            <w:bookmarkEnd w:id="11"/>
            <w:r>
              <w:lastRenderedPageBreak/>
              <w:t>04</w:t>
            </w:r>
          </w:p>
        </w:tc>
        <w:tc>
          <w:tcPr>
            <w:tcW w:w="1701" w:type="dxa"/>
          </w:tcPr>
          <w:p w:rsidR="007A139A" w:rsidRDefault="007A139A">
            <w:pPr>
              <w:pStyle w:val="ConsPlusNormal"/>
              <w:jc w:val="center"/>
            </w:pPr>
            <w:r>
              <w:t>10183931,70</w:t>
            </w:r>
          </w:p>
        </w:tc>
        <w:tc>
          <w:tcPr>
            <w:tcW w:w="1644" w:type="dxa"/>
          </w:tcPr>
          <w:p w:rsidR="007A139A" w:rsidRDefault="007A139A">
            <w:pPr>
              <w:pStyle w:val="ConsPlusNormal"/>
              <w:jc w:val="center"/>
            </w:pPr>
            <w:r>
              <w:t>13688,34</w:t>
            </w:r>
          </w:p>
        </w:tc>
        <w:tc>
          <w:tcPr>
            <w:tcW w:w="1587" w:type="dxa"/>
          </w:tcPr>
          <w:p w:rsidR="007A139A" w:rsidRDefault="007A139A">
            <w:pPr>
              <w:pStyle w:val="ConsPlusNormal"/>
              <w:jc w:val="center"/>
            </w:pPr>
            <w:r>
              <w:t>10669308,16</w:t>
            </w:r>
          </w:p>
        </w:tc>
        <w:tc>
          <w:tcPr>
            <w:tcW w:w="1474" w:type="dxa"/>
          </w:tcPr>
          <w:p w:rsidR="007A139A" w:rsidRDefault="007A139A">
            <w:pPr>
              <w:pStyle w:val="ConsPlusNormal"/>
              <w:jc w:val="center"/>
            </w:pPr>
            <w:r>
              <w:t>14340,74</w:t>
            </w:r>
          </w:p>
        </w:tc>
        <w:tc>
          <w:tcPr>
            <w:tcW w:w="1644" w:type="dxa"/>
          </w:tcPr>
          <w:p w:rsidR="007A139A" w:rsidRDefault="007A139A">
            <w:pPr>
              <w:pStyle w:val="ConsPlusNormal"/>
              <w:jc w:val="center"/>
            </w:pPr>
            <w:r>
              <w:t>11271044,04</w:t>
            </w:r>
          </w:p>
        </w:tc>
        <w:tc>
          <w:tcPr>
            <w:tcW w:w="1644" w:type="dxa"/>
          </w:tcPr>
          <w:p w:rsidR="007A139A" w:rsidRDefault="007A139A">
            <w:pPr>
              <w:pStyle w:val="ConsPlusNormal"/>
              <w:jc w:val="center"/>
            </w:pPr>
            <w:r>
              <w:t>15149,54</w:t>
            </w:r>
          </w:p>
        </w:tc>
      </w:tr>
      <w:tr w:rsidR="007A139A">
        <w:tc>
          <w:tcPr>
            <w:tcW w:w="3175" w:type="dxa"/>
          </w:tcPr>
          <w:p w:rsidR="007A139A" w:rsidRDefault="007A139A">
            <w:pPr>
              <w:pStyle w:val="ConsPlusNormal"/>
            </w:pPr>
            <w:r>
              <w:lastRenderedPageBreak/>
              <w:t xml:space="preserve">1.1. субвенции из бюджета ФОМС </w:t>
            </w:r>
            <w:hyperlink w:anchor="P1542" w:history="1">
              <w:r>
                <w:rPr>
                  <w:color w:val="0000FF"/>
                </w:rPr>
                <w:t>&lt;**&gt;</w:t>
              </w:r>
            </w:hyperlink>
          </w:p>
        </w:tc>
        <w:tc>
          <w:tcPr>
            <w:tcW w:w="737" w:type="dxa"/>
          </w:tcPr>
          <w:p w:rsidR="007A139A" w:rsidRDefault="007A139A">
            <w:pPr>
              <w:pStyle w:val="ConsPlusNormal"/>
              <w:jc w:val="center"/>
            </w:pPr>
            <w:bookmarkStart w:id="12" w:name="P1492"/>
            <w:bookmarkEnd w:id="12"/>
            <w:r>
              <w:t>05</w:t>
            </w:r>
          </w:p>
        </w:tc>
        <w:tc>
          <w:tcPr>
            <w:tcW w:w="1701" w:type="dxa"/>
          </w:tcPr>
          <w:p w:rsidR="007A139A" w:rsidRDefault="007A139A">
            <w:pPr>
              <w:pStyle w:val="ConsPlusNormal"/>
              <w:jc w:val="center"/>
            </w:pPr>
            <w:r>
              <w:t>10183931,70</w:t>
            </w:r>
          </w:p>
        </w:tc>
        <w:tc>
          <w:tcPr>
            <w:tcW w:w="1644" w:type="dxa"/>
          </w:tcPr>
          <w:p w:rsidR="007A139A" w:rsidRDefault="007A139A">
            <w:pPr>
              <w:pStyle w:val="ConsPlusNormal"/>
              <w:jc w:val="center"/>
            </w:pPr>
            <w:r>
              <w:t>13688,34</w:t>
            </w:r>
          </w:p>
        </w:tc>
        <w:tc>
          <w:tcPr>
            <w:tcW w:w="1587" w:type="dxa"/>
          </w:tcPr>
          <w:p w:rsidR="007A139A" w:rsidRDefault="007A139A">
            <w:pPr>
              <w:pStyle w:val="ConsPlusNormal"/>
              <w:jc w:val="center"/>
            </w:pPr>
            <w:r>
              <w:t>10669308,16</w:t>
            </w:r>
          </w:p>
        </w:tc>
        <w:tc>
          <w:tcPr>
            <w:tcW w:w="1474" w:type="dxa"/>
          </w:tcPr>
          <w:p w:rsidR="007A139A" w:rsidRDefault="007A139A">
            <w:pPr>
              <w:pStyle w:val="ConsPlusNormal"/>
              <w:jc w:val="center"/>
            </w:pPr>
            <w:r>
              <w:t>14340,74</w:t>
            </w:r>
          </w:p>
        </w:tc>
        <w:tc>
          <w:tcPr>
            <w:tcW w:w="1644" w:type="dxa"/>
          </w:tcPr>
          <w:p w:rsidR="007A139A" w:rsidRDefault="007A139A">
            <w:pPr>
              <w:pStyle w:val="ConsPlusNormal"/>
              <w:jc w:val="center"/>
            </w:pPr>
            <w:r>
              <w:t>11271044,04</w:t>
            </w:r>
          </w:p>
        </w:tc>
        <w:tc>
          <w:tcPr>
            <w:tcW w:w="1644" w:type="dxa"/>
          </w:tcPr>
          <w:p w:rsidR="007A139A" w:rsidRDefault="007A139A">
            <w:pPr>
              <w:pStyle w:val="ConsPlusNormal"/>
              <w:jc w:val="center"/>
            </w:pPr>
            <w:r>
              <w:t>15149,54</w:t>
            </w:r>
          </w:p>
        </w:tc>
      </w:tr>
      <w:tr w:rsidR="007A139A">
        <w:tc>
          <w:tcPr>
            <w:tcW w:w="3175" w:type="dxa"/>
          </w:tcPr>
          <w:p w:rsidR="007A139A" w:rsidRDefault="007A139A">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w:t>
            </w:r>
          </w:p>
        </w:tc>
        <w:tc>
          <w:tcPr>
            <w:tcW w:w="737" w:type="dxa"/>
          </w:tcPr>
          <w:p w:rsidR="007A139A" w:rsidRDefault="007A139A">
            <w:pPr>
              <w:pStyle w:val="ConsPlusNormal"/>
              <w:jc w:val="center"/>
            </w:pPr>
            <w:bookmarkStart w:id="13" w:name="P1500"/>
            <w:bookmarkEnd w:id="13"/>
            <w:r>
              <w:t>06</w:t>
            </w:r>
          </w:p>
        </w:tc>
        <w:tc>
          <w:tcPr>
            <w:tcW w:w="1701" w:type="dxa"/>
          </w:tcPr>
          <w:p w:rsidR="007A139A" w:rsidRDefault="007A139A">
            <w:pPr>
              <w:pStyle w:val="ConsPlusNormal"/>
            </w:pPr>
          </w:p>
        </w:tc>
        <w:tc>
          <w:tcPr>
            <w:tcW w:w="1644" w:type="dxa"/>
          </w:tcPr>
          <w:p w:rsidR="007A139A" w:rsidRDefault="007A139A">
            <w:pPr>
              <w:pStyle w:val="ConsPlusNormal"/>
            </w:pPr>
          </w:p>
        </w:tc>
        <w:tc>
          <w:tcPr>
            <w:tcW w:w="1587" w:type="dxa"/>
          </w:tcPr>
          <w:p w:rsidR="007A139A" w:rsidRDefault="007A139A">
            <w:pPr>
              <w:pStyle w:val="ConsPlusNormal"/>
            </w:pPr>
          </w:p>
        </w:tc>
        <w:tc>
          <w:tcPr>
            <w:tcW w:w="1474" w:type="dxa"/>
          </w:tcPr>
          <w:p w:rsidR="007A139A" w:rsidRDefault="007A139A">
            <w:pPr>
              <w:pStyle w:val="ConsPlusNormal"/>
            </w:pPr>
          </w:p>
        </w:tc>
        <w:tc>
          <w:tcPr>
            <w:tcW w:w="1644" w:type="dxa"/>
          </w:tcPr>
          <w:p w:rsidR="007A139A" w:rsidRDefault="007A139A">
            <w:pPr>
              <w:pStyle w:val="ConsPlusNormal"/>
            </w:pPr>
          </w:p>
        </w:tc>
        <w:tc>
          <w:tcPr>
            <w:tcW w:w="1644" w:type="dxa"/>
          </w:tcPr>
          <w:p w:rsidR="007A139A" w:rsidRDefault="007A139A">
            <w:pPr>
              <w:pStyle w:val="ConsPlusNormal"/>
            </w:pPr>
          </w:p>
        </w:tc>
      </w:tr>
      <w:tr w:rsidR="007A139A">
        <w:tc>
          <w:tcPr>
            <w:tcW w:w="3175" w:type="dxa"/>
          </w:tcPr>
          <w:p w:rsidR="007A139A" w:rsidRDefault="007A139A">
            <w:pPr>
              <w:pStyle w:val="ConsPlusNormal"/>
            </w:pPr>
            <w:r>
              <w:t>1.3. прочие поступления</w:t>
            </w:r>
          </w:p>
        </w:tc>
        <w:tc>
          <w:tcPr>
            <w:tcW w:w="737" w:type="dxa"/>
          </w:tcPr>
          <w:p w:rsidR="007A139A" w:rsidRDefault="007A139A">
            <w:pPr>
              <w:pStyle w:val="ConsPlusNormal"/>
              <w:jc w:val="center"/>
            </w:pPr>
            <w:bookmarkStart w:id="14" w:name="P1508"/>
            <w:bookmarkEnd w:id="14"/>
            <w:r>
              <w:t>07</w:t>
            </w:r>
          </w:p>
        </w:tc>
        <w:tc>
          <w:tcPr>
            <w:tcW w:w="1701" w:type="dxa"/>
          </w:tcPr>
          <w:p w:rsidR="007A139A" w:rsidRDefault="007A139A">
            <w:pPr>
              <w:pStyle w:val="ConsPlusNormal"/>
            </w:pPr>
          </w:p>
        </w:tc>
        <w:tc>
          <w:tcPr>
            <w:tcW w:w="1644" w:type="dxa"/>
          </w:tcPr>
          <w:p w:rsidR="007A139A" w:rsidRDefault="007A139A">
            <w:pPr>
              <w:pStyle w:val="ConsPlusNormal"/>
            </w:pPr>
          </w:p>
        </w:tc>
        <w:tc>
          <w:tcPr>
            <w:tcW w:w="1587" w:type="dxa"/>
          </w:tcPr>
          <w:p w:rsidR="007A139A" w:rsidRDefault="007A139A">
            <w:pPr>
              <w:pStyle w:val="ConsPlusNormal"/>
            </w:pPr>
          </w:p>
        </w:tc>
        <w:tc>
          <w:tcPr>
            <w:tcW w:w="1474" w:type="dxa"/>
          </w:tcPr>
          <w:p w:rsidR="007A139A" w:rsidRDefault="007A139A">
            <w:pPr>
              <w:pStyle w:val="ConsPlusNormal"/>
            </w:pPr>
          </w:p>
        </w:tc>
        <w:tc>
          <w:tcPr>
            <w:tcW w:w="1644" w:type="dxa"/>
          </w:tcPr>
          <w:p w:rsidR="007A139A" w:rsidRDefault="007A139A">
            <w:pPr>
              <w:pStyle w:val="ConsPlusNormal"/>
            </w:pPr>
          </w:p>
        </w:tc>
        <w:tc>
          <w:tcPr>
            <w:tcW w:w="1644" w:type="dxa"/>
          </w:tcPr>
          <w:p w:rsidR="007A139A" w:rsidRDefault="007A139A">
            <w:pPr>
              <w:pStyle w:val="ConsPlusNormal"/>
            </w:pPr>
          </w:p>
        </w:tc>
      </w:tr>
      <w:tr w:rsidR="007A139A">
        <w:tc>
          <w:tcPr>
            <w:tcW w:w="3175" w:type="dxa"/>
          </w:tcPr>
          <w:p w:rsidR="007A139A" w:rsidRDefault="007A139A">
            <w:pPr>
              <w:pStyle w:val="ConsPlusNormal"/>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737" w:type="dxa"/>
          </w:tcPr>
          <w:p w:rsidR="007A139A" w:rsidRDefault="007A139A">
            <w:pPr>
              <w:pStyle w:val="ConsPlusNormal"/>
              <w:jc w:val="center"/>
            </w:pPr>
            <w:bookmarkStart w:id="15" w:name="P1516"/>
            <w:bookmarkEnd w:id="15"/>
            <w:r>
              <w:t>08</w:t>
            </w:r>
          </w:p>
        </w:tc>
        <w:tc>
          <w:tcPr>
            <w:tcW w:w="1701" w:type="dxa"/>
          </w:tcPr>
          <w:p w:rsidR="007A139A" w:rsidRDefault="007A139A">
            <w:pPr>
              <w:pStyle w:val="ConsPlusNormal"/>
            </w:pPr>
          </w:p>
        </w:tc>
        <w:tc>
          <w:tcPr>
            <w:tcW w:w="1644" w:type="dxa"/>
          </w:tcPr>
          <w:p w:rsidR="007A139A" w:rsidRDefault="007A139A">
            <w:pPr>
              <w:pStyle w:val="ConsPlusNormal"/>
            </w:pPr>
          </w:p>
        </w:tc>
        <w:tc>
          <w:tcPr>
            <w:tcW w:w="1587" w:type="dxa"/>
          </w:tcPr>
          <w:p w:rsidR="007A139A" w:rsidRDefault="007A139A">
            <w:pPr>
              <w:pStyle w:val="ConsPlusNormal"/>
            </w:pPr>
          </w:p>
        </w:tc>
        <w:tc>
          <w:tcPr>
            <w:tcW w:w="1474" w:type="dxa"/>
          </w:tcPr>
          <w:p w:rsidR="007A139A" w:rsidRDefault="007A139A">
            <w:pPr>
              <w:pStyle w:val="ConsPlusNormal"/>
            </w:pPr>
          </w:p>
        </w:tc>
        <w:tc>
          <w:tcPr>
            <w:tcW w:w="1644" w:type="dxa"/>
          </w:tcPr>
          <w:p w:rsidR="007A139A" w:rsidRDefault="007A139A">
            <w:pPr>
              <w:pStyle w:val="ConsPlusNormal"/>
            </w:pPr>
          </w:p>
        </w:tc>
        <w:tc>
          <w:tcPr>
            <w:tcW w:w="1644" w:type="dxa"/>
          </w:tcPr>
          <w:p w:rsidR="007A139A" w:rsidRDefault="007A139A">
            <w:pPr>
              <w:pStyle w:val="ConsPlusNormal"/>
            </w:pPr>
          </w:p>
        </w:tc>
      </w:tr>
      <w:tr w:rsidR="007A139A">
        <w:tc>
          <w:tcPr>
            <w:tcW w:w="3175" w:type="dxa"/>
          </w:tcPr>
          <w:p w:rsidR="007A139A" w:rsidRDefault="007A139A">
            <w:pPr>
              <w:pStyle w:val="ConsPlusNormal"/>
            </w:pPr>
            <w:r>
              <w:t>2. 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737" w:type="dxa"/>
          </w:tcPr>
          <w:p w:rsidR="007A139A" w:rsidRDefault="007A139A">
            <w:pPr>
              <w:pStyle w:val="ConsPlusNormal"/>
              <w:jc w:val="center"/>
            </w:pPr>
            <w:r>
              <w:t>09</w:t>
            </w:r>
          </w:p>
        </w:tc>
        <w:tc>
          <w:tcPr>
            <w:tcW w:w="1701" w:type="dxa"/>
          </w:tcPr>
          <w:p w:rsidR="007A139A" w:rsidRDefault="007A139A">
            <w:pPr>
              <w:pStyle w:val="ConsPlusNormal"/>
            </w:pPr>
          </w:p>
        </w:tc>
        <w:tc>
          <w:tcPr>
            <w:tcW w:w="1644" w:type="dxa"/>
          </w:tcPr>
          <w:p w:rsidR="007A139A" w:rsidRDefault="007A139A">
            <w:pPr>
              <w:pStyle w:val="ConsPlusNormal"/>
            </w:pPr>
          </w:p>
        </w:tc>
        <w:tc>
          <w:tcPr>
            <w:tcW w:w="1587" w:type="dxa"/>
          </w:tcPr>
          <w:p w:rsidR="007A139A" w:rsidRDefault="007A139A">
            <w:pPr>
              <w:pStyle w:val="ConsPlusNormal"/>
            </w:pPr>
          </w:p>
        </w:tc>
        <w:tc>
          <w:tcPr>
            <w:tcW w:w="1474" w:type="dxa"/>
          </w:tcPr>
          <w:p w:rsidR="007A139A" w:rsidRDefault="007A139A">
            <w:pPr>
              <w:pStyle w:val="ConsPlusNormal"/>
            </w:pPr>
          </w:p>
        </w:tc>
        <w:tc>
          <w:tcPr>
            <w:tcW w:w="1644" w:type="dxa"/>
          </w:tcPr>
          <w:p w:rsidR="007A139A" w:rsidRDefault="007A139A">
            <w:pPr>
              <w:pStyle w:val="ConsPlusNormal"/>
            </w:pPr>
          </w:p>
        </w:tc>
        <w:tc>
          <w:tcPr>
            <w:tcW w:w="1644" w:type="dxa"/>
          </w:tcPr>
          <w:p w:rsidR="007A139A" w:rsidRDefault="007A139A">
            <w:pPr>
              <w:pStyle w:val="ConsPlusNormal"/>
            </w:pPr>
          </w:p>
        </w:tc>
      </w:tr>
      <w:tr w:rsidR="007A139A">
        <w:tc>
          <w:tcPr>
            <w:tcW w:w="3175" w:type="dxa"/>
          </w:tcPr>
          <w:p w:rsidR="007A139A" w:rsidRDefault="007A139A">
            <w:pPr>
              <w:pStyle w:val="ConsPlusNormal"/>
            </w:pPr>
            <w:r>
              <w:lastRenderedPageBreak/>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737" w:type="dxa"/>
          </w:tcPr>
          <w:p w:rsidR="007A139A" w:rsidRDefault="007A139A">
            <w:pPr>
              <w:pStyle w:val="ConsPlusNormal"/>
              <w:jc w:val="center"/>
            </w:pPr>
            <w:bookmarkStart w:id="16" w:name="P1532"/>
            <w:bookmarkEnd w:id="16"/>
            <w:r>
              <w:t>10</w:t>
            </w:r>
          </w:p>
        </w:tc>
        <w:tc>
          <w:tcPr>
            <w:tcW w:w="1701" w:type="dxa"/>
          </w:tcPr>
          <w:p w:rsidR="007A139A" w:rsidRDefault="007A139A">
            <w:pPr>
              <w:pStyle w:val="ConsPlusNormal"/>
            </w:pPr>
          </w:p>
        </w:tc>
        <w:tc>
          <w:tcPr>
            <w:tcW w:w="1644" w:type="dxa"/>
          </w:tcPr>
          <w:p w:rsidR="007A139A" w:rsidRDefault="007A139A">
            <w:pPr>
              <w:pStyle w:val="ConsPlusNormal"/>
            </w:pPr>
          </w:p>
        </w:tc>
        <w:tc>
          <w:tcPr>
            <w:tcW w:w="1587" w:type="dxa"/>
          </w:tcPr>
          <w:p w:rsidR="007A139A" w:rsidRDefault="007A139A">
            <w:pPr>
              <w:pStyle w:val="ConsPlusNormal"/>
            </w:pPr>
          </w:p>
        </w:tc>
        <w:tc>
          <w:tcPr>
            <w:tcW w:w="1474" w:type="dxa"/>
          </w:tcPr>
          <w:p w:rsidR="007A139A" w:rsidRDefault="007A139A">
            <w:pPr>
              <w:pStyle w:val="ConsPlusNormal"/>
            </w:pPr>
          </w:p>
        </w:tc>
        <w:tc>
          <w:tcPr>
            <w:tcW w:w="1644" w:type="dxa"/>
          </w:tcPr>
          <w:p w:rsidR="007A139A" w:rsidRDefault="007A139A">
            <w:pPr>
              <w:pStyle w:val="ConsPlusNormal"/>
            </w:pPr>
          </w:p>
        </w:tc>
        <w:tc>
          <w:tcPr>
            <w:tcW w:w="1644" w:type="dxa"/>
          </w:tcPr>
          <w:p w:rsidR="007A139A" w:rsidRDefault="007A139A">
            <w:pPr>
              <w:pStyle w:val="ConsPlusNormal"/>
            </w:pPr>
          </w:p>
        </w:tc>
      </w:tr>
    </w:tbl>
    <w:p w:rsidR="007A139A" w:rsidRDefault="007A139A">
      <w:pPr>
        <w:pStyle w:val="ConsPlusNormal"/>
        <w:jc w:val="both"/>
      </w:pPr>
    </w:p>
    <w:p w:rsidR="007A139A" w:rsidRDefault="007A139A">
      <w:pPr>
        <w:pStyle w:val="ConsPlusNormal"/>
        <w:ind w:firstLine="540"/>
        <w:jc w:val="both"/>
      </w:pPr>
      <w:r>
        <w:t>--------------------------------</w:t>
      </w:r>
    </w:p>
    <w:p w:rsidR="007A139A" w:rsidRDefault="007A139A">
      <w:pPr>
        <w:pStyle w:val="ConsPlusNormal"/>
        <w:spacing w:before="220"/>
        <w:ind w:firstLine="540"/>
        <w:jc w:val="both"/>
      </w:pPr>
      <w:bookmarkStart w:id="17" w:name="P1541"/>
      <w:bookmarkEnd w:id="17"/>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anchor="P1500" w:history="1">
        <w:r>
          <w:rPr>
            <w:color w:val="0000FF"/>
          </w:rPr>
          <w:t>строки 06</w:t>
        </w:r>
      </w:hyperlink>
      <w:r>
        <w:t xml:space="preserve"> и </w:t>
      </w:r>
      <w:hyperlink w:anchor="P1532" w:history="1">
        <w:r>
          <w:rPr>
            <w:color w:val="0000FF"/>
          </w:rPr>
          <w:t>10</w:t>
        </w:r>
      </w:hyperlink>
      <w:r>
        <w:t>)</w:t>
      </w:r>
    </w:p>
    <w:p w:rsidR="007A139A" w:rsidRDefault="007A139A">
      <w:pPr>
        <w:pStyle w:val="ConsPlusNormal"/>
        <w:spacing w:before="220"/>
        <w:ind w:firstLine="540"/>
        <w:jc w:val="both"/>
      </w:pPr>
      <w:bookmarkStart w:id="18" w:name="P1542"/>
      <w:bookmarkEnd w:id="18"/>
      <w:r>
        <w:t>&lt;**&gt; без учета расходов па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31"/>
        <w:gridCol w:w="1928"/>
        <w:gridCol w:w="1474"/>
        <w:gridCol w:w="1814"/>
        <w:gridCol w:w="1361"/>
        <w:gridCol w:w="1984"/>
      </w:tblGrid>
      <w:tr w:rsidR="007A139A">
        <w:tc>
          <w:tcPr>
            <w:tcW w:w="3515" w:type="dxa"/>
          </w:tcPr>
          <w:p w:rsidR="007A139A" w:rsidRDefault="007A139A">
            <w:pPr>
              <w:pStyle w:val="ConsPlusNormal"/>
            </w:pPr>
            <w:r>
              <w:t>Справочно</w:t>
            </w:r>
          </w:p>
        </w:tc>
        <w:tc>
          <w:tcPr>
            <w:tcW w:w="3459" w:type="dxa"/>
            <w:gridSpan w:val="2"/>
          </w:tcPr>
          <w:p w:rsidR="007A139A" w:rsidRDefault="007A139A">
            <w:pPr>
              <w:pStyle w:val="ConsPlusNormal"/>
              <w:jc w:val="center"/>
            </w:pPr>
            <w:r>
              <w:t>2021 год</w:t>
            </w:r>
          </w:p>
        </w:tc>
        <w:tc>
          <w:tcPr>
            <w:tcW w:w="3288" w:type="dxa"/>
            <w:gridSpan w:val="2"/>
          </w:tcPr>
          <w:p w:rsidR="007A139A" w:rsidRDefault="007A139A">
            <w:pPr>
              <w:pStyle w:val="ConsPlusNormal"/>
              <w:jc w:val="center"/>
            </w:pPr>
            <w:r>
              <w:t>2022 год</w:t>
            </w:r>
          </w:p>
        </w:tc>
        <w:tc>
          <w:tcPr>
            <w:tcW w:w="3345" w:type="dxa"/>
            <w:gridSpan w:val="2"/>
          </w:tcPr>
          <w:p w:rsidR="007A139A" w:rsidRDefault="007A139A">
            <w:pPr>
              <w:pStyle w:val="ConsPlusNormal"/>
              <w:jc w:val="center"/>
            </w:pPr>
            <w:r>
              <w:t>2023 год</w:t>
            </w:r>
          </w:p>
        </w:tc>
      </w:tr>
      <w:tr w:rsidR="007A139A">
        <w:tc>
          <w:tcPr>
            <w:tcW w:w="3515" w:type="dxa"/>
          </w:tcPr>
          <w:p w:rsidR="007A139A" w:rsidRDefault="007A139A">
            <w:pPr>
              <w:pStyle w:val="ConsPlusNormal"/>
            </w:pPr>
          </w:p>
        </w:tc>
        <w:tc>
          <w:tcPr>
            <w:tcW w:w="1531" w:type="dxa"/>
          </w:tcPr>
          <w:p w:rsidR="007A139A" w:rsidRDefault="007A139A">
            <w:pPr>
              <w:pStyle w:val="ConsPlusNormal"/>
              <w:jc w:val="center"/>
            </w:pPr>
            <w:r>
              <w:t>Всего (тыс. руб.)</w:t>
            </w:r>
          </w:p>
        </w:tc>
        <w:tc>
          <w:tcPr>
            <w:tcW w:w="1928" w:type="dxa"/>
          </w:tcPr>
          <w:p w:rsidR="007A139A" w:rsidRDefault="007A139A">
            <w:pPr>
              <w:pStyle w:val="ConsPlusNormal"/>
              <w:jc w:val="center"/>
            </w:pPr>
            <w:r>
              <w:t>на 1 застрахованное лицо (руб.)</w:t>
            </w:r>
          </w:p>
        </w:tc>
        <w:tc>
          <w:tcPr>
            <w:tcW w:w="1474" w:type="dxa"/>
          </w:tcPr>
          <w:p w:rsidR="007A139A" w:rsidRDefault="007A139A">
            <w:pPr>
              <w:pStyle w:val="ConsPlusNormal"/>
              <w:jc w:val="center"/>
            </w:pPr>
            <w:r>
              <w:t>Всего (тыс. руб.)</w:t>
            </w:r>
          </w:p>
        </w:tc>
        <w:tc>
          <w:tcPr>
            <w:tcW w:w="1814" w:type="dxa"/>
          </w:tcPr>
          <w:p w:rsidR="007A139A" w:rsidRDefault="007A139A">
            <w:pPr>
              <w:pStyle w:val="ConsPlusNormal"/>
              <w:jc w:val="center"/>
            </w:pPr>
            <w:r>
              <w:t>на 1 застрахованное лицо (руб.)</w:t>
            </w:r>
          </w:p>
        </w:tc>
        <w:tc>
          <w:tcPr>
            <w:tcW w:w="1361" w:type="dxa"/>
          </w:tcPr>
          <w:p w:rsidR="007A139A" w:rsidRDefault="007A139A">
            <w:pPr>
              <w:pStyle w:val="ConsPlusNormal"/>
              <w:jc w:val="center"/>
            </w:pPr>
            <w:r>
              <w:t>Всего (тыс. руб.)</w:t>
            </w:r>
          </w:p>
        </w:tc>
        <w:tc>
          <w:tcPr>
            <w:tcW w:w="1984" w:type="dxa"/>
          </w:tcPr>
          <w:p w:rsidR="007A139A" w:rsidRDefault="007A139A">
            <w:pPr>
              <w:pStyle w:val="ConsPlusNormal"/>
              <w:jc w:val="center"/>
            </w:pPr>
            <w:r>
              <w:t>на 1 застрахованное лицо (руб.)</w:t>
            </w:r>
          </w:p>
        </w:tc>
      </w:tr>
      <w:tr w:rsidR="007A139A">
        <w:tc>
          <w:tcPr>
            <w:tcW w:w="3515" w:type="dxa"/>
          </w:tcPr>
          <w:p w:rsidR="007A139A" w:rsidRDefault="007A139A">
            <w:pPr>
              <w:pStyle w:val="ConsPlusNormal"/>
            </w:pPr>
            <w:r>
              <w:t>Расходы на обеспечение выполнения ТФОМС своих функций</w:t>
            </w:r>
          </w:p>
        </w:tc>
        <w:tc>
          <w:tcPr>
            <w:tcW w:w="1531" w:type="dxa"/>
          </w:tcPr>
          <w:p w:rsidR="007A139A" w:rsidRDefault="007A139A">
            <w:pPr>
              <w:pStyle w:val="ConsPlusNormal"/>
              <w:jc w:val="center"/>
            </w:pPr>
            <w:r>
              <w:t>56738,00</w:t>
            </w:r>
          </w:p>
        </w:tc>
        <w:tc>
          <w:tcPr>
            <w:tcW w:w="1928" w:type="dxa"/>
          </w:tcPr>
          <w:p w:rsidR="007A139A" w:rsidRDefault="007A139A">
            <w:pPr>
              <w:pStyle w:val="ConsPlusNormal"/>
              <w:jc w:val="center"/>
            </w:pPr>
            <w:r>
              <w:t>76,26</w:t>
            </w:r>
          </w:p>
        </w:tc>
        <w:tc>
          <w:tcPr>
            <w:tcW w:w="1474" w:type="dxa"/>
          </w:tcPr>
          <w:p w:rsidR="007A139A" w:rsidRDefault="007A139A">
            <w:pPr>
              <w:pStyle w:val="ConsPlusNormal"/>
              <w:jc w:val="center"/>
            </w:pPr>
            <w:r>
              <w:t>56738,00</w:t>
            </w:r>
          </w:p>
        </w:tc>
        <w:tc>
          <w:tcPr>
            <w:tcW w:w="1814" w:type="dxa"/>
          </w:tcPr>
          <w:p w:rsidR="007A139A" w:rsidRDefault="007A139A">
            <w:pPr>
              <w:pStyle w:val="ConsPlusNormal"/>
              <w:jc w:val="center"/>
            </w:pPr>
            <w:r>
              <w:t>76,26</w:t>
            </w:r>
          </w:p>
        </w:tc>
        <w:tc>
          <w:tcPr>
            <w:tcW w:w="1361" w:type="dxa"/>
          </w:tcPr>
          <w:p w:rsidR="007A139A" w:rsidRDefault="007A139A">
            <w:pPr>
              <w:pStyle w:val="ConsPlusNormal"/>
              <w:jc w:val="center"/>
            </w:pPr>
            <w:r>
              <w:t>56738,00</w:t>
            </w:r>
          </w:p>
        </w:tc>
        <w:tc>
          <w:tcPr>
            <w:tcW w:w="1984" w:type="dxa"/>
          </w:tcPr>
          <w:p w:rsidR="007A139A" w:rsidRDefault="007A139A">
            <w:pPr>
              <w:pStyle w:val="ConsPlusNormal"/>
              <w:jc w:val="center"/>
            </w:pPr>
            <w:r>
              <w:t>76,26</w:t>
            </w:r>
          </w:p>
        </w:tc>
      </w:tr>
    </w:tbl>
    <w:p w:rsidR="007A139A" w:rsidRDefault="007A139A">
      <w:pPr>
        <w:sectPr w:rsidR="007A139A">
          <w:pgSz w:w="16838" w:h="11905" w:orient="landscape"/>
          <w:pgMar w:top="1701" w:right="1134" w:bottom="850" w:left="1134" w:header="0" w:footer="0" w:gutter="0"/>
          <w:cols w:space="720"/>
        </w:sectPr>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bookmarkStart w:id="19" w:name="P1567"/>
      <w:bookmarkEnd w:id="19"/>
      <w:r>
        <w:t>Приложение N 2</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ВИДОВ ВЫСОКОТЕХНОЛОГИЧНОЙ МЕДИЦИНСКОЙ ПОМОЩИ,</w:t>
      </w:r>
    </w:p>
    <w:p w:rsidR="007A139A" w:rsidRDefault="007A139A">
      <w:pPr>
        <w:pStyle w:val="ConsPlusTitle"/>
        <w:jc w:val="center"/>
      </w:pPr>
      <w:r>
        <w:t>СОДЕРЖАЩИЙ В ТОМ ЧИСЛЕ МЕТОДЫ ЛЕЧЕНИЯ</w:t>
      </w:r>
    </w:p>
    <w:p w:rsidR="007A139A" w:rsidRDefault="007A139A">
      <w:pPr>
        <w:pStyle w:val="ConsPlusTitle"/>
        <w:jc w:val="center"/>
      </w:pPr>
      <w:r>
        <w:t>И ИСТОЧНИКИ ФИНАНСОВОГО ОБЕСПЕЧЕНИЯ</w:t>
      </w:r>
    </w:p>
    <w:p w:rsidR="007A139A" w:rsidRDefault="007A139A">
      <w:pPr>
        <w:pStyle w:val="ConsPlusTitle"/>
        <w:jc w:val="center"/>
      </w:pPr>
      <w:r>
        <w:t>ВЫСОКОТЕХНОЛОГИЧНОЙ МЕДИЦИНСКОЙ ПОМОЩИ</w:t>
      </w:r>
    </w:p>
    <w:p w:rsidR="007A139A" w:rsidRDefault="007A139A">
      <w:pPr>
        <w:pStyle w:val="ConsPlusNormal"/>
        <w:jc w:val="both"/>
      </w:pPr>
    </w:p>
    <w:p w:rsidR="007A139A" w:rsidRDefault="007A139A">
      <w:pPr>
        <w:pStyle w:val="ConsPlusTitle"/>
        <w:jc w:val="center"/>
        <w:outlineLvl w:val="2"/>
      </w:pPr>
      <w:r>
        <w:t>Раздел I. Перечень видов высокотехнологичной</w:t>
      </w:r>
    </w:p>
    <w:p w:rsidR="007A139A" w:rsidRDefault="007A139A">
      <w:pPr>
        <w:pStyle w:val="ConsPlusTitle"/>
        <w:jc w:val="center"/>
      </w:pPr>
      <w:r>
        <w:t>медицинской помощи, включенных в базовую программу</w:t>
      </w:r>
    </w:p>
    <w:p w:rsidR="007A139A" w:rsidRDefault="007A139A">
      <w:pPr>
        <w:pStyle w:val="ConsPlusTitle"/>
        <w:jc w:val="center"/>
      </w:pPr>
      <w:r>
        <w:t>обязательного медицинского страхования, финансовое</w:t>
      </w:r>
    </w:p>
    <w:p w:rsidR="007A139A" w:rsidRDefault="007A139A">
      <w:pPr>
        <w:pStyle w:val="ConsPlusTitle"/>
        <w:jc w:val="center"/>
      </w:pPr>
      <w:r>
        <w:t>обеспечение которых осуществляется за счет</w:t>
      </w:r>
    </w:p>
    <w:p w:rsidR="007A139A" w:rsidRDefault="007A139A">
      <w:pPr>
        <w:pStyle w:val="ConsPlusTitle"/>
        <w:jc w:val="center"/>
      </w:pPr>
      <w:r>
        <w:t>субвенции из бюджета Федерального фонда</w:t>
      </w:r>
    </w:p>
    <w:p w:rsidR="007A139A" w:rsidRDefault="007A139A">
      <w:pPr>
        <w:pStyle w:val="ConsPlusTitle"/>
        <w:jc w:val="center"/>
      </w:pPr>
      <w:r>
        <w:t>обязательного медицинского страхования</w:t>
      </w:r>
    </w:p>
    <w:p w:rsidR="007A139A" w:rsidRDefault="007A139A">
      <w:pPr>
        <w:pStyle w:val="ConsPlusTitle"/>
        <w:jc w:val="center"/>
      </w:pPr>
      <w:r>
        <w:t>бюджетам территориальных фондов</w:t>
      </w:r>
    </w:p>
    <w:p w:rsidR="007A139A" w:rsidRDefault="007A139A">
      <w:pPr>
        <w:pStyle w:val="ConsPlusTitle"/>
        <w:jc w:val="center"/>
      </w:pPr>
      <w:r>
        <w:t>обязательного медицинского страхования</w:t>
      </w:r>
    </w:p>
    <w:p w:rsidR="007A139A" w:rsidRDefault="007A139A">
      <w:pPr>
        <w:pStyle w:val="ConsPlusNormal"/>
        <w:jc w:val="both"/>
      </w:pPr>
    </w:p>
    <w:p w:rsidR="007A139A" w:rsidRDefault="007A139A">
      <w:pPr>
        <w:sectPr w:rsidR="007A13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4"/>
        <w:gridCol w:w="2381"/>
        <w:gridCol w:w="1871"/>
        <w:gridCol w:w="2381"/>
        <w:gridCol w:w="1762"/>
        <w:gridCol w:w="2494"/>
        <w:gridCol w:w="1678"/>
      </w:tblGrid>
      <w:tr w:rsidR="007A139A">
        <w:tc>
          <w:tcPr>
            <w:tcW w:w="1024" w:type="dxa"/>
          </w:tcPr>
          <w:p w:rsidR="007A139A" w:rsidRDefault="007A139A">
            <w:pPr>
              <w:pStyle w:val="ConsPlusNormal"/>
              <w:jc w:val="center"/>
            </w:pPr>
            <w:r>
              <w:lastRenderedPageBreak/>
              <w:t>N группы ВМП</w:t>
            </w:r>
            <w:r>
              <w:rPr>
                <w:vertAlign w:val="superscript"/>
              </w:rPr>
              <w:t>1</w:t>
            </w:r>
          </w:p>
        </w:tc>
        <w:tc>
          <w:tcPr>
            <w:tcW w:w="2381" w:type="dxa"/>
          </w:tcPr>
          <w:p w:rsidR="007A139A" w:rsidRDefault="007A139A">
            <w:pPr>
              <w:pStyle w:val="ConsPlusNormal"/>
              <w:jc w:val="center"/>
            </w:pPr>
            <w:r>
              <w:t>Наименование вида ВМП</w:t>
            </w:r>
            <w:r>
              <w:rPr>
                <w:vertAlign w:val="superscript"/>
              </w:rPr>
              <w:t>1</w:t>
            </w:r>
          </w:p>
        </w:tc>
        <w:tc>
          <w:tcPr>
            <w:tcW w:w="1871" w:type="dxa"/>
          </w:tcPr>
          <w:p w:rsidR="007A139A" w:rsidRDefault="007A139A">
            <w:pPr>
              <w:pStyle w:val="ConsPlusNormal"/>
              <w:jc w:val="center"/>
            </w:pPr>
            <w:r>
              <w:t>Коды по МКБ-10</w:t>
            </w:r>
            <w:r>
              <w:rPr>
                <w:vertAlign w:val="superscript"/>
              </w:rPr>
              <w:t>2</w:t>
            </w:r>
          </w:p>
        </w:tc>
        <w:tc>
          <w:tcPr>
            <w:tcW w:w="2381" w:type="dxa"/>
          </w:tcPr>
          <w:p w:rsidR="007A139A" w:rsidRDefault="007A139A">
            <w:pPr>
              <w:pStyle w:val="ConsPlusNormal"/>
              <w:jc w:val="center"/>
            </w:pPr>
            <w:r>
              <w:t>Модель пациента</w:t>
            </w:r>
          </w:p>
        </w:tc>
        <w:tc>
          <w:tcPr>
            <w:tcW w:w="1762" w:type="dxa"/>
          </w:tcPr>
          <w:p w:rsidR="007A139A" w:rsidRDefault="007A139A">
            <w:pPr>
              <w:pStyle w:val="ConsPlusNormal"/>
              <w:jc w:val="center"/>
            </w:pPr>
            <w:r>
              <w:t>Вид лечения</w:t>
            </w:r>
          </w:p>
        </w:tc>
        <w:tc>
          <w:tcPr>
            <w:tcW w:w="2494" w:type="dxa"/>
          </w:tcPr>
          <w:p w:rsidR="007A139A" w:rsidRDefault="007A139A">
            <w:pPr>
              <w:pStyle w:val="ConsPlusNormal"/>
              <w:jc w:val="center"/>
            </w:pPr>
            <w:r>
              <w:t>Метод лечения</w:t>
            </w:r>
          </w:p>
        </w:tc>
        <w:tc>
          <w:tcPr>
            <w:tcW w:w="1678" w:type="dxa"/>
          </w:tcPr>
          <w:p w:rsidR="007A139A" w:rsidRDefault="007A139A">
            <w:pPr>
              <w:pStyle w:val="ConsPlusNormal"/>
              <w:jc w:val="center"/>
            </w:pPr>
            <w:r>
              <w:t>Норматив финансовых затрат на единицу объема медицинской помощи, рублей</w:t>
            </w:r>
          </w:p>
        </w:tc>
      </w:tr>
      <w:tr w:rsidR="007A139A">
        <w:tc>
          <w:tcPr>
            <w:tcW w:w="13591" w:type="dxa"/>
            <w:gridSpan w:val="7"/>
          </w:tcPr>
          <w:p w:rsidR="007A139A" w:rsidRDefault="007A139A">
            <w:pPr>
              <w:pStyle w:val="ConsPlusNormal"/>
              <w:jc w:val="center"/>
              <w:outlineLvl w:val="3"/>
            </w:pPr>
            <w:r>
              <w:t>Абдоминальная хирургия</w:t>
            </w:r>
          </w:p>
        </w:tc>
      </w:tr>
      <w:tr w:rsidR="007A139A">
        <w:tc>
          <w:tcPr>
            <w:tcW w:w="1024" w:type="dxa"/>
            <w:vMerge w:val="restart"/>
          </w:tcPr>
          <w:p w:rsidR="007A139A" w:rsidRDefault="007A139A">
            <w:pPr>
              <w:pStyle w:val="ConsPlusNormal"/>
              <w:jc w:val="center"/>
            </w:pPr>
            <w:r>
              <w:t>1.</w:t>
            </w:r>
          </w:p>
        </w:tc>
        <w:tc>
          <w:tcPr>
            <w:tcW w:w="2381" w:type="dxa"/>
            <w:vMerge w:val="restart"/>
          </w:tcPr>
          <w:p w:rsidR="007A139A" w:rsidRDefault="007A139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71" w:type="dxa"/>
            <w:vMerge w:val="restart"/>
          </w:tcPr>
          <w:p w:rsidR="007A139A" w:rsidRDefault="007A139A">
            <w:pPr>
              <w:pStyle w:val="ConsPlusNormal"/>
              <w:jc w:val="center"/>
            </w:pPr>
            <w:r>
              <w:t>K86.0 - K86.8</w:t>
            </w:r>
          </w:p>
        </w:tc>
        <w:tc>
          <w:tcPr>
            <w:tcW w:w="2381" w:type="dxa"/>
            <w:vMerge w:val="restart"/>
          </w:tcPr>
          <w:p w:rsidR="007A139A" w:rsidRDefault="007A139A">
            <w:pPr>
              <w:pStyle w:val="ConsPlusNormal"/>
            </w:pPr>
            <w:r>
              <w:t>заболевания поджелудочной железы</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наложение гепатикоеюноанастомоза</w:t>
            </w:r>
          </w:p>
        </w:tc>
        <w:tc>
          <w:tcPr>
            <w:tcW w:w="1678" w:type="dxa"/>
            <w:vMerge w:val="restart"/>
          </w:tcPr>
          <w:p w:rsidR="007A139A" w:rsidRDefault="007A139A">
            <w:pPr>
              <w:pStyle w:val="ConsPlusNormal"/>
              <w:jc w:val="center"/>
            </w:pPr>
            <w:r>
              <w:t>174566,00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поджелудочной железы эндоскопическая</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w:t>
            </w:r>
            <w:r>
              <w:lastRenderedPageBreak/>
              <w:t>вены, стентирование внутри- и внепеченочных желчных протоков</w:t>
            </w:r>
          </w:p>
        </w:tc>
        <w:tc>
          <w:tcPr>
            <w:tcW w:w="1871" w:type="dxa"/>
            <w:vMerge w:val="restart"/>
          </w:tcPr>
          <w:p w:rsidR="007A139A" w:rsidRDefault="007A139A">
            <w:pPr>
              <w:pStyle w:val="ConsPlusNormal"/>
              <w:jc w:val="center"/>
            </w:pPr>
            <w:r>
              <w:lastRenderedPageBreak/>
              <w:t>D18.0, D13.4, D13.5, B67.0, K76.6, K76.8, Q26.5, I85.0</w:t>
            </w:r>
          </w:p>
        </w:tc>
        <w:tc>
          <w:tcPr>
            <w:tcW w:w="2381" w:type="dxa"/>
            <w:vMerge w:val="restart"/>
          </w:tcPr>
          <w:p w:rsidR="007A139A" w:rsidRDefault="007A139A">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w:t>
            </w:r>
            <w:r>
              <w:lastRenderedPageBreak/>
              <w:t>желчных протоков. Новообразования желчного пузыря. Инвазия печени, вызванная эхинококком</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резекция печени с использованием лапароскопической техники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одного сегмента печени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сегмента (сегментов) печени с реконструктивно-пластическим компонентом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печени атипичная</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871" w:type="dxa"/>
            <w:vMerge w:val="restart"/>
          </w:tcPr>
          <w:p w:rsidR="007A139A" w:rsidRDefault="007A139A">
            <w:pPr>
              <w:pStyle w:val="ConsPlusNormal"/>
              <w:jc w:val="center"/>
            </w:pPr>
            <w:r>
              <w:t>D12.6, K60.4, N 82.2, N 82.3, N 82.4, K57.2, K59.3, Q43.1, Q43.2, Q43.3, Q52.2; K59.0, K59.3,Z93.2, Z93.3, K55.2, K51, K50.0, K50.1, K50.8, K57.2, K62.3, K62.8</w:t>
            </w:r>
          </w:p>
        </w:tc>
        <w:tc>
          <w:tcPr>
            <w:tcW w:w="2381" w:type="dxa"/>
          </w:tcPr>
          <w:p w:rsidR="007A139A" w:rsidRDefault="007A139A">
            <w:pPr>
              <w:pStyle w:val="ConsPlusNormal"/>
            </w:pPr>
            <w:r>
              <w:t>свищ прямой кишки 3 - 4 степени сложности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дивертикулярная болезнь ободочной кишки, осложненное течение</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резекция ободочной кишки, в том числе с ликвидацией свища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болезнь Гиршпрунга, мегадолихосигма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резекция ободочной кишки с формированием наданального конце-бокового колоректального анастомоза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колостома, илеостома, еюностома, состояние после обструктивной резекции ободочной кишки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 xml:space="preserve">реконструктивно-восстановительная операция по восстановлению непрерывности </w:t>
            </w:r>
            <w:r>
              <w:lastRenderedPageBreak/>
              <w:t>кишечника с ликвидацией стомы, формированием анастомоза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колпроктэктомия с формированием резервуарного анастомоза, илеостомия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семейный аденоматоз толстой кишки, тотальное поражение всех отделов толстой кишки полипами, свищ прямой кишки 3 - 4 степени сложности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семейный аденоматоз толстой кишки, тотальное поражение всех отделов толстой кишки полипами, свищ прямой кишки 3 - 4 степени сложности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 xml:space="preserve">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w:t>
            </w:r>
            <w:r>
              <w:lastRenderedPageBreak/>
              <w:t>прямой кишки</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lastRenderedPageBreak/>
              <w:t>Акушерство и гинекология</w:t>
            </w:r>
          </w:p>
        </w:tc>
      </w:tr>
      <w:tr w:rsidR="007A139A">
        <w:tc>
          <w:tcPr>
            <w:tcW w:w="1024" w:type="dxa"/>
            <w:vMerge w:val="restart"/>
          </w:tcPr>
          <w:p w:rsidR="007A139A" w:rsidRDefault="007A139A">
            <w:pPr>
              <w:pStyle w:val="ConsPlusNormal"/>
              <w:jc w:val="center"/>
            </w:pPr>
            <w:r>
              <w:t>3.</w:t>
            </w:r>
          </w:p>
        </w:tc>
        <w:tc>
          <w:tcPr>
            <w:tcW w:w="2381" w:type="dxa"/>
            <w:vMerge w:val="restart"/>
          </w:tcPr>
          <w:p w:rsidR="007A139A" w:rsidRDefault="007A139A">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71" w:type="dxa"/>
          </w:tcPr>
          <w:p w:rsidR="007A139A" w:rsidRDefault="007A139A">
            <w:pPr>
              <w:pStyle w:val="ConsPlusNormal"/>
              <w:jc w:val="center"/>
            </w:pPr>
            <w:r>
              <w:t>O36.0, O36.1</w:t>
            </w:r>
          </w:p>
        </w:tc>
        <w:tc>
          <w:tcPr>
            <w:tcW w:w="2381" w:type="dxa"/>
          </w:tcPr>
          <w:p w:rsidR="007A139A" w:rsidRDefault="007A139A">
            <w:pPr>
              <w:pStyle w:val="ConsPlusNormal"/>
            </w:pPr>
            <w:r>
              <w:t>привычный выкидыш, сопровождающийся резус-иммунизацией</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78" w:type="dxa"/>
            <w:vMerge w:val="restart"/>
          </w:tcPr>
          <w:p w:rsidR="007A139A" w:rsidRDefault="007A139A">
            <w:pPr>
              <w:pStyle w:val="ConsPlusNormal"/>
              <w:jc w:val="center"/>
            </w:pPr>
            <w:r>
              <w:t>133466,00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O28.0</w:t>
            </w:r>
          </w:p>
        </w:tc>
        <w:tc>
          <w:tcPr>
            <w:tcW w:w="2381" w:type="dxa"/>
          </w:tcPr>
          <w:p w:rsidR="007A139A" w:rsidRDefault="007A139A">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71" w:type="dxa"/>
            <w:vMerge w:val="restart"/>
          </w:tcPr>
          <w:p w:rsidR="007A139A" w:rsidRDefault="007A139A">
            <w:pPr>
              <w:pStyle w:val="ConsPlusNormal"/>
              <w:jc w:val="center"/>
            </w:pPr>
            <w:r>
              <w:t>N 81, N 88.4, N 88.1</w:t>
            </w:r>
          </w:p>
        </w:tc>
        <w:tc>
          <w:tcPr>
            <w:tcW w:w="2381" w:type="dxa"/>
            <w:vMerge w:val="restart"/>
          </w:tcPr>
          <w:p w:rsidR="007A139A" w:rsidRDefault="007A139A">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w:t>
            </w:r>
            <w:r>
              <w:lastRenderedPageBreak/>
              <w:t>доступом)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N 99.3</w:t>
            </w:r>
          </w:p>
        </w:tc>
        <w:tc>
          <w:tcPr>
            <w:tcW w:w="2381" w:type="dxa"/>
          </w:tcPr>
          <w:p w:rsidR="007A139A" w:rsidRDefault="007A139A">
            <w:pPr>
              <w:pStyle w:val="ConsPlusNormal"/>
            </w:pPr>
            <w:r>
              <w:t>выпадение стенок влагалища после экстирпации матки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N 39.4</w:t>
            </w:r>
          </w:p>
        </w:tc>
        <w:tc>
          <w:tcPr>
            <w:tcW w:w="2381" w:type="dxa"/>
          </w:tcPr>
          <w:p w:rsidR="007A139A" w:rsidRDefault="007A139A">
            <w:pPr>
              <w:pStyle w:val="ConsPlusNormal"/>
            </w:pPr>
            <w:r>
              <w:t>стрессовое недержание мочи в сочетании с опущением и (или) выпадением органов малого таза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слинговые операции (TVT-0, TVT, TOT) с использованием имплантатов</w:t>
            </w:r>
          </w:p>
        </w:tc>
        <w:tc>
          <w:tcPr>
            <w:tcW w:w="1678" w:type="dxa"/>
            <w:vMerge/>
          </w:tcPr>
          <w:p w:rsidR="007A139A" w:rsidRDefault="007A139A"/>
        </w:tc>
      </w:tr>
      <w:tr w:rsidR="007A139A">
        <w:tc>
          <w:tcPr>
            <w:tcW w:w="1024" w:type="dxa"/>
          </w:tcPr>
          <w:p w:rsidR="007A139A" w:rsidRDefault="007A139A">
            <w:pPr>
              <w:pStyle w:val="ConsPlusNormal"/>
              <w:jc w:val="center"/>
            </w:pPr>
            <w:r>
              <w:t>4.</w:t>
            </w:r>
          </w:p>
        </w:tc>
        <w:tc>
          <w:tcPr>
            <w:tcW w:w="2381" w:type="dxa"/>
          </w:tcPr>
          <w:p w:rsidR="007A139A" w:rsidRDefault="007A139A">
            <w:pPr>
              <w:pStyle w:val="ConsPlusNormal"/>
            </w:pPr>
            <w:r>
              <w:t xml:space="preserve">Хирургическое органосохраняющее и </w:t>
            </w:r>
            <w:r>
              <w:lastRenderedPageBreak/>
              <w:t>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71" w:type="dxa"/>
          </w:tcPr>
          <w:p w:rsidR="007A139A" w:rsidRDefault="007A139A">
            <w:pPr>
              <w:pStyle w:val="ConsPlusNormal"/>
              <w:jc w:val="center"/>
            </w:pPr>
            <w:r>
              <w:lastRenderedPageBreak/>
              <w:t>D26, D27, D28, D25</w:t>
            </w:r>
          </w:p>
        </w:tc>
        <w:tc>
          <w:tcPr>
            <w:tcW w:w="2381" w:type="dxa"/>
          </w:tcPr>
          <w:p w:rsidR="007A139A" w:rsidRDefault="007A139A">
            <w:pPr>
              <w:pStyle w:val="ConsPlusNormal"/>
            </w:pPr>
            <w:r>
              <w:t xml:space="preserve">доброкачественная опухоль шейки матки, а </w:t>
            </w:r>
            <w:r>
              <w:lastRenderedPageBreak/>
              <w:t>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удаление опухоли в пределах здоровых </w:t>
            </w:r>
            <w:r>
              <w:lastRenderedPageBreak/>
              <w:t>тканей с использованием лапароскопического и комбинированного доступа, с иммуногистохимическим исследованием удаленных тканей</w:t>
            </w:r>
          </w:p>
        </w:tc>
        <w:tc>
          <w:tcPr>
            <w:tcW w:w="1678" w:type="dxa"/>
          </w:tcPr>
          <w:p w:rsidR="007A139A" w:rsidRDefault="007A139A">
            <w:pPr>
              <w:pStyle w:val="ConsPlusNormal"/>
              <w:jc w:val="center"/>
            </w:pPr>
            <w:r>
              <w:lastRenderedPageBreak/>
              <w:t>202039,00</w:t>
            </w:r>
          </w:p>
        </w:tc>
      </w:tr>
      <w:tr w:rsidR="007A139A">
        <w:tc>
          <w:tcPr>
            <w:tcW w:w="13591" w:type="dxa"/>
            <w:gridSpan w:val="7"/>
          </w:tcPr>
          <w:p w:rsidR="007A139A" w:rsidRDefault="007A139A">
            <w:pPr>
              <w:pStyle w:val="ConsPlusNormal"/>
              <w:jc w:val="center"/>
              <w:outlineLvl w:val="3"/>
            </w:pPr>
            <w:r>
              <w:lastRenderedPageBreak/>
              <w:t>Гастоэнтерология</w:t>
            </w:r>
          </w:p>
        </w:tc>
      </w:tr>
      <w:tr w:rsidR="007A139A">
        <w:tc>
          <w:tcPr>
            <w:tcW w:w="1024" w:type="dxa"/>
          </w:tcPr>
          <w:p w:rsidR="007A139A" w:rsidRDefault="007A139A">
            <w:pPr>
              <w:pStyle w:val="ConsPlusNormal"/>
              <w:jc w:val="center"/>
            </w:pPr>
            <w:r>
              <w:t>5.</w:t>
            </w:r>
          </w:p>
        </w:tc>
        <w:tc>
          <w:tcPr>
            <w:tcW w:w="2381" w:type="dxa"/>
          </w:tcPr>
          <w:p w:rsidR="007A139A" w:rsidRDefault="007A139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w:t>
            </w:r>
            <w:r>
              <w:lastRenderedPageBreak/>
              <w:t>холангиографию)</w:t>
            </w:r>
          </w:p>
        </w:tc>
        <w:tc>
          <w:tcPr>
            <w:tcW w:w="1871" w:type="dxa"/>
          </w:tcPr>
          <w:p w:rsidR="007A139A" w:rsidRDefault="007A139A">
            <w:pPr>
              <w:pStyle w:val="ConsPlusNormal"/>
              <w:jc w:val="center"/>
            </w:pPr>
            <w:r>
              <w:lastRenderedPageBreak/>
              <w:t>K73.2, K74.3, K83.0, B18.0, B18.1, B18.2</w:t>
            </w:r>
          </w:p>
        </w:tc>
        <w:tc>
          <w:tcPr>
            <w:tcW w:w="2381" w:type="dxa"/>
          </w:tcPr>
          <w:p w:rsidR="007A139A" w:rsidRDefault="007A139A">
            <w:pPr>
              <w:pStyle w:val="ConsPlusNormal"/>
            </w:pPr>
            <w:r>
              <w:t xml:space="preserve">хронический аутоиммунный гепатит в сочетании с первично-склерозирующим холангитом, хронический аутоиммунный гепатит в сочетании с первичным билиарным циррозом печени, хронический аутоиммунный гепатит в сочетании с хроническим вирусным гепатитом C, хронический аутоиммунный гепатит </w:t>
            </w:r>
            <w:r>
              <w:lastRenderedPageBreak/>
              <w:t>в сочетании с хроническим вирусным гепатитом B</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поликомпонентная терапия при аутоиммунном перекресте с применением химиотерапевтических, генно- 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w:t>
            </w:r>
            <w:r>
              <w:lastRenderedPageBreak/>
              <w:t>холангиографию</w:t>
            </w:r>
          </w:p>
        </w:tc>
        <w:tc>
          <w:tcPr>
            <w:tcW w:w="1678" w:type="dxa"/>
          </w:tcPr>
          <w:p w:rsidR="007A139A" w:rsidRDefault="007A139A">
            <w:pPr>
              <w:pStyle w:val="ConsPlusNormal"/>
              <w:jc w:val="center"/>
            </w:pPr>
            <w:r>
              <w:lastRenderedPageBreak/>
              <w:t>140082,00</w:t>
            </w:r>
          </w:p>
        </w:tc>
      </w:tr>
      <w:tr w:rsidR="007A139A">
        <w:tc>
          <w:tcPr>
            <w:tcW w:w="13591" w:type="dxa"/>
            <w:gridSpan w:val="7"/>
          </w:tcPr>
          <w:p w:rsidR="007A139A" w:rsidRDefault="007A139A">
            <w:pPr>
              <w:pStyle w:val="ConsPlusNormal"/>
              <w:jc w:val="center"/>
              <w:outlineLvl w:val="3"/>
            </w:pPr>
            <w:r>
              <w:lastRenderedPageBreak/>
              <w:t>Гематология</w:t>
            </w:r>
          </w:p>
        </w:tc>
      </w:tr>
      <w:tr w:rsidR="007A139A">
        <w:tc>
          <w:tcPr>
            <w:tcW w:w="1024" w:type="dxa"/>
            <w:vMerge w:val="restart"/>
          </w:tcPr>
          <w:p w:rsidR="007A139A" w:rsidRDefault="007A139A">
            <w:pPr>
              <w:pStyle w:val="ConsPlusNormal"/>
              <w:jc w:val="center"/>
            </w:pPr>
            <w:r>
              <w:t>6.</w:t>
            </w:r>
          </w:p>
        </w:tc>
        <w:tc>
          <w:tcPr>
            <w:tcW w:w="2381" w:type="dxa"/>
            <w:vMerge w:val="restart"/>
          </w:tcPr>
          <w:p w:rsidR="007A139A" w:rsidRDefault="007A139A">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71" w:type="dxa"/>
          </w:tcPr>
          <w:p w:rsidR="007A139A" w:rsidRDefault="007A139A">
            <w:pPr>
              <w:pStyle w:val="ConsPlusNormal"/>
              <w:jc w:val="center"/>
            </w:pPr>
            <w:r>
              <w:t>D69.1, D82.0, D69.5, D58, D59,</w:t>
            </w:r>
          </w:p>
        </w:tc>
        <w:tc>
          <w:tcPr>
            <w:tcW w:w="2381" w:type="dxa"/>
          </w:tcPr>
          <w:p w:rsidR="007A139A" w:rsidRDefault="007A139A">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 патология гемостаза, резистентная к стандартной терапии, и (или) с течением, осложненным угрожаемыми геморрагическими явлениями</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78" w:type="dxa"/>
            <w:vMerge w:val="restart"/>
          </w:tcPr>
          <w:p w:rsidR="007A139A" w:rsidRDefault="007A139A">
            <w:pPr>
              <w:pStyle w:val="ConsPlusNormal"/>
              <w:jc w:val="center"/>
            </w:pPr>
            <w:r>
              <w:t>156505,00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D69.3</w:t>
            </w:r>
          </w:p>
        </w:tc>
        <w:tc>
          <w:tcPr>
            <w:tcW w:w="2381" w:type="dxa"/>
          </w:tcPr>
          <w:p w:rsidR="007A139A" w:rsidRDefault="007A139A">
            <w:pPr>
              <w:pStyle w:val="ConsPlusNormal"/>
            </w:pPr>
            <w:r>
              <w:t xml:space="preserve">патология гемостаза, резистентная к стандартной терапии, и </w:t>
            </w:r>
            <w:r>
              <w:lastRenderedPageBreak/>
              <w:t>(или) с течением, осложненным угрожаемыми геморрагическими явлениями</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терапевтическое лечение, включающее иммуносупрессивную </w:t>
            </w:r>
            <w:r>
              <w:lastRenderedPageBreak/>
              <w:t>терапию с использованием моноклональных антител, иммуномодулирующую терапию с помощью рекомбинантных препаратов тромбопоэтина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D69.0</w:t>
            </w:r>
          </w:p>
        </w:tc>
        <w:tc>
          <w:tcPr>
            <w:tcW w:w="2381" w:type="dxa"/>
          </w:tcPr>
          <w:p w:rsidR="007A139A" w:rsidRDefault="007A139A">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762" w:type="dxa"/>
          </w:tcPr>
          <w:p w:rsidR="007A139A" w:rsidRDefault="007A139A">
            <w:pPr>
              <w:pStyle w:val="ConsPlusNormal"/>
            </w:pPr>
            <w:r>
              <w:t>комбинирован ное лечение</w:t>
            </w:r>
          </w:p>
        </w:tc>
        <w:tc>
          <w:tcPr>
            <w:tcW w:w="2494" w:type="dxa"/>
          </w:tcPr>
          <w:p w:rsidR="007A139A" w:rsidRDefault="007A139A">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lastRenderedPageBreak/>
              <w:t>Нейрохирургия</w:t>
            </w:r>
          </w:p>
        </w:tc>
      </w:tr>
      <w:tr w:rsidR="007A139A">
        <w:tc>
          <w:tcPr>
            <w:tcW w:w="1024" w:type="dxa"/>
            <w:vMerge w:val="restart"/>
          </w:tcPr>
          <w:p w:rsidR="007A139A" w:rsidRDefault="007A139A">
            <w:pPr>
              <w:pStyle w:val="ConsPlusNormal"/>
              <w:jc w:val="center"/>
            </w:pPr>
            <w:r>
              <w:t>12.</w:t>
            </w:r>
          </w:p>
        </w:tc>
        <w:tc>
          <w:tcPr>
            <w:tcW w:w="2381" w:type="dxa"/>
            <w:vMerge w:val="restart"/>
          </w:tcPr>
          <w:p w:rsidR="007A139A" w:rsidRDefault="007A139A">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Pr>
          <w:p w:rsidR="007A139A" w:rsidRDefault="007A139A">
            <w:pPr>
              <w:pStyle w:val="ConsPlusNormal"/>
              <w:jc w:val="center"/>
            </w:pPr>
            <w:r>
              <w:t>C71.0, C71.1, C71.2, C71.3, C71.4, C79.3, D33.0, D43.0</w:t>
            </w:r>
          </w:p>
        </w:tc>
        <w:tc>
          <w:tcPr>
            <w:tcW w:w="2381" w:type="dxa"/>
            <w:vMerge w:val="restart"/>
          </w:tcPr>
          <w:p w:rsidR="007A139A" w:rsidRDefault="007A139A">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опухоли с применением интраоперационного ультразвукового сканирования</w:t>
            </w:r>
          </w:p>
        </w:tc>
        <w:tc>
          <w:tcPr>
            <w:tcW w:w="1678" w:type="dxa"/>
            <w:vMerge w:val="restart"/>
          </w:tcPr>
          <w:p w:rsidR="007A139A" w:rsidRDefault="007A139A">
            <w:pPr>
              <w:pStyle w:val="ConsPlusNormal"/>
              <w:jc w:val="center"/>
            </w:pPr>
            <w:r>
              <w:t>169754,00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удаление опухоли с применением двух и более методов лечения (интраоперационных технологий)</w:t>
            </w:r>
          </w:p>
        </w:tc>
        <w:tc>
          <w:tcPr>
            <w:tcW w:w="1678" w:type="dxa"/>
            <w:vMerge/>
          </w:tcPr>
          <w:p w:rsidR="007A139A" w:rsidRDefault="007A139A"/>
        </w:tc>
      </w:tr>
      <w:tr w:rsidR="007A139A">
        <w:tc>
          <w:tcPr>
            <w:tcW w:w="1024" w:type="dxa"/>
            <w:vMerge/>
          </w:tcPr>
          <w:p w:rsidR="007A139A" w:rsidRDefault="007A139A"/>
        </w:tc>
        <w:tc>
          <w:tcPr>
            <w:tcW w:w="2381" w:type="dxa"/>
          </w:tcPr>
          <w:p w:rsidR="007A139A" w:rsidRDefault="007A139A">
            <w:pPr>
              <w:pStyle w:val="ConsPlusNormal"/>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w:t>
            </w:r>
            <w:r>
              <w:lastRenderedPageBreak/>
              <w:t>твердой мозговой оболочки, корешков и спинномозговых нервов</w:t>
            </w:r>
          </w:p>
        </w:tc>
        <w:tc>
          <w:tcPr>
            <w:tcW w:w="1871" w:type="dxa"/>
          </w:tcPr>
          <w:p w:rsidR="007A139A" w:rsidRDefault="007A139A">
            <w:pPr>
              <w:pStyle w:val="ConsPlusNormal"/>
              <w:jc w:val="center"/>
            </w:pPr>
            <w:r>
              <w:lastRenderedPageBreak/>
              <w:t>C41.2, C41.4, C70.1, C72.0, C72.1, C72.8, C79.4, C79.5, C90.0, C90.2, D48.0, D16.6, D16.8, D18.0, D32.1, D33.4, D33.7, D36.1, D43.4, Q06.8, M85.5</w:t>
            </w:r>
          </w:p>
        </w:tc>
        <w:tc>
          <w:tcPr>
            <w:tcW w:w="2381" w:type="dxa"/>
          </w:tcPr>
          <w:p w:rsidR="007A139A" w:rsidRDefault="007A139A">
            <w:pPr>
              <w:pStyle w:val="ConsPlusNormal"/>
            </w:pPr>
            <w: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w:t>
            </w:r>
            <w:r>
              <w:lastRenderedPageBreak/>
              <w:t>(липомы) спинного мозга</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микрохирургическое удаление опухоли</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71" w:type="dxa"/>
          </w:tcPr>
          <w:p w:rsidR="007A139A" w:rsidRDefault="007A139A">
            <w:pPr>
              <w:pStyle w:val="ConsPlusNormal"/>
              <w:jc w:val="center"/>
            </w:pPr>
            <w:r>
              <w:t>Q28.2</w:t>
            </w:r>
          </w:p>
        </w:tc>
        <w:tc>
          <w:tcPr>
            <w:tcW w:w="2381" w:type="dxa"/>
          </w:tcPr>
          <w:p w:rsidR="007A139A" w:rsidRDefault="007A139A">
            <w:pPr>
              <w:pStyle w:val="ConsPlusNormal"/>
            </w:pPr>
            <w:r>
              <w:t>артериовенозная мальформация головного мозга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артериовенозных мальформаций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I60, I61, I62</w:t>
            </w:r>
          </w:p>
        </w:tc>
        <w:tc>
          <w:tcPr>
            <w:tcW w:w="2381" w:type="dxa"/>
            <w:vMerge w:val="restart"/>
          </w:tcPr>
          <w:p w:rsidR="007A139A" w:rsidRDefault="007A139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клипирование артериальных аневризм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стереотаксическое дренирование и тромболизис гематом</w:t>
            </w:r>
          </w:p>
        </w:tc>
        <w:tc>
          <w:tcPr>
            <w:tcW w:w="1678" w:type="dxa"/>
            <w:vMerge/>
          </w:tcPr>
          <w:p w:rsidR="007A139A" w:rsidRDefault="007A139A"/>
        </w:tc>
      </w:tr>
      <w:tr w:rsidR="007A139A">
        <w:tc>
          <w:tcPr>
            <w:tcW w:w="1024" w:type="dxa"/>
            <w:vMerge/>
          </w:tcPr>
          <w:p w:rsidR="007A139A" w:rsidRDefault="007A139A"/>
        </w:tc>
        <w:tc>
          <w:tcPr>
            <w:tcW w:w="2381" w:type="dxa"/>
          </w:tcPr>
          <w:p w:rsidR="007A139A" w:rsidRDefault="007A139A">
            <w:pPr>
              <w:pStyle w:val="ConsPlusNormal"/>
            </w:pPr>
            <w:r>
              <w:t>Реконструктивные вмешательства на экстракраниальных отделах церебральных артерий</w:t>
            </w:r>
          </w:p>
        </w:tc>
        <w:tc>
          <w:tcPr>
            <w:tcW w:w="1871" w:type="dxa"/>
          </w:tcPr>
          <w:p w:rsidR="007A139A" w:rsidRDefault="007A139A">
            <w:pPr>
              <w:pStyle w:val="ConsPlusNormal"/>
              <w:jc w:val="center"/>
            </w:pPr>
            <w:r>
              <w:t>I65.0 - I65.3, I65.8, I66, I67.8</w:t>
            </w:r>
          </w:p>
        </w:tc>
        <w:tc>
          <w:tcPr>
            <w:tcW w:w="2381" w:type="dxa"/>
          </w:tcPr>
          <w:p w:rsidR="007A139A" w:rsidRDefault="007A139A">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реконструктивные вмешательства на экстракраниальных отделах церебральных артерий</w:t>
            </w:r>
          </w:p>
        </w:tc>
        <w:tc>
          <w:tcPr>
            <w:tcW w:w="1678" w:type="dxa"/>
            <w:vMerge/>
          </w:tcPr>
          <w:p w:rsidR="007A139A" w:rsidRDefault="007A139A"/>
        </w:tc>
      </w:tr>
      <w:tr w:rsidR="007A139A">
        <w:tc>
          <w:tcPr>
            <w:tcW w:w="1024" w:type="dxa"/>
            <w:vMerge/>
          </w:tcPr>
          <w:p w:rsidR="007A139A" w:rsidRDefault="007A139A"/>
        </w:tc>
        <w:tc>
          <w:tcPr>
            <w:tcW w:w="2381" w:type="dxa"/>
          </w:tcPr>
          <w:p w:rsidR="007A139A" w:rsidRDefault="007A139A">
            <w:pPr>
              <w:pStyle w:val="ConsPlusNormal"/>
            </w:pPr>
            <w:r>
              <w:t xml:space="preserve">Реконструктивные вмешательства при сложных и гигантских </w:t>
            </w:r>
            <w:r>
              <w:lastRenderedPageBreak/>
              <w:t>дефектах и деформациях свода и основания черепа, орбиты врожденного и приобретенного генеза</w:t>
            </w:r>
          </w:p>
        </w:tc>
        <w:tc>
          <w:tcPr>
            <w:tcW w:w="1871" w:type="dxa"/>
          </w:tcPr>
          <w:p w:rsidR="007A139A" w:rsidRDefault="007A139A">
            <w:pPr>
              <w:pStyle w:val="ConsPlusNormal"/>
              <w:jc w:val="center"/>
            </w:pPr>
            <w:r>
              <w:lastRenderedPageBreak/>
              <w:t xml:space="preserve">M84.8, M85.0, М85.5, Q01, Q67.2, Q67.3, </w:t>
            </w:r>
            <w:r>
              <w:lastRenderedPageBreak/>
              <w:t>Q75.0, Q75.2, Q75.8, Q87.0, S02.1, S02.2, S02.7 - S02.9, T90.2, T88.8</w:t>
            </w:r>
          </w:p>
        </w:tc>
        <w:tc>
          <w:tcPr>
            <w:tcW w:w="2381" w:type="dxa"/>
          </w:tcPr>
          <w:p w:rsidR="007A139A" w:rsidRDefault="007A139A">
            <w:pPr>
              <w:pStyle w:val="ConsPlusNormal"/>
            </w:pPr>
            <w:r>
              <w:lastRenderedPageBreak/>
              <w:t xml:space="preserve">дефекты и деформации свода и основания черепа, лицевого </w:t>
            </w:r>
            <w:r>
              <w:lastRenderedPageBreak/>
              <w:t>скелета врожденного и приобретенного генеза</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микрохирургическая реконструкция при врожденных и </w:t>
            </w:r>
            <w:r>
              <w:lastRenderedPageBreak/>
              <w:t>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78" w:type="dxa"/>
            <w:vMerge/>
          </w:tcPr>
          <w:p w:rsidR="007A139A" w:rsidRDefault="007A139A"/>
        </w:tc>
      </w:tr>
      <w:tr w:rsidR="007A139A">
        <w:tc>
          <w:tcPr>
            <w:tcW w:w="1024" w:type="dxa"/>
          </w:tcPr>
          <w:p w:rsidR="007A139A" w:rsidRDefault="007A139A">
            <w:pPr>
              <w:pStyle w:val="ConsPlusNormal"/>
              <w:jc w:val="center"/>
            </w:pPr>
            <w:r>
              <w:lastRenderedPageBreak/>
              <w:t>15.</w:t>
            </w:r>
          </w:p>
        </w:tc>
        <w:tc>
          <w:tcPr>
            <w:tcW w:w="2381" w:type="dxa"/>
          </w:tcPr>
          <w:p w:rsidR="007A139A" w:rsidRDefault="007A139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71" w:type="dxa"/>
          </w:tcPr>
          <w:p w:rsidR="007A139A" w:rsidRDefault="007A139A">
            <w:pPr>
              <w:pStyle w:val="ConsPlusNormal"/>
              <w:jc w:val="center"/>
            </w:pPr>
            <w:r>
              <w:t>G91, G93.0, Q03</w:t>
            </w:r>
          </w:p>
        </w:tc>
        <w:tc>
          <w:tcPr>
            <w:tcW w:w="2381" w:type="dxa"/>
          </w:tcPr>
          <w:p w:rsidR="007A139A" w:rsidRDefault="007A139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ликворошунтирующие операции, в том числе с индивидуальным подбором ликворошунтирующих систем</w:t>
            </w:r>
          </w:p>
        </w:tc>
        <w:tc>
          <w:tcPr>
            <w:tcW w:w="1678" w:type="dxa"/>
          </w:tcPr>
          <w:p w:rsidR="007A139A" w:rsidRDefault="007A139A">
            <w:pPr>
              <w:pStyle w:val="ConsPlusNormal"/>
              <w:jc w:val="center"/>
            </w:pPr>
            <w:r>
              <w:t>239976,00</w:t>
            </w:r>
          </w:p>
        </w:tc>
      </w:tr>
      <w:tr w:rsidR="007A139A">
        <w:tc>
          <w:tcPr>
            <w:tcW w:w="1024" w:type="dxa"/>
          </w:tcPr>
          <w:p w:rsidR="007A139A" w:rsidRDefault="007A139A">
            <w:pPr>
              <w:pStyle w:val="ConsPlusNormal"/>
              <w:jc w:val="center"/>
            </w:pPr>
            <w:r>
              <w:t>16.</w:t>
            </w:r>
          </w:p>
        </w:tc>
        <w:tc>
          <w:tcPr>
            <w:tcW w:w="2381" w:type="dxa"/>
          </w:tcPr>
          <w:p w:rsidR="007A139A" w:rsidRDefault="007A139A">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w:t>
            </w:r>
            <w:r>
              <w:lastRenderedPageBreak/>
              <w:t>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tcPr>
          <w:p w:rsidR="007A139A" w:rsidRDefault="007A139A">
            <w:pPr>
              <w:pStyle w:val="ConsPlusNormal"/>
              <w:jc w:val="center"/>
            </w:pPr>
            <w:r>
              <w:lastRenderedPageBreak/>
              <w:t>G95.1, G95.2, G95.8, G95.9, M42, M43, M45, M46, M48, M50, M51, M53, M92, M93, M95, G95.1, G95.2, G95.8, G95.9, Q76.2</w:t>
            </w:r>
          </w:p>
        </w:tc>
        <w:tc>
          <w:tcPr>
            <w:tcW w:w="2381" w:type="dxa"/>
          </w:tcPr>
          <w:p w:rsidR="007A139A" w:rsidRDefault="007A139A">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w:t>
            </w:r>
            <w:r>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w:t>
            </w:r>
            <w:r>
              <w:lastRenderedPageBreak/>
              <w:t>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78" w:type="dxa"/>
          </w:tcPr>
          <w:p w:rsidR="007A139A" w:rsidRDefault="007A139A">
            <w:pPr>
              <w:pStyle w:val="ConsPlusNormal"/>
              <w:jc w:val="center"/>
            </w:pPr>
            <w:r>
              <w:lastRenderedPageBreak/>
              <w:t>305604,00</w:t>
            </w:r>
          </w:p>
        </w:tc>
      </w:tr>
      <w:tr w:rsidR="007A139A">
        <w:tc>
          <w:tcPr>
            <w:tcW w:w="13591" w:type="dxa"/>
            <w:gridSpan w:val="7"/>
          </w:tcPr>
          <w:p w:rsidR="007A139A" w:rsidRDefault="007A139A">
            <w:pPr>
              <w:pStyle w:val="ConsPlusNormal"/>
              <w:jc w:val="center"/>
              <w:outlineLvl w:val="3"/>
            </w:pPr>
            <w:r>
              <w:lastRenderedPageBreak/>
              <w:t>Неонатология</w:t>
            </w:r>
          </w:p>
        </w:tc>
      </w:tr>
      <w:tr w:rsidR="007A139A">
        <w:tc>
          <w:tcPr>
            <w:tcW w:w="1024" w:type="dxa"/>
            <w:vMerge w:val="restart"/>
          </w:tcPr>
          <w:p w:rsidR="007A139A" w:rsidRDefault="007A139A">
            <w:pPr>
              <w:pStyle w:val="ConsPlusNormal"/>
              <w:jc w:val="center"/>
            </w:pPr>
            <w:r>
              <w:t>18.</w:t>
            </w:r>
          </w:p>
        </w:tc>
        <w:tc>
          <w:tcPr>
            <w:tcW w:w="2381" w:type="dxa"/>
            <w:vMerge w:val="restart"/>
          </w:tcPr>
          <w:p w:rsidR="007A139A" w:rsidRDefault="007A139A">
            <w:pPr>
              <w:pStyle w:val="ConsPlusNormal"/>
            </w:pPr>
            <w:r>
              <w:t xml:space="preserve">Поликомпонентная терапия синдрома дыхательных расстройств, врожденной пневмонии, сепсиса </w:t>
            </w:r>
            <w:r>
              <w:lastRenderedPageBreak/>
              <w:t>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71" w:type="dxa"/>
            <w:vMerge w:val="restart"/>
          </w:tcPr>
          <w:p w:rsidR="007A139A" w:rsidRDefault="007A139A">
            <w:pPr>
              <w:pStyle w:val="ConsPlusNormal"/>
              <w:jc w:val="center"/>
            </w:pPr>
            <w:r>
              <w:lastRenderedPageBreak/>
              <w:t xml:space="preserve">P22, P23, P36, P10.0, P10.1, P10.2, P10.3, P10.4, P10.8, P11.1, P11.5, P52.1, P52.2, </w:t>
            </w:r>
            <w:r>
              <w:lastRenderedPageBreak/>
              <w:t>P52.4, P52.6, P90.0, P91.0, P91.2, P91.4, P91.5</w:t>
            </w:r>
          </w:p>
        </w:tc>
        <w:tc>
          <w:tcPr>
            <w:tcW w:w="2381" w:type="dxa"/>
            <w:vMerge w:val="restart"/>
          </w:tcPr>
          <w:p w:rsidR="007A139A" w:rsidRDefault="007A139A">
            <w:pPr>
              <w:pStyle w:val="ConsPlusNormal"/>
            </w:pPr>
            <w:r>
              <w:lastRenderedPageBreak/>
              <w:t xml:space="preserve">внутрижелудочковое кровоизлияние. Церебральная ишемия 2 - 3 степени. Родовая травма. Сепсис новорожденных. </w:t>
            </w:r>
            <w:r>
              <w:lastRenderedPageBreak/>
              <w:t>Врожденная пневмония. Синдром дыхательных расстройств</w:t>
            </w:r>
          </w:p>
        </w:tc>
        <w:tc>
          <w:tcPr>
            <w:tcW w:w="1762" w:type="dxa"/>
            <w:vMerge w:val="restart"/>
          </w:tcPr>
          <w:p w:rsidR="007A139A" w:rsidRDefault="007A139A">
            <w:pPr>
              <w:pStyle w:val="ConsPlusNormal"/>
            </w:pPr>
            <w:r>
              <w:lastRenderedPageBreak/>
              <w:t>комбинированное лечение</w:t>
            </w:r>
          </w:p>
        </w:tc>
        <w:tc>
          <w:tcPr>
            <w:tcW w:w="2494" w:type="dxa"/>
          </w:tcPr>
          <w:p w:rsidR="007A139A" w:rsidRDefault="007A139A">
            <w:pPr>
              <w:pStyle w:val="ConsPlusNormal"/>
            </w:pPr>
            <w:r>
              <w:t>противосудорожная терапия с учетом характера электроэнцефалограммы и анализа записи видеомониторинга</w:t>
            </w:r>
          </w:p>
        </w:tc>
        <w:tc>
          <w:tcPr>
            <w:tcW w:w="1678" w:type="dxa"/>
            <w:vMerge w:val="restart"/>
          </w:tcPr>
          <w:p w:rsidR="007A139A" w:rsidRDefault="007A139A">
            <w:pPr>
              <w:pStyle w:val="ConsPlusNormal"/>
              <w:jc w:val="center"/>
            </w:pPr>
            <w:r>
              <w:t>261778,00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традиционная пациент-триггерная искусственная вентиляция легких с контролем дыхательного объема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высокочастотная осцилляторная искусственная вентиляция легких</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постановка наружного вентрикулярного дренажа</w:t>
            </w:r>
          </w:p>
        </w:tc>
        <w:tc>
          <w:tcPr>
            <w:tcW w:w="1678" w:type="dxa"/>
            <w:vMerge/>
          </w:tcPr>
          <w:p w:rsidR="007A139A" w:rsidRDefault="007A139A"/>
        </w:tc>
      </w:tr>
      <w:tr w:rsidR="007A139A">
        <w:tc>
          <w:tcPr>
            <w:tcW w:w="1024" w:type="dxa"/>
            <w:vMerge w:val="restart"/>
          </w:tcPr>
          <w:p w:rsidR="007A139A" w:rsidRDefault="007A139A">
            <w:pPr>
              <w:pStyle w:val="ConsPlusNormal"/>
              <w:jc w:val="center"/>
            </w:pPr>
            <w:r>
              <w:t>19.</w:t>
            </w:r>
          </w:p>
        </w:tc>
        <w:tc>
          <w:tcPr>
            <w:tcW w:w="2381" w:type="dxa"/>
            <w:vMerge w:val="restart"/>
          </w:tcPr>
          <w:p w:rsidR="007A139A" w:rsidRDefault="007A139A">
            <w:pPr>
              <w:pStyle w:val="ConsPlusNormal"/>
            </w:pPr>
            <w:r>
              <w:t xml:space="preserve">Выхаживание новорожденных с массой тела до 1500 г, включая детей с экстремально низкой массой тела при рождении, с созданием </w:t>
            </w:r>
            <w:r>
              <w:lastRenderedPageBreak/>
              <w:t>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71" w:type="dxa"/>
            <w:vMerge w:val="restart"/>
          </w:tcPr>
          <w:p w:rsidR="007A139A" w:rsidRDefault="007A139A">
            <w:pPr>
              <w:pStyle w:val="ConsPlusNormal"/>
              <w:jc w:val="center"/>
            </w:pPr>
            <w:r>
              <w:lastRenderedPageBreak/>
              <w:t>P07</w:t>
            </w:r>
          </w:p>
        </w:tc>
        <w:tc>
          <w:tcPr>
            <w:tcW w:w="2381" w:type="dxa"/>
            <w:vMerge w:val="restart"/>
          </w:tcPr>
          <w:p w:rsidR="007A139A" w:rsidRDefault="007A139A">
            <w:pPr>
              <w:pStyle w:val="ConsPlusNormal"/>
            </w:pPr>
            <w:r>
              <w:t xml:space="preserve">другие случаи малой массы тела при рождении. 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 Крайне малая масса тела при рождении</w:t>
            </w:r>
          </w:p>
        </w:tc>
        <w:tc>
          <w:tcPr>
            <w:tcW w:w="1762" w:type="dxa"/>
            <w:vMerge w:val="restart"/>
          </w:tcPr>
          <w:p w:rsidR="007A139A" w:rsidRDefault="007A139A">
            <w:pPr>
              <w:pStyle w:val="ConsPlusNormal"/>
            </w:pPr>
            <w:r>
              <w:lastRenderedPageBreak/>
              <w:t>комбинированное лечение</w:t>
            </w:r>
          </w:p>
        </w:tc>
        <w:tc>
          <w:tcPr>
            <w:tcW w:w="2494" w:type="dxa"/>
          </w:tcPr>
          <w:p w:rsidR="007A139A" w:rsidRDefault="007A139A">
            <w:pPr>
              <w:pStyle w:val="ConsPlusNormal"/>
            </w:pPr>
            <w:r>
              <w:t xml:space="preserve">инфузионная, кардиотоническая вазотропная и респираторная терапия на основании динамического инструментального </w:t>
            </w:r>
            <w:r>
              <w:lastRenderedPageBreak/>
              <w:t>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78" w:type="dxa"/>
            <w:vMerge w:val="restart"/>
          </w:tcPr>
          <w:p w:rsidR="007A139A" w:rsidRDefault="007A139A">
            <w:pPr>
              <w:pStyle w:val="ConsPlusNormal"/>
              <w:jc w:val="center"/>
            </w:pPr>
            <w:r>
              <w:lastRenderedPageBreak/>
              <w:t>529128,00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неинвазивная принудительная вентиляция легких</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хирургическая коррекция (лигирование, клипирование) открытого артериального протока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крио- или лазерокоагуляция сетчатки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лечение с использованием метода сухой иммерсии</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t>Онкология</w:t>
            </w:r>
          </w:p>
        </w:tc>
      </w:tr>
      <w:tr w:rsidR="007A139A">
        <w:tc>
          <w:tcPr>
            <w:tcW w:w="1024" w:type="dxa"/>
            <w:vMerge w:val="restart"/>
          </w:tcPr>
          <w:p w:rsidR="007A139A" w:rsidRDefault="007A139A">
            <w:pPr>
              <w:pStyle w:val="ConsPlusNormal"/>
              <w:jc w:val="center"/>
            </w:pPr>
            <w:r>
              <w:lastRenderedPageBreak/>
              <w:t>20.</w:t>
            </w:r>
          </w:p>
        </w:tc>
        <w:tc>
          <w:tcPr>
            <w:tcW w:w="2381" w:type="dxa"/>
            <w:vMerge w:val="restart"/>
          </w:tcPr>
          <w:p w:rsidR="007A139A" w:rsidRDefault="007A139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71" w:type="dxa"/>
          </w:tcPr>
          <w:p w:rsidR="007A139A" w:rsidRDefault="007A139A">
            <w:pPr>
              <w:pStyle w:val="ConsPlusNormal"/>
              <w:jc w:val="center"/>
            </w:pPr>
            <w:r>
              <w:t>C00, C01, C02, C04 - C06, C09.0, C09.1, C09.8, C09.9, C10.0, C10.1, C10.2, C10.3, C10.4, C11.0, C11.1, C11.2, C11.3, C11.8, C11.9, C12, C13.0, C13.1, C13.2, C13.8, C13.9, C14.0, C14.2, C15.0, C30.0, C31.0, C31.1, C31.2, C31.3, C31.8, C31.9, C32, C43, C44, C69, C73, C15, C16, C17, C18, C19, C20, C21</w:t>
            </w:r>
          </w:p>
        </w:tc>
        <w:tc>
          <w:tcPr>
            <w:tcW w:w="2381" w:type="dxa"/>
          </w:tcPr>
          <w:p w:rsidR="007A139A" w:rsidRDefault="007A139A">
            <w:pPr>
              <w:pStyle w:val="ConsPlusNormal"/>
            </w:pPr>
            <w:r>
              <w:t>злокачественные новообразования головы и шеи (I - III стадия)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 xml:space="preserve">гемитиреоидэктомия видеоассистированная гемитиреоидэктомия видеоэндоскопическая резекция щитовидной железы субтотальная видеоэндоскопическая селективная (суперселективная) эмболизация (химиоэмболизация) опухолевых сосудов резекция щитовидной железы (доли, субтотальная) Видеоассистированная гемитиреоидэктомия с истмусэктомией видеоассистированная резекция щитовидной железы с флюоресцентной навигацией паращитовидных желез видеоассистированная биопсия сторожевого лимфатического узла шеи видеоассистированная Эндоларингеальная резекция видеоэндоскопическая с радиочастотной </w:t>
            </w:r>
            <w:r>
              <w:lastRenderedPageBreak/>
              <w:t>термоаблацией эндоларингеальная резекция видеоэндоскопическая с фотодинамической терапией видеоассистированные операции при опухолях головы и шеи 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78" w:type="dxa"/>
            <w:vMerge w:val="restart"/>
          </w:tcPr>
          <w:p w:rsidR="007A139A" w:rsidRDefault="007A139A">
            <w:pPr>
              <w:pStyle w:val="ConsPlusNormal"/>
              <w:jc w:val="center"/>
            </w:pPr>
            <w:r>
              <w:lastRenderedPageBreak/>
              <w:t>122902</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C09, C10, C11, C12, C13, C14, C15, C30, C32</w:t>
            </w:r>
          </w:p>
        </w:tc>
        <w:tc>
          <w:tcPr>
            <w:tcW w:w="2381" w:type="dxa"/>
          </w:tcPr>
          <w:p w:rsidR="007A139A" w:rsidRDefault="007A139A">
            <w:pPr>
              <w:pStyle w:val="ConsPlusNormal"/>
            </w:pPr>
            <w:r>
              <w:t>злокачественные новообразования полости носа, глотки, гортани у функционально неоперабельных больных</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 xml:space="preserve">эндоскопическая аргоноплазменная коагуляция опухоли эндоскопическое электрохирургическое удаление опухоли эндоскопическая фотодинамическая терапия опухоли эндоскопическая лазерная деструкция злокачественных </w:t>
            </w:r>
            <w:r>
              <w:lastRenderedPageBreak/>
              <w:t>опухолей поднаркозная эндоскопическая фотодинамическая терапия опухоли эндоскопическая лазерная реканализация и устранение дыхательной недостаточности при стенозирующей опухоли гортани эндоскопическая ультразвуковая деструкция злокачественных опухолей эндоскопическая комбинированная операция (электрорезекция, аргоноплазменная коагуляция и фотодинамическая терапия опухоли)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C15, C16, C18, C17, C19, C21, C20</w:t>
            </w:r>
          </w:p>
        </w:tc>
        <w:tc>
          <w:tcPr>
            <w:tcW w:w="2381" w:type="dxa"/>
          </w:tcPr>
          <w:p w:rsidR="007A139A" w:rsidRDefault="007A139A">
            <w:pPr>
              <w:pStyle w:val="ConsPlusNormal"/>
            </w:pPr>
            <w:r>
              <w:t xml:space="preserve">стенозирующие злокачественные новообразования пищевода, желудка, двенадцатиперстной кишки, ободочной кишки, ректосигмоидного соединения, прямой </w:t>
            </w:r>
            <w:r>
              <w:lastRenderedPageBreak/>
              <w:t>кишки, заднего прохода и анального канала</w:t>
            </w:r>
          </w:p>
        </w:tc>
        <w:tc>
          <w:tcPr>
            <w:tcW w:w="1762" w:type="dxa"/>
            <w:vMerge/>
          </w:tcPr>
          <w:p w:rsidR="007A139A" w:rsidRDefault="007A139A"/>
        </w:tc>
        <w:tc>
          <w:tcPr>
            <w:tcW w:w="2494" w:type="dxa"/>
          </w:tcPr>
          <w:p w:rsidR="007A139A" w:rsidRDefault="007A139A">
            <w:pPr>
              <w:pStyle w:val="ConsPlusNormal"/>
            </w:pPr>
            <w:r>
              <w:t xml:space="preserve">эндоскопическая аргоноплазменная коагуляция опухоли эндоскопическая Nd:YAG лазерная коагуляция опухоли эндоскопическое бужирование и баллонная дилатация </w:t>
            </w:r>
            <w:r>
              <w:lastRenderedPageBreak/>
              <w:t>при опухолевом стенозе под эндоскопическим контролем эндоскопическая комбинированная операция (электрорезекция, аргоноплазменная коагуляция и фотодинамическая терапия опухоли) эндоскопическое электрохирургическое удаление опухоли эндоскопическая фотодинамическая терапия опухолей эндоскопическое стентирование при опухолевом стенозе</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 xml:space="preserve">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w:t>
            </w:r>
            <w:r>
              <w:lastRenderedPageBreak/>
              <w:t>деформации анастомозов)</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эндоскопическая дилятация и стентирование зоны стеноза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C22, C78.7, C24.0</w:t>
            </w:r>
          </w:p>
        </w:tc>
        <w:tc>
          <w:tcPr>
            <w:tcW w:w="2381" w:type="dxa"/>
          </w:tcPr>
          <w:p w:rsidR="007A139A" w:rsidRDefault="007A139A">
            <w:pPr>
              <w:pStyle w:val="ConsPlusNormal"/>
            </w:pPr>
            <w:r>
              <w:t>первичные и метастатические злокачественные новообразования печени</w:t>
            </w:r>
          </w:p>
        </w:tc>
        <w:tc>
          <w:tcPr>
            <w:tcW w:w="1762" w:type="dxa"/>
          </w:tcPr>
          <w:p w:rsidR="007A139A" w:rsidRDefault="007A139A">
            <w:pPr>
              <w:pStyle w:val="ConsPlusNormal"/>
            </w:pPr>
            <w:r>
              <w:t>хирургическое или терапевтическое лечение</w:t>
            </w:r>
          </w:p>
        </w:tc>
        <w:tc>
          <w:tcPr>
            <w:tcW w:w="2494" w:type="dxa"/>
          </w:tcPr>
          <w:p w:rsidR="007A139A" w:rsidRDefault="007A139A">
            <w:pPr>
              <w:pStyle w:val="ConsPlusNormal"/>
            </w:pPr>
            <w:r>
              <w:t>лапароскопическая радиочастотная термоаблация при злокачественных новообразованиях печени</w:t>
            </w:r>
          </w:p>
          <w:p w:rsidR="007A139A" w:rsidRDefault="007A139A">
            <w:pPr>
              <w:pStyle w:val="ConsPlusNormal"/>
            </w:pPr>
            <w:r>
              <w:t>стентирование желчных протоков под видеоэндоскопическим контролем</w:t>
            </w:r>
          </w:p>
          <w:p w:rsidR="007A139A" w:rsidRDefault="007A139A">
            <w:pPr>
              <w:pStyle w:val="ConsPlusNormal"/>
            </w:pPr>
            <w:r>
              <w:t>внутриартериальная эмболизация</w:t>
            </w:r>
          </w:p>
          <w:p w:rsidR="007A139A" w:rsidRDefault="007A139A">
            <w:pPr>
              <w:pStyle w:val="ConsPlusNormal"/>
            </w:pPr>
            <w:r>
              <w:t>(химиоэмболизация) опухолей</w:t>
            </w:r>
          </w:p>
          <w:p w:rsidR="007A139A" w:rsidRDefault="007A139A">
            <w:pPr>
              <w:pStyle w:val="ConsPlusNormal"/>
            </w:pPr>
            <w:r>
              <w:t>селективная эмболизация (химиоэмболизация) ветвей воротной вены</w:t>
            </w:r>
          </w:p>
          <w:p w:rsidR="007A139A" w:rsidRDefault="007A139A">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p w:rsidR="007A139A" w:rsidRDefault="007A139A">
            <w:pPr>
              <w:pStyle w:val="ConsPlusNormal"/>
            </w:pPr>
            <w:r>
              <w:t>биоэлектротерапия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 xml:space="preserve">нерезектабельные злокачественные </w:t>
            </w:r>
            <w:r>
              <w:lastRenderedPageBreak/>
              <w:t>новообразования печени и внутрипеченочных желчных протоков</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чрескожное чреспеченочное </w:t>
            </w:r>
            <w:r>
              <w:lastRenderedPageBreak/>
              <w:t>дренирование желчных протоков с последующим стентированием под рентгеноскопическим контролем стентирование желчных протоков под рентгеноскопическим контролем химиоэмболизация печени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злокачественные новообразования общего желчного протока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эндоскопическая электрокоагуляция опухоли общего желчного протока</w:t>
            </w:r>
          </w:p>
          <w:p w:rsidR="007A139A" w:rsidRDefault="007A139A">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p w:rsidR="007A139A" w:rsidRDefault="007A139A">
            <w:pPr>
              <w:pStyle w:val="ConsPlusNormal"/>
            </w:pPr>
            <w:r>
              <w:t xml:space="preserve">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 </w:t>
            </w:r>
            <w:r>
              <w:lastRenderedPageBreak/>
              <w:t>эндоскопическая Nd:YAG</w:t>
            </w:r>
          </w:p>
          <w:p w:rsidR="007A139A" w:rsidRDefault="007A139A">
            <w:pPr>
              <w:pStyle w:val="ConsPlusNormal"/>
            </w:pPr>
            <w:r>
              <w:t>лазерная коагуляция опухоли общего желчного протока эндоскопическая</w:t>
            </w:r>
          </w:p>
          <w:p w:rsidR="007A139A" w:rsidRDefault="007A139A">
            <w:pPr>
              <w:pStyle w:val="ConsPlusNormal"/>
            </w:pPr>
            <w:r>
              <w:t>фотодинамическая терапия опухоли общего желчного протока чрескожное чреспеченочное дренирование желчных протоков с последующим стентированием под рентгеноскопическим контролем</w:t>
            </w:r>
          </w:p>
          <w:p w:rsidR="007A139A" w:rsidRDefault="007A139A">
            <w:pPr>
              <w:pStyle w:val="ConsPlusNormal"/>
            </w:pPr>
            <w:r>
              <w:t>стентирование желчных протоков под рентгеноскопическим контролем</w:t>
            </w:r>
          </w:p>
          <w:p w:rsidR="007A139A" w:rsidRDefault="007A139A">
            <w:pPr>
              <w:pStyle w:val="ConsPlusNormal"/>
            </w:pPr>
            <w:r>
              <w:t>внутрипротоковая фотодинамическая терапия под рентгеноскопическим контролем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злокачественные новообразования общего желчного протока в пределах слизистого слоя T1</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эндоскопическая фотодинамическая терапия опухоли общего желчного протока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C23</w:t>
            </w:r>
          </w:p>
        </w:tc>
        <w:tc>
          <w:tcPr>
            <w:tcW w:w="2381" w:type="dxa"/>
          </w:tcPr>
          <w:p w:rsidR="007A139A" w:rsidRDefault="007A139A">
            <w:pPr>
              <w:pStyle w:val="ConsPlusNormal"/>
            </w:pPr>
            <w:r>
              <w:t>локализованные и местнораспространенн</w:t>
            </w:r>
            <w:r>
              <w:lastRenderedPageBreak/>
              <w:t>ые формы злокачественных новообразований желчного пузыря</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чрескожное чреспеченочное </w:t>
            </w:r>
            <w:r>
              <w:lastRenderedPageBreak/>
              <w:t>дренирование желчных протоков с последующим стентированием под рентгеноскопическим контролем</w:t>
            </w:r>
          </w:p>
          <w:p w:rsidR="007A139A" w:rsidRDefault="007A139A">
            <w:pPr>
              <w:pStyle w:val="ConsPlusNormal"/>
            </w:pPr>
            <w:r>
              <w:t>стентирование желчных протоков под рентгеноскопическим контролем</w:t>
            </w:r>
          </w:p>
          <w:p w:rsidR="007A139A" w:rsidRDefault="007A139A">
            <w:pPr>
              <w:pStyle w:val="ConsPlusNormal"/>
            </w:pPr>
            <w:r>
              <w:t>лапароскопическая холецистэктомия с резекцией IV сегмента печени</w:t>
            </w:r>
          </w:p>
          <w:p w:rsidR="007A139A" w:rsidRDefault="007A139A">
            <w:pPr>
              <w:pStyle w:val="ConsPlusNormal"/>
            </w:pPr>
            <w:r>
              <w:t>внутрипротоковая фотодинамическая терапия под рентгеноскопическим контролем</w:t>
            </w:r>
          </w:p>
          <w:p w:rsidR="007A139A" w:rsidRDefault="007A139A">
            <w:pPr>
              <w:pStyle w:val="ConsPlusNormal"/>
            </w:pPr>
            <w:r>
              <w:t>стентирование при опухолях желчных протоков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C24</w:t>
            </w:r>
          </w:p>
        </w:tc>
        <w:tc>
          <w:tcPr>
            <w:tcW w:w="2381" w:type="dxa"/>
          </w:tcPr>
          <w:p w:rsidR="007A139A" w:rsidRDefault="007A139A">
            <w:pPr>
              <w:pStyle w:val="ConsPlusNormal"/>
            </w:pPr>
            <w:r>
              <w:t>нерезектабельные опухоли внепеченочных желчных протоков</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стентирование при опухолях желчных протоков</w:t>
            </w:r>
          </w:p>
          <w:p w:rsidR="007A139A" w:rsidRDefault="007A139A">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7A139A" w:rsidRDefault="007A139A">
            <w:pPr>
              <w:pStyle w:val="ConsPlusNormal"/>
            </w:pPr>
            <w:r>
              <w:lastRenderedPageBreak/>
              <w:t>стентирование желчных протоков под рентгеноскопическим контролем</w:t>
            </w:r>
          </w:p>
          <w:p w:rsidR="007A139A" w:rsidRDefault="007A139A">
            <w:pPr>
              <w:pStyle w:val="ConsPlusNormal"/>
            </w:pPr>
            <w:r>
              <w:t>внутрипротоковая фотодинамическая терапия под рентгеноскопическим контролем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C25</w:t>
            </w:r>
          </w:p>
        </w:tc>
        <w:tc>
          <w:tcPr>
            <w:tcW w:w="2381" w:type="dxa"/>
          </w:tcPr>
          <w:p w:rsidR="007A139A" w:rsidRDefault="007A139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стентирование при опухолях поджелудочной железы эндоскопическая</w:t>
            </w:r>
          </w:p>
          <w:p w:rsidR="007A139A" w:rsidRDefault="007A139A">
            <w:pPr>
              <w:pStyle w:val="ConsPlusNormal"/>
            </w:pPr>
            <w:r>
              <w:t>фотодинамическая терапия опухоли вирсунгова протока</w:t>
            </w:r>
          </w:p>
          <w:p w:rsidR="007A139A" w:rsidRDefault="007A139A">
            <w:pPr>
              <w:pStyle w:val="ConsPlusNormal"/>
            </w:pPr>
            <w:r>
              <w:t>чрескожное чреспеченочное дренирование желчных протоков с последующим стентированием под рентгеноскопическим контролем</w:t>
            </w:r>
          </w:p>
          <w:p w:rsidR="007A139A" w:rsidRDefault="007A139A">
            <w:pPr>
              <w:pStyle w:val="ConsPlusNormal"/>
            </w:pPr>
            <w:r>
              <w:t>стентирование желчных протоков под рентгеноскопическим контролем</w:t>
            </w:r>
          </w:p>
          <w:p w:rsidR="007A139A" w:rsidRDefault="007A139A">
            <w:pPr>
              <w:pStyle w:val="ConsPlusNormal"/>
            </w:pPr>
            <w:r>
              <w:t xml:space="preserve">эндоскопическое стентирование вирсунгова протока при опухолевом стенозе под видеоэндоскопическим </w:t>
            </w:r>
            <w:r>
              <w:lastRenderedPageBreak/>
              <w:t>контролем</w:t>
            </w:r>
          </w:p>
          <w:p w:rsidR="007A139A" w:rsidRDefault="007A139A">
            <w:pPr>
              <w:pStyle w:val="ConsPlusNormal"/>
            </w:pPr>
            <w:r>
              <w:t>химиоэмболизация головки поджелудочной железы</w:t>
            </w:r>
          </w:p>
          <w:p w:rsidR="007A139A" w:rsidRDefault="007A139A">
            <w:pPr>
              <w:pStyle w:val="ConsPlusNormal"/>
            </w:pPr>
            <w:r>
              <w:t>радиочастотная абляция опухолей поджелудочной железы</w:t>
            </w:r>
          </w:p>
          <w:p w:rsidR="007A139A" w:rsidRDefault="007A139A">
            <w:pPr>
              <w:pStyle w:val="ConsPlusNormal"/>
            </w:pPr>
            <w:r>
              <w:t>радиочастотная абляция опухолей поджелудочной железы видеоэндоскопическая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C34, C33</w:t>
            </w:r>
          </w:p>
        </w:tc>
        <w:tc>
          <w:tcPr>
            <w:tcW w:w="2381" w:type="dxa"/>
          </w:tcPr>
          <w:p w:rsidR="007A139A" w:rsidRDefault="007A139A">
            <w:pPr>
              <w:pStyle w:val="ConsPlusNormal"/>
            </w:pPr>
            <w:r>
              <w:t>немелкоклеточный ранний центральный рак легкого (Tis-T1NoMo)</w:t>
            </w:r>
          </w:p>
        </w:tc>
        <w:tc>
          <w:tcPr>
            <w:tcW w:w="1762" w:type="dxa"/>
          </w:tcPr>
          <w:p w:rsidR="007A139A" w:rsidRDefault="007A139A">
            <w:pPr>
              <w:pStyle w:val="ConsPlusNormal"/>
            </w:pPr>
          </w:p>
        </w:tc>
        <w:tc>
          <w:tcPr>
            <w:tcW w:w="2494" w:type="dxa"/>
          </w:tcPr>
          <w:p w:rsidR="007A139A" w:rsidRDefault="007A139A">
            <w:pPr>
              <w:pStyle w:val="ConsPlusNormal"/>
            </w:pPr>
            <w:r>
              <w:t>эндоскопическая аргоноплазменная коагуляция опухоли бронхов</w:t>
            </w:r>
          </w:p>
          <w:p w:rsidR="007A139A" w:rsidRDefault="007A139A">
            <w:pPr>
              <w:pStyle w:val="ConsPlusNormal"/>
            </w:pPr>
            <w:r>
              <w:t>эндоскопическая лазерная деструкция злокачественных опухолей бронхов</w:t>
            </w:r>
          </w:p>
          <w:p w:rsidR="007A139A" w:rsidRDefault="007A139A">
            <w:pPr>
              <w:pStyle w:val="ConsPlusNormal"/>
            </w:pPr>
            <w:r>
              <w:t>поднаркозная эндоскопическая фотодинамическая терапия опухоли бронхов</w:t>
            </w:r>
          </w:p>
          <w:p w:rsidR="007A139A" w:rsidRDefault="007A139A">
            <w:pPr>
              <w:pStyle w:val="ConsPlusNormal"/>
            </w:pPr>
            <w:r>
              <w:t>эндопротезирование бронхов</w:t>
            </w:r>
          </w:p>
          <w:p w:rsidR="007A139A" w:rsidRDefault="007A139A">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стенозирующий рак трахеи. Стенозирующий центральный рак легкого (T3-4NxMx) хирургическое лечение</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эндопротезирование трахеи</w:t>
            </w:r>
          </w:p>
          <w:p w:rsidR="007A139A" w:rsidRDefault="007A139A">
            <w:pPr>
              <w:pStyle w:val="ConsPlusNormal"/>
            </w:pPr>
            <w:r>
              <w:t>эндоскопическая аргоноплазменная коагуляция опухоли</w:t>
            </w:r>
          </w:p>
          <w:p w:rsidR="007A139A" w:rsidRDefault="007A139A">
            <w:pPr>
              <w:pStyle w:val="ConsPlusNormal"/>
            </w:pPr>
            <w:r>
              <w:t>трахеиэндоскопическая лазерная реканализация и устранение дыхательной недостаточности при стенозирующей опухоли трахеи</w:t>
            </w:r>
          </w:p>
          <w:p w:rsidR="007A139A" w:rsidRDefault="007A139A">
            <w:pPr>
              <w:pStyle w:val="ConsPlusNormal"/>
            </w:pPr>
            <w:r>
              <w:t>эндоскопическое стентирование трахеи Т-образной трубкой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ранние формы злокачественных опухолей легкого (I - II стадия)</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эндопротезирование трахеи</w:t>
            </w:r>
          </w:p>
          <w:p w:rsidR="007A139A" w:rsidRDefault="007A139A">
            <w:pPr>
              <w:pStyle w:val="ConsPlusNormal"/>
            </w:pPr>
            <w:r>
              <w:t>эндоскопическая аргоноплазменная коагуляция опухоли трахеи</w:t>
            </w:r>
          </w:p>
          <w:p w:rsidR="007A139A" w:rsidRDefault="007A139A">
            <w:pPr>
              <w:pStyle w:val="ConsPlusNormal"/>
            </w:pPr>
            <w:r>
              <w:t>эндоскопическая лазерная реканализация и устранение дыхательной недостаточности при стенозирующей опухоли трахеи</w:t>
            </w:r>
          </w:p>
          <w:p w:rsidR="007A139A" w:rsidRDefault="007A139A">
            <w:pPr>
              <w:pStyle w:val="ConsPlusNormal"/>
            </w:pPr>
            <w:r>
              <w:t>эндоскопическое стентирование трахеи Т-образной трубкой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 xml:space="preserve">злокачественные </w:t>
            </w:r>
            <w:r>
              <w:lastRenderedPageBreak/>
              <w:t>новообразования легкого (периферический рак)</w:t>
            </w:r>
          </w:p>
        </w:tc>
        <w:tc>
          <w:tcPr>
            <w:tcW w:w="1762" w:type="dxa"/>
            <w:vMerge/>
          </w:tcPr>
          <w:p w:rsidR="007A139A" w:rsidRDefault="007A139A"/>
        </w:tc>
        <w:tc>
          <w:tcPr>
            <w:tcW w:w="2494" w:type="dxa"/>
          </w:tcPr>
          <w:p w:rsidR="007A139A" w:rsidRDefault="007A139A">
            <w:pPr>
              <w:pStyle w:val="ConsPlusNormal"/>
            </w:pPr>
            <w:r>
              <w:t xml:space="preserve">злокачественные </w:t>
            </w:r>
            <w:r>
              <w:lastRenderedPageBreak/>
              <w:t>новообразования легкого (периферический рак) радиочастотная аблация опухоли легкого под ультразвуковой навигацией и (или) под контролем компьютерной томографии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C37, C38.3, C38.2, C38.1</w:t>
            </w:r>
          </w:p>
        </w:tc>
        <w:tc>
          <w:tcPr>
            <w:tcW w:w="2381" w:type="dxa"/>
          </w:tcPr>
          <w:p w:rsidR="007A139A" w:rsidRDefault="007A139A">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радиочастотная термоаблация опухоли под ультразвуковой навигацией и (или) контролем компьютерной томографии</w:t>
            </w:r>
          </w:p>
          <w:p w:rsidR="007A139A" w:rsidRDefault="007A139A">
            <w:pPr>
              <w:pStyle w:val="ConsPlusNormal"/>
            </w:pPr>
            <w:r>
              <w:t>видеоассистированное удаление опухоли средостения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C49.3</w:t>
            </w:r>
          </w:p>
        </w:tc>
        <w:tc>
          <w:tcPr>
            <w:tcW w:w="2381" w:type="dxa"/>
          </w:tcPr>
          <w:p w:rsidR="007A139A" w:rsidRDefault="007A139A">
            <w:pPr>
              <w:pStyle w:val="ConsPlusNormal"/>
            </w:pPr>
            <w:r>
              <w:t>опухоли мягких тканей грудной стенки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p w:rsidR="007A139A" w:rsidRDefault="007A139A">
            <w:pPr>
              <w:pStyle w:val="ConsPlusNormal"/>
            </w:pPr>
            <w:r>
              <w:t xml:space="preserve">радиочастотная аблация опухоли мягких тканей </w:t>
            </w:r>
            <w:r>
              <w:lastRenderedPageBreak/>
              <w:t>грудной стенки под ультразвуковой навигацией (или) под контролем компьютерной томографии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C50.2, C50.9, C50.3</w:t>
            </w:r>
          </w:p>
        </w:tc>
        <w:tc>
          <w:tcPr>
            <w:tcW w:w="2381" w:type="dxa"/>
          </w:tcPr>
          <w:p w:rsidR="007A139A" w:rsidRDefault="007A139A">
            <w:pPr>
              <w:pStyle w:val="ConsPlusNormal"/>
            </w:pPr>
            <w:r>
              <w:t>злокачественные новообразования молочной железы IIa, IIb, IIIa стадии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видеоассистированная парастернальная лимфаденэктомия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C53</w:t>
            </w:r>
          </w:p>
        </w:tc>
        <w:tc>
          <w:tcPr>
            <w:tcW w:w="2381" w:type="dxa"/>
          </w:tcPr>
          <w:p w:rsidR="007A139A" w:rsidRDefault="007A139A">
            <w:pPr>
              <w:pStyle w:val="ConsPlusNormal"/>
            </w:pPr>
            <w:r>
              <w:t>злокачественные новообразования шейки матки (I - III стадия).</w:t>
            </w:r>
          </w:p>
          <w:p w:rsidR="007A139A" w:rsidRDefault="007A139A">
            <w:pPr>
              <w:pStyle w:val="ConsPlusNormal"/>
            </w:pPr>
            <w:r>
              <w:t>Местнораспространенные формы злокачественных новообразований шейки матки, осложненные кровотечением</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экстирпация матки с придатками видеоэндоскопическая экстирпация матки без придатков видеоэндоскопическая лапароскопическая транспозиция яичников селективная эмболизация (химиоэмболизация) маточных Артерий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вирусассоциированные злокачественные новообразования шейки матки in situ</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многокурсовая фотодинамическая терапия шейки матки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C56</w:t>
            </w:r>
          </w:p>
        </w:tc>
        <w:tc>
          <w:tcPr>
            <w:tcW w:w="2381" w:type="dxa"/>
          </w:tcPr>
          <w:p w:rsidR="007A139A" w:rsidRDefault="007A139A">
            <w:pPr>
              <w:pStyle w:val="ConsPlusNormal"/>
            </w:pPr>
            <w:r>
              <w:t>злокачественные новообразования яичников I стадии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 xml:space="preserve">лапароскопическая аднексэктомия или резекция яичников, субтотальная резекция </w:t>
            </w:r>
            <w:r>
              <w:lastRenderedPageBreak/>
              <w:t>большого сальника</w:t>
            </w:r>
          </w:p>
          <w:p w:rsidR="007A139A" w:rsidRDefault="007A139A">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C51, C52</w:t>
            </w:r>
          </w:p>
        </w:tc>
        <w:tc>
          <w:tcPr>
            <w:tcW w:w="2381" w:type="dxa"/>
          </w:tcPr>
          <w:p w:rsidR="007A139A" w:rsidRDefault="007A139A">
            <w:pPr>
              <w:pStyle w:val="ConsPlusNormal"/>
            </w:pPr>
            <w:r>
              <w:t>злокачественные новообразования вульвы (0 - I стадия), злокачественные новообразования влагалища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C61</w:t>
            </w:r>
          </w:p>
        </w:tc>
        <w:tc>
          <w:tcPr>
            <w:tcW w:w="2381" w:type="dxa"/>
          </w:tcPr>
          <w:p w:rsidR="007A139A" w:rsidRDefault="007A139A">
            <w:pPr>
              <w:pStyle w:val="ConsPlusNormal"/>
            </w:pPr>
            <w:r>
              <w:t>местнораспространенные злокачественные новообразования предстательной железы III стадии (T3a-T4NxMo)</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лапароскопическая тазовая лимфаденэктомия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 xml:space="preserve">локализованные злокачественные новообразования предстательной железы (I - II стадия (T1-2cN0M0), местный рецидив после хирургического или </w:t>
            </w:r>
            <w:r>
              <w:lastRenderedPageBreak/>
              <w:t>лучевого лечения</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интерстициальная фотодинамическая терапия опухоли предстательной железы под ультразвуковой навигацией и (или) под контролем компьютерной </w:t>
            </w:r>
            <w:r>
              <w:lastRenderedPageBreak/>
              <w:t>навигации</w:t>
            </w:r>
          </w:p>
          <w:p w:rsidR="007A139A" w:rsidRDefault="007A139A">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val="restart"/>
          </w:tcPr>
          <w:p w:rsidR="007A139A" w:rsidRDefault="007A139A">
            <w:pPr>
              <w:pStyle w:val="ConsPlusNormal"/>
            </w:pPr>
            <w:r>
              <w:t>локализованные и местнораспространенные злокачественные новообразования предстательной железы (II - III стадии)</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селективная и суперселективная эмболизация (химиоэмболизация) ветвей внутренней подвздошной артерии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биоэлектротерапия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C62</w:t>
            </w:r>
          </w:p>
        </w:tc>
        <w:tc>
          <w:tcPr>
            <w:tcW w:w="2381" w:type="dxa"/>
          </w:tcPr>
          <w:p w:rsidR="007A139A" w:rsidRDefault="007A139A">
            <w:pPr>
              <w:pStyle w:val="ConsPlusNormal"/>
            </w:pPr>
            <w:r>
              <w:t>злокачественные новообразования яичка (TxN1-2MoS1-3)</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лапароскопическая забрюшинная лимфаденэктомия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C60</w:t>
            </w:r>
          </w:p>
        </w:tc>
        <w:tc>
          <w:tcPr>
            <w:tcW w:w="2381" w:type="dxa"/>
          </w:tcPr>
          <w:p w:rsidR="007A139A" w:rsidRDefault="007A139A">
            <w:pPr>
              <w:pStyle w:val="ConsPlusNormal"/>
            </w:pPr>
            <w:r>
              <w:t>злокачественные новообразования полового члена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многокурсовая фотодинамическая терапия, пролонгированная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C64</w:t>
            </w:r>
          </w:p>
        </w:tc>
        <w:tc>
          <w:tcPr>
            <w:tcW w:w="2381" w:type="dxa"/>
          </w:tcPr>
          <w:p w:rsidR="007A139A" w:rsidRDefault="007A139A">
            <w:pPr>
              <w:pStyle w:val="ConsPlusNormal"/>
            </w:pPr>
            <w:r>
              <w:t>злокачественные новообразования почки (I - III стадия), нефробластома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 xml:space="preserve">радиочастотная аблация опухоли почки под ультразвуковой навигацией и (или) под контролем </w:t>
            </w:r>
            <w:r>
              <w:lastRenderedPageBreak/>
              <w:t>компьютерной томографии</w:t>
            </w:r>
          </w:p>
          <w:p w:rsidR="007A139A" w:rsidRDefault="007A139A">
            <w:pPr>
              <w:pStyle w:val="ConsPlusNormal"/>
            </w:pPr>
            <w:r>
              <w:t>селективная и суперселективная эмболизация (химиоэмболизация) почечных сосудов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C67</w:t>
            </w:r>
          </w:p>
        </w:tc>
        <w:tc>
          <w:tcPr>
            <w:tcW w:w="2381" w:type="dxa"/>
          </w:tcPr>
          <w:p w:rsidR="007A139A" w:rsidRDefault="007A139A">
            <w:pPr>
              <w:pStyle w:val="ConsPlusNormal"/>
            </w:pPr>
            <w:r>
              <w:t>злокачественные новообразования мочевого пузыря I - IV стадия (T1- T2bNxMo)</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интерстициальная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злокачественные новообразования мочевого пузыря I - IV стадия (T1-T2bNxMo) при массивном кровотечении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селективная и суперселективная эмболизация (химиоэмболизация) ветвей внутренней подвздошной артерии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C78</w:t>
            </w:r>
          </w:p>
        </w:tc>
        <w:tc>
          <w:tcPr>
            <w:tcW w:w="2381" w:type="dxa"/>
          </w:tcPr>
          <w:p w:rsidR="007A139A" w:rsidRDefault="007A139A">
            <w:pPr>
              <w:pStyle w:val="ConsPlusNormal"/>
            </w:pPr>
            <w:r>
              <w:t>метастатическое поражение легкого</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видеоторакоскопическая (видеоассистированная) резекция легкого (первичная, повторная, двусторонняя), лобэктомия</w:t>
            </w:r>
          </w:p>
          <w:p w:rsidR="007A139A" w:rsidRDefault="007A139A">
            <w:pPr>
              <w:pStyle w:val="ConsPlusNormal"/>
            </w:pPr>
            <w:r>
              <w:t xml:space="preserve">видеоторакоскопическая (видеоассистированная) резекция легкого (первичная, повторная, двусторонняя), лобэктомия с </w:t>
            </w:r>
            <w:r>
              <w:lastRenderedPageBreak/>
              <w:t>использованием методики "рука помощи"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C78.1, C38.4, C38.8, C45.0, C78.2</w:t>
            </w:r>
          </w:p>
        </w:tc>
        <w:tc>
          <w:tcPr>
            <w:tcW w:w="2381" w:type="dxa"/>
          </w:tcPr>
          <w:p w:rsidR="007A139A" w:rsidRDefault="007A139A">
            <w:pPr>
              <w:pStyle w:val="ConsPlusNormal"/>
            </w:pPr>
            <w:r>
              <w:t>опухоль плевры. Распространенное поражение плевры. Мезотелиома плевры. Метастатическое поражение плевры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 внутриплевральная фотодинамическая терапия Биоэлектротерапия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C78.1, C38.4, C38.8, C45.0, C78.2</w:t>
            </w:r>
          </w:p>
        </w:tc>
        <w:tc>
          <w:tcPr>
            <w:tcW w:w="2381" w:type="dxa"/>
          </w:tcPr>
          <w:p w:rsidR="007A139A" w:rsidRDefault="007A139A">
            <w:pPr>
              <w:pStyle w:val="ConsPlusNormal"/>
            </w:pPr>
            <w:r>
              <w:t>метастатическое поражение плевры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видеоторакоскопическое удаление опухоли плевры</w:t>
            </w:r>
          </w:p>
          <w:p w:rsidR="007A139A" w:rsidRDefault="007A139A">
            <w:pPr>
              <w:pStyle w:val="ConsPlusNormal"/>
            </w:pPr>
            <w:r>
              <w:t>видеоторакоскопическаяплеврэктомия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C79.2, C43, C44, C50</w:t>
            </w:r>
          </w:p>
        </w:tc>
        <w:tc>
          <w:tcPr>
            <w:tcW w:w="2381" w:type="dxa"/>
          </w:tcPr>
          <w:p w:rsidR="007A139A" w:rsidRDefault="007A139A">
            <w:pPr>
              <w:pStyle w:val="ConsPlusNormal"/>
            </w:pPr>
            <w:r>
              <w:t xml:space="preserve">первичные и метастатические злокачественные </w:t>
            </w:r>
            <w:r>
              <w:lastRenderedPageBreak/>
              <w:t>новообразования кожи</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многокурсовая фотодинамическая терапия, </w:t>
            </w:r>
            <w:r>
              <w:lastRenderedPageBreak/>
              <w:t>пролонгированная фотодинамическая терапия,</w:t>
            </w:r>
          </w:p>
          <w:p w:rsidR="007A139A" w:rsidRDefault="007A139A">
            <w:pPr>
              <w:pStyle w:val="ConsPlusNormal"/>
            </w:pPr>
            <w:r>
              <w:t>интерстициальная фотодинамическая терапия,</w:t>
            </w:r>
          </w:p>
          <w:p w:rsidR="007A139A" w:rsidRDefault="007A139A">
            <w:pPr>
              <w:pStyle w:val="ConsPlusNormal"/>
            </w:pPr>
            <w:r>
              <w:t>фотодинамическая терапия с гипертермией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C79.5, C40.0, C40.1, C40.2, C40.3, C40.8, C40.9, C41.2, C41.3, C41.4, C41.8, C41.9, C49, C50, C79.8</w:t>
            </w:r>
          </w:p>
        </w:tc>
        <w:tc>
          <w:tcPr>
            <w:tcW w:w="2381" w:type="dxa"/>
          </w:tcPr>
          <w:p w:rsidR="007A139A" w:rsidRDefault="007A139A">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остеопластика под ультразвуковой навигацией и (или) под контролем компьютерной томографии</w:t>
            </w:r>
          </w:p>
          <w:p w:rsidR="007A139A" w:rsidRDefault="007A139A">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p w:rsidR="007A139A" w:rsidRDefault="007A139A">
            <w:pPr>
              <w:pStyle w:val="ConsPlusNormal"/>
            </w:pPr>
            <w:r>
              <w:t>вертебропластика под лучевым контролем</w:t>
            </w:r>
          </w:p>
          <w:p w:rsidR="007A139A" w:rsidRDefault="007A139A">
            <w:pPr>
              <w:pStyle w:val="ConsPlusNormal"/>
            </w:pPr>
            <w:r>
              <w:t>селективная (суперселективная) эмболизация (химиоэмболизация) опухолевых сосудов</w:t>
            </w:r>
          </w:p>
          <w:p w:rsidR="007A139A" w:rsidRDefault="007A139A">
            <w:pPr>
              <w:pStyle w:val="ConsPlusNormal"/>
            </w:pPr>
            <w:r>
              <w:t xml:space="preserve">многокурсовая фотодинамическая терапия, пролонгированная фотодинамическая </w:t>
            </w:r>
            <w:r>
              <w:lastRenderedPageBreak/>
              <w:t>терапия,</w:t>
            </w:r>
          </w:p>
          <w:p w:rsidR="007A139A" w:rsidRDefault="007A139A">
            <w:pPr>
              <w:pStyle w:val="ConsPlusNormal"/>
            </w:pPr>
            <w:r>
              <w:t>интерстициальная фотодинамическая терапия,</w:t>
            </w:r>
          </w:p>
          <w:p w:rsidR="007A139A" w:rsidRDefault="007A139A">
            <w:pPr>
              <w:pStyle w:val="ConsPlusNormal"/>
            </w:pPr>
            <w:r>
              <w:t>фотодинамическая терапия с гипертермией биоэлектротерапия</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71" w:type="dxa"/>
          </w:tcPr>
          <w:p w:rsidR="007A139A" w:rsidRDefault="007A139A">
            <w:pPr>
              <w:pStyle w:val="ConsPlusNormal"/>
              <w:jc w:val="center"/>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w:t>
            </w:r>
            <w:r>
              <w:lastRenderedPageBreak/>
              <w:t>C31.3, C31.8, C31.9, C32.0, C32.1, C32.2, C32.3, C32.8, C32.9, C33, C43, C44, C49.0, C69, C73</w:t>
            </w:r>
          </w:p>
        </w:tc>
        <w:tc>
          <w:tcPr>
            <w:tcW w:w="2381" w:type="dxa"/>
          </w:tcPr>
          <w:p w:rsidR="007A139A" w:rsidRDefault="007A139A">
            <w:pPr>
              <w:pStyle w:val="ConsPlusNormal"/>
            </w:pPr>
            <w:r>
              <w:lastRenderedPageBreak/>
              <w:t>опухоли головы и шеи, первичные и рецидивные, метастатические опухоли центральной нервной системы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опухоли головы и шеи, первичные и рецидивные, метастатические опухоли центральной нервной системы энуклеация глазного яблока с формированием опорно-двигательной культи имплантатом лимфаденэктомия шейная расширенная с реконструктивно-пластическим компонентом: реконструкция мягких тканей местными лоскутами лимфаденэктомия шейная расширенная с реконструктивно-пластическим компонентом гемиглоссэктомия с реконструктивно-</w:t>
            </w:r>
            <w:r>
              <w:lastRenderedPageBreak/>
              <w:t xml:space="preserve">пластическим компонентом резекция околоушной слюнной железы с реконструктивно-пластическим компонентом резекция верхней челюсти комбинированная с микрохирургической пластикой резекция губы с микрохирургической пластикой гемиглоссэктомия с микрохирургической пластикой глоссэктомия с микрохирургической пластикой резекция околоушной слюнной железы в плоскости ветвей лицевого нерва с микрохирургическим невролизом гемитиреоидэктомия с микрохирургической пластикой периферического нерва лимфаденэктомия шейная расширенная с реконструктивно-пластическим компонентом </w:t>
            </w:r>
            <w:r>
              <w:lastRenderedPageBreak/>
              <w:t xml:space="preserve">(микрохирургическая реконструкция) широкое иссечение опухоли кожи с реконструктивно-пластическим компонентом расширенное (микрохирургическая реконструкция) паротидэктомия радикальная с микрохирургической пластикой широкое иссечение меланомы кожи с реконструктивно-пластическим компонентом расширенное (микрохирургическая реконструкция) гемитиреоидэктомия с микрохирургической пластикой тиреоидэктомия расширенная с реконструктивно-пластическим компонентом тиреоидэктомия расширенная комбинированная с реконструктивно-пластическим </w:t>
            </w:r>
            <w:r>
              <w:lastRenderedPageBreak/>
              <w:t>компонентом резекция щитовидной железы с микрохирургическим невролизом возвратного гортанного нерва тиреоидэктомия с микрохирургическим невролизом возвратного гортанного нерва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C15</w:t>
            </w:r>
          </w:p>
        </w:tc>
        <w:tc>
          <w:tcPr>
            <w:tcW w:w="2381" w:type="dxa"/>
            <w:vMerge w:val="restart"/>
          </w:tcPr>
          <w:p w:rsidR="007A139A" w:rsidRDefault="007A139A">
            <w:pPr>
              <w:pStyle w:val="ConsPlusNormal"/>
            </w:pPr>
            <w:r>
              <w:t>начальные, локализованные и местнораспространенные формы злокачественных новообразований пищевода</w:t>
            </w:r>
          </w:p>
        </w:tc>
        <w:tc>
          <w:tcPr>
            <w:tcW w:w="1762" w:type="dxa"/>
            <w:vMerge w:val="restart"/>
          </w:tcPr>
          <w:p w:rsidR="007A139A" w:rsidRDefault="007A139A">
            <w:pPr>
              <w:pStyle w:val="ConsPlusNormal"/>
            </w:pPr>
          </w:p>
        </w:tc>
        <w:tc>
          <w:tcPr>
            <w:tcW w:w="2494" w:type="dxa"/>
          </w:tcPr>
          <w:p w:rsidR="007A139A" w:rsidRDefault="007A139A">
            <w:pPr>
              <w:pStyle w:val="ConsPlusNormal"/>
            </w:pPr>
            <w:r>
              <w:t>резекция пищеводно-желудочного (пищеводно-кишечного) анастомоза трансторакальная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одномоментная эзофагэктомия (субтотальная резекция пищевода) с лимфаденэктомией 2S, 2F, 3F и пластикой пищевода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удаление экстраорганного рецидива злокачественного новообразования пищевода комбинированное</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C16</w:t>
            </w:r>
          </w:p>
        </w:tc>
        <w:tc>
          <w:tcPr>
            <w:tcW w:w="2381" w:type="dxa"/>
            <w:vMerge w:val="restart"/>
          </w:tcPr>
          <w:p w:rsidR="007A139A" w:rsidRDefault="007A139A">
            <w:pPr>
              <w:pStyle w:val="ConsPlusNormal"/>
            </w:pPr>
            <w:r>
              <w:t xml:space="preserve">пациенты со злокачественными </w:t>
            </w:r>
            <w:r>
              <w:lastRenderedPageBreak/>
              <w:t>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реконструкция пищеводно-кишечного </w:t>
            </w:r>
            <w:r>
              <w:lastRenderedPageBreak/>
              <w:t>анастомоза при рубцовых деформациях, не подлежащих эндоскопическому лечению</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реконструкция пищеводно-желудочного анастомоза при тяжелых рефлюкс-эзофагитах</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циторедуктивная гастрэктомия с интраоперационной фотодинамической 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циторедуктивная проксимальная субтотальная резекция желудка с интраоперационной фотодинамической </w:t>
            </w:r>
            <w:r>
              <w:lastRenderedPageBreak/>
              <w:t>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циторедуктивная дистальная субтотальная резекция желудка с интраоперационной фотодинамической 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циторедуктивная гастрэктомия с интраоперационной внутрибрюшной гипертермической химиотерапией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циторедуктивные комбинированные </w:t>
            </w:r>
            <w:r>
              <w:lastRenderedPageBreak/>
              <w:t>операции с радиочастотной термоаблацией метастатических очагов печени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расширенно-комбинированная дистальная субтотальная резекция желудка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расширенно-комбинированная дистальная субтотальная резекция желудка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расширенно-комбинированная гастрэктомия, в том числе с трансторакальной резекцией пищевода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расширенно-комбинированная экстирпация оперированного </w:t>
            </w:r>
            <w:r>
              <w:lastRenderedPageBreak/>
              <w:t>желудка, расширенно-комбинированная ререзекция оперированного желудка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пищеводно-кишечного или пищеводно-желудочного анастомоза комбинированная, пилоросохраняющая резекция желудка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удаление экстраорганного рецидива злокачественных новообразований желудка комбинированное</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C17</w:t>
            </w:r>
          </w:p>
        </w:tc>
        <w:tc>
          <w:tcPr>
            <w:tcW w:w="2381" w:type="dxa"/>
          </w:tcPr>
          <w:p w:rsidR="007A139A" w:rsidRDefault="007A139A">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панкреатодуоденальная резекция, в том числе расширенная или комбинированная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C18, C19, C20, C08, C48.1</w:t>
            </w:r>
          </w:p>
        </w:tc>
        <w:tc>
          <w:tcPr>
            <w:tcW w:w="2381" w:type="dxa"/>
            <w:vMerge w:val="restart"/>
          </w:tcPr>
          <w:p w:rsidR="007A139A" w:rsidRDefault="007A139A">
            <w:pPr>
              <w:pStyle w:val="ConsPlusNormal"/>
            </w:pPr>
            <w:r>
              <w:t xml:space="preserve">состояние после обструктивных </w:t>
            </w:r>
            <w:r>
              <w:lastRenderedPageBreak/>
              <w:t>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реконструкция толстой кишки с формированием </w:t>
            </w:r>
            <w:r>
              <w:lastRenderedPageBreak/>
              <w:t>межкишечных анастомозов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левосторонняя гемиколэктомия с расширенной лимфаденэктомией субтотальной париетальной </w:t>
            </w:r>
            <w:r>
              <w:lastRenderedPageBreak/>
              <w:t>перитонэктомией, экстирпацией большого сальника,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резекция сигмовидной кишки с расширенной лимфаденэктомией, </w:t>
            </w:r>
            <w:r>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val="restart"/>
          </w:tcPr>
          <w:p w:rsidR="007A139A" w:rsidRDefault="007A139A">
            <w:pPr>
              <w:pStyle w:val="ConsPlusNormal"/>
            </w:pPr>
            <w:r>
              <w:t xml:space="preserve">местнораспространенные и метастатические формы первичных и </w:t>
            </w:r>
            <w:r>
              <w:lastRenderedPageBreak/>
              <w:t>рецидивных злокачественных новообразований ободочной, сигмовидной, прямой кишки и ректосигмоидного соединения (II - IV стадия)</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правосторонняя гемиколэктомия с расширенной </w:t>
            </w:r>
            <w:r>
              <w:lastRenderedPageBreak/>
              <w:t>лимфаденэктомией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комбинированная правосторонняя гемиколэктомия с резекцией соседних органов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сигмовидной кишки с расширенной лимфаденэктомией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комбинированная резекция сигмовидной кишки с резекцией соседних органов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правосторонняя гемиколэктомия с резекцией легкого</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левосторонняя гемиколэктомия с расширенной лимфаденэктомией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комбинированная левосторонняя гемиколэктомия с резекцией соседних органов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прямой кишки с резекцией печени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прямой кишки с расширенной лимфаденэктомией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комбинированная резекция прямой кишки с резекцией соседних органов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расширенно-комбинированная брюшно-промежностная экстирпация прямой кишки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C20</w:t>
            </w:r>
          </w:p>
        </w:tc>
        <w:tc>
          <w:tcPr>
            <w:tcW w:w="2381" w:type="dxa"/>
          </w:tcPr>
          <w:p w:rsidR="007A139A" w:rsidRDefault="007A139A">
            <w:pPr>
              <w:pStyle w:val="ConsPlusNormal"/>
            </w:pPr>
            <w:r>
              <w:t>локализованные опухоли среднеампулярного и нижнеампулярного отдела прямой кишки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C22, C23, C24</w:t>
            </w:r>
          </w:p>
        </w:tc>
        <w:tc>
          <w:tcPr>
            <w:tcW w:w="2381" w:type="dxa"/>
            <w:vMerge w:val="restart"/>
          </w:tcPr>
          <w:p w:rsidR="007A139A" w:rsidRDefault="007A139A">
            <w:pPr>
              <w:pStyle w:val="ConsPlusNormal"/>
            </w:pPr>
            <w:r>
              <w:t>местнораспространенные первичные и метастатические опухоли печени</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гемигепатэктомия комбинированная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печени с реконструктивно-пластическим компонентом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печени комбинированная с ангиопластикой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анатомические и атипичные резекции печени с применением радиочастотной термоаблации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правосторонняя гемигепатэктомия с применением радиочастотной термоаблации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левосторонняя гемигепатэктомия с применением радиочастотной термоаблации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расширенная правосторонняя гемигепатэктомия с применением радиочастотной термоаблации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расширенная левосторонняя гемигепатэктомия с применением радиочастотной термоаблации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изолированная гипертермическая хемиоперфузия печени </w:t>
            </w:r>
            <w:r>
              <w:lastRenderedPageBreak/>
              <w:t>медианная резекция печени с применением радиочастотной термоаблации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расширенная правосторонняя гемигепатэктомия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расширенная левосторонняя гемигепатэктомия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C34</w:t>
            </w:r>
          </w:p>
        </w:tc>
        <w:tc>
          <w:tcPr>
            <w:tcW w:w="2381" w:type="dxa"/>
            <w:vMerge w:val="restart"/>
          </w:tcPr>
          <w:p w:rsidR="007A139A" w:rsidRDefault="007A139A">
            <w:pPr>
              <w:pStyle w:val="ConsPlusNormal"/>
            </w:pPr>
            <w:r>
              <w:t>опухоли легкого (I - III стадия)</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w:t>
            </w:r>
            <w:r>
              <w:lastRenderedPageBreak/>
              <w:t>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радиочастотная термоаблация периферической злокачественной опухоли легкого</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C37, C08.1, C38.2, C38.3, C78.1</w:t>
            </w:r>
          </w:p>
        </w:tc>
        <w:tc>
          <w:tcPr>
            <w:tcW w:w="2381" w:type="dxa"/>
          </w:tcPr>
          <w:p w:rsidR="007A139A" w:rsidRDefault="007A139A">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C38.4, C38.8, C45, C78.2</w:t>
            </w:r>
          </w:p>
        </w:tc>
        <w:tc>
          <w:tcPr>
            <w:tcW w:w="2381" w:type="dxa"/>
          </w:tcPr>
          <w:p w:rsidR="007A139A" w:rsidRDefault="007A139A">
            <w:pPr>
              <w:pStyle w:val="ConsPlusNormal"/>
            </w:pPr>
            <w:r>
              <w:t>опухоль плевры. Распространенное поражение плевры. Мезотелиома плевры. Метастатическое поражение плевры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пролонгированная внутриплевральная гипертермическая хемиоперфузия,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C40.0, C40.1, C40.2, C40.3, C40.8, C40.9, C41.2, C41.3, C41.4, C41.8, C41.9, C79.5, C43.5</w:t>
            </w:r>
          </w:p>
        </w:tc>
        <w:tc>
          <w:tcPr>
            <w:tcW w:w="2381" w:type="dxa"/>
            <w:vMerge w:val="restart"/>
          </w:tcPr>
          <w:p w:rsidR="007A139A" w:rsidRDefault="007A139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удаление тела позвонка с реконструктивно-пластическим компонентом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ребра с реконструктивно-пластическим компонентом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ключицы с реконструктивно-пластическим компонентом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декомпрессивная ламинэктомия позвонков с фиксацией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C43, C44</w:t>
            </w:r>
          </w:p>
        </w:tc>
        <w:tc>
          <w:tcPr>
            <w:tcW w:w="2381" w:type="dxa"/>
            <w:vMerge w:val="restart"/>
          </w:tcPr>
          <w:p w:rsidR="007A139A" w:rsidRDefault="007A139A">
            <w:pPr>
              <w:pStyle w:val="ConsPlusNormal"/>
            </w:pPr>
            <w:r>
              <w:t>злокачественные новообразования кожи</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широкое иссечение опухоли кожи с реконструктивно-пластическим компонентом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расширенное широкое </w:t>
            </w:r>
            <w:r>
              <w:lastRenderedPageBreak/>
              <w:t>иссечение опухоли кожи с реконструктивно-пластическим замещением дефекта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комбинированное широкое иссечение опухоли кожи с реконструктивно-пластическим замещением дефекта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C48</w:t>
            </w:r>
          </w:p>
        </w:tc>
        <w:tc>
          <w:tcPr>
            <w:tcW w:w="2381" w:type="dxa"/>
          </w:tcPr>
          <w:p w:rsidR="007A139A" w:rsidRDefault="007A139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первичных и рецидивных неорганных забрюшинных опухолей комбинированное</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местнораспространенные формы первичных и метастатических опухолей брюшной стенки</w:t>
            </w:r>
          </w:p>
        </w:tc>
        <w:tc>
          <w:tcPr>
            <w:tcW w:w="1762" w:type="dxa"/>
            <w:vMerge/>
          </w:tcPr>
          <w:p w:rsidR="007A139A" w:rsidRDefault="007A139A"/>
        </w:tc>
        <w:tc>
          <w:tcPr>
            <w:tcW w:w="2494" w:type="dxa"/>
          </w:tcPr>
          <w:p w:rsidR="007A139A" w:rsidRDefault="007A139A">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C49.1, C49.2, C49.3, C49.5, C49.6, C47.1, C47.2, C47.3, C47.5, C43.5</w:t>
            </w:r>
          </w:p>
        </w:tc>
        <w:tc>
          <w:tcPr>
            <w:tcW w:w="2381" w:type="dxa"/>
          </w:tcPr>
          <w:p w:rsidR="007A139A" w:rsidRDefault="007A139A">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w:t>
            </w:r>
            <w:r>
              <w:lastRenderedPageBreak/>
              <w:t>стадии</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изолированная гипертермическая регионарная химиоперфузия конечностей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C50</w:t>
            </w:r>
          </w:p>
        </w:tc>
        <w:tc>
          <w:tcPr>
            <w:tcW w:w="2381" w:type="dxa"/>
            <w:vMerge w:val="restart"/>
          </w:tcPr>
          <w:p w:rsidR="007A139A" w:rsidRDefault="007A139A">
            <w:pPr>
              <w:pStyle w:val="ConsPlusNormal"/>
            </w:pPr>
            <w:r>
              <w:t>злокачественные новообразования молочной железы (0 - IV стадия)</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отсроченная реконструкция молочной железы кожно- мышечным лоскутом (кожно- 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молочной железы с определением "сторожевого" лимфоузла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C53</w:t>
            </w:r>
          </w:p>
        </w:tc>
        <w:tc>
          <w:tcPr>
            <w:tcW w:w="2381" w:type="dxa"/>
          </w:tcPr>
          <w:p w:rsidR="007A139A" w:rsidRDefault="007A139A">
            <w:pPr>
              <w:pStyle w:val="ConsPlusNormal"/>
            </w:pPr>
            <w:r>
              <w:t>злокачественные новообразования шейки матки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расширенная экстирпация культи шейки матки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C54</w:t>
            </w:r>
          </w:p>
        </w:tc>
        <w:tc>
          <w:tcPr>
            <w:tcW w:w="2381" w:type="dxa"/>
            <w:vMerge w:val="restart"/>
          </w:tcPr>
          <w:p w:rsidR="007A139A" w:rsidRDefault="007A139A">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экстирпация матки с тазовой и парааортальной лимфаденэктомией, субтотальной резекцией большого сальника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экстирпация матки с придатками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экстирпация матки с тазовой лимфаденэктомией и интраоперационной лучевой 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C56</w:t>
            </w:r>
          </w:p>
        </w:tc>
        <w:tc>
          <w:tcPr>
            <w:tcW w:w="2381" w:type="dxa"/>
            <w:vMerge w:val="restart"/>
          </w:tcPr>
          <w:p w:rsidR="007A139A" w:rsidRDefault="007A139A">
            <w:pPr>
              <w:pStyle w:val="ConsPlusNormal"/>
            </w:pPr>
            <w:r>
              <w:t>злокачественные новообразования яичников (I - IV стадия). Рецидивы злокачественных новообразований яичников</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комбинированные циторедуктивные операции при злокачественных новообразованиях яичнико</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двусторонняя аднексэктомия или резекция яичников, </w:t>
            </w:r>
            <w:r>
              <w:lastRenderedPageBreak/>
              <w:t>субтотальная резекция большого сальника с интраоперационной фотодинамической терапией,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циторедуктивные операции при злокачественных новообразованиях яичников,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циторедуктивные операции с внутрибрюшной гипертермической химиотерапией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C53, C54, C56, C57.8</w:t>
            </w:r>
          </w:p>
        </w:tc>
        <w:tc>
          <w:tcPr>
            <w:tcW w:w="2381" w:type="dxa"/>
            <w:vMerge w:val="restart"/>
          </w:tcPr>
          <w:p w:rsidR="007A139A" w:rsidRDefault="007A139A">
            <w:pPr>
              <w:pStyle w:val="ConsPlusNormal"/>
            </w:pPr>
            <w:r>
              <w:t>рецидивы злокачественного новообразования тела матки, шейки матки и яичников</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удаление рецидивных опухолей малого таза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удаление рецидивных опухолей малого таза, фотодинамическая терапия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C60</w:t>
            </w:r>
          </w:p>
        </w:tc>
        <w:tc>
          <w:tcPr>
            <w:tcW w:w="2381" w:type="dxa"/>
          </w:tcPr>
          <w:p w:rsidR="007A139A" w:rsidRDefault="007A139A">
            <w:pPr>
              <w:pStyle w:val="ConsPlusNormal"/>
            </w:pPr>
            <w:r>
              <w:t>злокачественные новообразования полового члена (I - IV стадия)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ампутация полового члена, двусторонняя подвздошно- пахово-бедренная лимфаденэктомия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C61</w:t>
            </w:r>
          </w:p>
        </w:tc>
        <w:tc>
          <w:tcPr>
            <w:tcW w:w="2381" w:type="dxa"/>
          </w:tcPr>
          <w:p w:rsidR="007A139A" w:rsidRDefault="007A139A">
            <w:pPr>
              <w:pStyle w:val="ConsPlusNormal"/>
            </w:pPr>
            <w:r>
              <w:t>локализованные злокачественные новообразования предстательной железы (I - II стадия), T1-2cN0M0</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криодеструкция опухоли предстательной железы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C62</w:t>
            </w:r>
          </w:p>
        </w:tc>
        <w:tc>
          <w:tcPr>
            <w:tcW w:w="2381" w:type="dxa"/>
          </w:tcPr>
          <w:p w:rsidR="007A139A" w:rsidRDefault="007A139A">
            <w:pPr>
              <w:pStyle w:val="ConsPlusNormal"/>
            </w:pPr>
            <w:r>
              <w:t>злокачественные новообразования яичка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абрюшинная лимфаденэктомия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C64</w:t>
            </w:r>
          </w:p>
        </w:tc>
        <w:tc>
          <w:tcPr>
            <w:tcW w:w="2381" w:type="dxa"/>
          </w:tcPr>
          <w:p w:rsidR="007A139A" w:rsidRDefault="007A139A">
            <w:pPr>
              <w:pStyle w:val="ConsPlusNormal"/>
            </w:pPr>
            <w:r>
              <w:t>злокачественные новообразования почки (III - IV стадия)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нефрэктомия с тромбэктомией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val="restart"/>
          </w:tcPr>
          <w:p w:rsidR="007A139A" w:rsidRDefault="007A139A">
            <w:pPr>
              <w:pStyle w:val="ConsPlusNormal"/>
            </w:pPr>
            <w:r>
              <w:t>злокачественные новообразования почки (I - II стадия)</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криодеструкция злокачественных новообразований почки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резекция почки с применением физических методов </w:t>
            </w:r>
            <w:r>
              <w:lastRenderedPageBreak/>
              <w:t>воздействия (радиочастотная аблация, интерстициальная лазерная аблация)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C67</w:t>
            </w:r>
          </w:p>
        </w:tc>
        <w:tc>
          <w:tcPr>
            <w:tcW w:w="2381" w:type="dxa"/>
            <w:vMerge w:val="restart"/>
          </w:tcPr>
          <w:p w:rsidR="007A139A" w:rsidRDefault="007A139A">
            <w:pPr>
              <w:pStyle w:val="ConsPlusNormal"/>
            </w:pPr>
            <w:r>
              <w:t>злокачественные новообразования мочевого пузыря (I - IV стадия)</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цистпростатвезикулэктомия с расширенной лимфаденэктомией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резекция мочевого пузыря с интраоперационной фотодинамической терапией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C74</w:t>
            </w:r>
          </w:p>
        </w:tc>
        <w:tc>
          <w:tcPr>
            <w:tcW w:w="2381" w:type="dxa"/>
          </w:tcPr>
          <w:p w:rsidR="007A139A" w:rsidRDefault="007A139A">
            <w:pPr>
              <w:pStyle w:val="ConsPlusNormal"/>
            </w:pPr>
            <w:r>
              <w:t>злокачественные новообразования надпочечника I - III стадия (T1a-T3aNxMo)</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удаление рецидивной опухоли надпочечника с расширенной лимфаденэктомией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злокачественные новообразования надпочечника (III - IV стадия)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злокачественные новообразования надпочечника (III - IV стадия)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C78</w:t>
            </w:r>
          </w:p>
        </w:tc>
        <w:tc>
          <w:tcPr>
            <w:tcW w:w="2381" w:type="dxa"/>
            <w:vMerge w:val="restart"/>
          </w:tcPr>
          <w:p w:rsidR="007A139A" w:rsidRDefault="007A139A">
            <w:pPr>
              <w:pStyle w:val="ConsPlusNormal"/>
            </w:pPr>
            <w:r>
              <w:t>метастатическое поражение легкого</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удаление (прецизионное, резекция легкого) множественных метастазов в легких с применением физических факторов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изолированная регионарная гипертермическая химиоперфузия легкого</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 xml:space="preserve">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w:t>
            </w:r>
            <w:r>
              <w:lastRenderedPageBreak/>
              <w:t>препаратами, требующее интенсивной поддерживающей и коррегирующей терапии</w:t>
            </w:r>
          </w:p>
        </w:tc>
        <w:tc>
          <w:tcPr>
            <w:tcW w:w="1871" w:type="dxa"/>
          </w:tcPr>
          <w:p w:rsidR="007A139A" w:rsidRDefault="007A139A">
            <w:pPr>
              <w:pStyle w:val="ConsPlusNormal"/>
              <w:jc w:val="center"/>
            </w:pPr>
            <w:r>
              <w:lastRenderedPageBreak/>
              <w:t>C38, C39</w:t>
            </w:r>
          </w:p>
        </w:tc>
        <w:tc>
          <w:tcPr>
            <w:tcW w:w="2381" w:type="dxa"/>
          </w:tcPr>
          <w:p w:rsidR="007A139A" w:rsidRDefault="007A139A">
            <w:pPr>
              <w:pStyle w:val="ConsPlusNormal"/>
            </w:pPr>
            <w:r>
              <w:t>местнораспространенные опухоли органов средостения</w:t>
            </w:r>
          </w:p>
        </w:tc>
        <w:tc>
          <w:tcPr>
            <w:tcW w:w="1762" w:type="dxa"/>
          </w:tcPr>
          <w:p w:rsidR="007A139A" w:rsidRDefault="007A139A">
            <w:pPr>
              <w:pStyle w:val="ConsPlusNormal"/>
            </w:pPr>
            <w:r>
              <w:t>комбинированное лечение</w:t>
            </w:r>
          </w:p>
        </w:tc>
        <w:tc>
          <w:tcPr>
            <w:tcW w:w="2494" w:type="dxa"/>
          </w:tcPr>
          <w:p w:rsidR="007A139A" w:rsidRDefault="007A139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C50</w:t>
            </w:r>
          </w:p>
        </w:tc>
        <w:tc>
          <w:tcPr>
            <w:tcW w:w="2381" w:type="dxa"/>
            <w:vMerge w:val="restart"/>
          </w:tcPr>
          <w:p w:rsidR="007A139A" w:rsidRDefault="007A139A">
            <w:pPr>
              <w:pStyle w:val="ConsPlusNormal"/>
            </w:pPr>
            <w:r>
              <w:t xml:space="preserve">первичный рак молочной железы </w:t>
            </w:r>
            <w:r>
              <w:lastRenderedPageBreak/>
              <w:t>T1N2-3M0, T2-3N1-3M0</w:t>
            </w:r>
          </w:p>
        </w:tc>
        <w:tc>
          <w:tcPr>
            <w:tcW w:w="1762" w:type="dxa"/>
            <w:vMerge w:val="restart"/>
          </w:tcPr>
          <w:p w:rsidR="007A139A" w:rsidRDefault="007A139A">
            <w:pPr>
              <w:pStyle w:val="ConsPlusNormal"/>
            </w:pPr>
            <w:r>
              <w:lastRenderedPageBreak/>
              <w:t>комбинированное лечение</w:t>
            </w:r>
          </w:p>
        </w:tc>
        <w:tc>
          <w:tcPr>
            <w:tcW w:w="2494" w:type="dxa"/>
          </w:tcPr>
          <w:p w:rsidR="007A139A" w:rsidRDefault="007A139A">
            <w:pPr>
              <w:pStyle w:val="ConsPlusNormal"/>
            </w:pPr>
            <w:r>
              <w:t xml:space="preserve">послеоперационная химиотерапия с </w:t>
            </w:r>
            <w:r>
              <w:lastRenderedPageBreak/>
              <w:t>проведением хирургического вмешательства в течение одной госпитализации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78" w:type="dxa"/>
            <w:vMerge/>
          </w:tcPr>
          <w:p w:rsidR="007A139A" w:rsidRDefault="007A139A"/>
        </w:tc>
      </w:tr>
      <w:tr w:rsidR="007A139A">
        <w:tc>
          <w:tcPr>
            <w:tcW w:w="1024" w:type="dxa"/>
            <w:vMerge w:val="restart"/>
          </w:tcPr>
          <w:p w:rsidR="007A139A" w:rsidRDefault="007A139A">
            <w:pPr>
              <w:pStyle w:val="ConsPlusNormal"/>
              <w:jc w:val="center"/>
            </w:pPr>
            <w:r>
              <w:t>21.</w:t>
            </w:r>
          </w:p>
        </w:tc>
        <w:tc>
          <w:tcPr>
            <w:tcW w:w="2381" w:type="dxa"/>
            <w:vMerge w:val="restart"/>
          </w:tcPr>
          <w:p w:rsidR="007A139A" w:rsidRDefault="007A139A">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871" w:type="dxa"/>
          </w:tcPr>
          <w:p w:rsidR="007A139A" w:rsidRDefault="007A139A">
            <w:pPr>
              <w:pStyle w:val="ConsPlusNormal"/>
              <w:jc w:val="center"/>
            </w:pPr>
            <w:r>
              <w:t>C22</w:t>
            </w:r>
          </w:p>
        </w:tc>
        <w:tc>
          <w:tcPr>
            <w:tcW w:w="2381" w:type="dxa"/>
          </w:tcPr>
          <w:p w:rsidR="007A139A" w:rsidRDefault="007A139A">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высокоинтенсивная фокусированная ультразвуковая терапия (HIFU)</w:t>
            </w:r>
          </w:p>
        </w:tc>
        <w:tc>
          <w:tcPr>
            <w:tcW w:w="1678" w:type="dxa"/>
            <w:vMerge w:val="restart"/>
          </w:tcPr>
          <w:p w:rsidR="007A139A" w:rsidRDefault="007A139A">
            <w:pPr>
              <w:pStyle w:val="ConsPlusNormal"/>
              <w:jc w:val="center"/>
            </w:pPr>
            <w:r>
              <w:t>102926,00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C25</w:t>
            </w:r>
          </w:p>
        </w:tc>
        <w:tc>
          <w:tcPr>
            <w:tcW w:w="2381" w:type="dxa"/>
          </w:tcPr>
          <w:p w:rsidR="007A139A" w:rsidRDefault="007A139A">
            <w:pPr>
              <w:pStyle w:val="ConsPlusNormal"/>
            </w:pPr>
            <w:r>
              <w:t xml:space="preserve">злокачественные новообразования поджелудочной железы II - IV стадия (T3-4N0-1M0-1). </w:t>
            </w:r>
            <w:r>
              <w:lastRenderedPageBreak/>
              <w:t>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высокоинтенсивная фокусированная ультразвуковая терапия (HIFU) при злокачественных </w:t>
            </w:r>
            <w:r>
              <w:lastRenderedPageBreak/>
              <w:t>новообразованиях поджелудочной железы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C48, C49</w:t>
            </w:r>
          </w:p>
        </w:tc>
        <w:tc>
          <w:tcPr>
            <w:tcW w:w="2381" w:type="dxa"/>
          </w:tcPr>
          <w:p w:rsidR="007A139A" w:rsidRDefault="007A139A">
            <w:pPr>
              <w:pStyle w:val="ConsPlusNormal"/>
            </w:pPr>
            <w:r>
              <w:t>злокачественные новообразования забрюшинного пространства I - IV стадия (G1-3T1-2N0-1M0- 1). Пациенты с множественными опухолями. Функционально неоперабельные пациенты</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C50, C67, C74, C73</w:t>
            </w:r>
          </w:p>
        </w:tc>
        <w:tc>
          <w:tcPr>
            <w:tcW w:w="2381" w:type="dxa"/>
          </w:tcPr>
          <w:p w:rsidR="007A139A" w:rsidRDefault="007A139A">
            <w:pPr>
              <w:pStyle w:val="ConsPlusNormal"/>
            </w:pPr>
            <w: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w:t>
            </w:r>
            <w:r>
              <w:lastRenderedPageBreak/>
              <w:t>лечения. Функционально неоперабельные пациенты</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C61</w:t>
            </w:r>
          </w:p>
        </w:tc>
        <w:tc>
          <w:tcPr>
            <w:tcW w:w="2381" w:type="dxa"/>
          </w:tcPr>
          <w:p w:rsidR="007A139A" w:rsidRDefault="007A139A">
            <w:pPr>
              <w:pStyle w:val="ConsPlusNormal"/>
            </w:pPr>
            <w:r>
              <w:t>злокачественные новообразования предстательной железы I - II стадия (T1-2cN0M0)</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высокоинтенсивная фокусированная ультразвуковая терапия (HIFU) при злокачественных новообразованиях простаты</w:t>
            </w:r>
          </w:p>
        </w:tc>
        <w:tc>
          <w:tcPr>
            <w:tcW w:w="1678" w:type="dxa"/>
            <w:vMerge/>
          </w:tcPr>
          <w:p w:rsidR="007A139A" w:rsidRDefault="007A139A"/>
        </w:tc>
      </w:tr>
      <w:tr w:rsidR="007A139A">
        <w:tc>
          <w:tcPr>
            <w:tcW w:w="1024" w:type="dxa"/>
          </w:tcPr>
          <w:p w:rsidR="007A139A" w:rsidRDefault="007A139A">
            <w:pPr>
              <w:pStyle w:val="ConsPlusNormal"/>
              <w:jc w:val="center"/>
            </w:pPr>
            <w:r>
              <w:t>22.</w:t>
            </w:r>
          </w:p>
        </w:tc>
        <w:tc>
          <w:tcPr>
            <w:tcW w:w="2381" w:type="dxa"/>
          </w:tcPr>
          <w:p w:rsidR="007A139A" w:rsidRDefault="007A139A">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w:t>
            </w:r>
            <w:r>
              <w:lastRenderedPageBreak/>
              <w:t>солидных опухолей, рецидивов и рефрактерных форм солидных опухолей, гистиоцитоза у детей</w:t>
            </w:r>
          </w:p>
        </w:tc>
        <w:tc>
          <w:tcPr>
            <w:tcW w:w="1871" w:type="dxa"/>
          </w:tcPr>
          <w:p w:rsidR="007A139A" w:rsidRDefault="007A139A">
            <w:pPr>
              <w:pStyle w:val="ConsPlusNormal"/>
              <w:jc w:val="center"/>
            </w:pPr>
            <w:r>
              <w:lastRenderedPageBreak/>
              <w:t>C81 - C90, C91.0, C91.5 - C91.9, C92, C93, C94.0, C94.2 - C94.7, C95, C96.9, C00 - C14, C15 - C21, C22, C23 - C26, C30 - C32, C34, C37, C38, C39, C40, C41, C45, C46, C47, C48, C49, C51 - C58, C60, C61, C62, C63, C64, C65, C66, C67, C68, C69, C71, C72, C73, C74, C75, C76, C77, C78, C79</w:t>
            </w:r>
          </w:p>
        </w:tc>
        <w:tc>
          <w:tcPr>
            <w:tcW w:w="2381" w:type="dxa"/>
          </w:tcPr>
          <w:p w:rsidR="007A139A" w:rsidRDefault="007A139A">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w:t>
            </w:r>
            <w:r>
              <w:lastRenderedPageBreak/>
              <w:t>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78" w:type="dxa"/>
          </w:tcPr>
          <w:p w:rsidR="007A139A" w:rsidRDefault="007A139A">
            <w:pPr>
              <w:pStyle w:val="ConsPlusNormal"/>
              <w:jc w:val="center"/>
            </w:pPr>
            <w:r>
              <w:t>140893,00</w:t>
            </w:r>
          </w:p>
        </w:tc>
      </w:tr>
      <w:tr w:rsidR="007A139A">
        <w:tc>
          <w:tcPr>
            <w:tcW w:w="1024" w:type="dxa"/>
            <w:vMerge w:val="restart"/>
          </w:tcPr>
          <w:p w:rsidR="007A139A" w:rsidRDefault="007A139A">
            <w:pPr>
              <w:pStyle w:val="ConsPlusNormal"/>
              <w:jc w:val="center"/>
            </w:pPr>
            <w:r>
              <w:lastRenderedPageBreak/>
              <w:t>23.</w:t>
            </w:r>
          </w:p>
        </w:tc>
        <w:tc>
          <w:tcPr>
            <w:tcW w:w="2381" w:type="dxa"/>
            <w:vMerge w:val="restart"/>
          </w:tcPr>
          <w:p w:rsidR="007A139A" w:rsidRDefault="007A139A">
            <w:pPr>
              <w:pStyle w:val="ConsPlusNormal"/>
            </w:pPr>
            <w:r>
              <w:t>Дистанционная лучевая терапия в радиотерапевтических отделениях при злокачественных новообразованиях</w:t>
            </w:r>
          </w:p>
        </w:tc>
        <w:tc>
          <w:tcPr>
            <w:tcW w:w="1871" w:type="dxa"/>
          </w:tcPr>
          <w:p w:rsidR="007A139A" w:rsidRDefault="007A139A">
            <w:pPr>
              <w:pStyle w:val="ConsPlusNormal"/>
              <w:jc w:val="center"/>
            </w:pPr>
            <w:r>
              <w:t>C00 - C14, C15 - C17, C18 - C22, C23 - C25, C30, C31, C32, C33, C34, C37, C39, C40, C41, C44, C48, C49, C50, C51, C55, C60, C61, C64, C67, C68, C73, C74, C77</w:t>
            </w:r>
          </w:p>
        </w:tc>
        <w:tc>
          <w:tcPr>
            <w:tcW w:w="2381" w:type="dxa"/>
          </w:tcPr>
          <w:p w:rsidR="007A139A" w:rsidRDefault="007A139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 Синхронизация дыхания</w:t>
            </w:r>
          </w:p>
        </w:tc>
        <w:tc>
          <w:tcPr>
            <w:tcW w:w="1678" w:type="dxa"/>
            <w:vMerge w:val="restart"/>
          </w:tcPr>
          <w:p w:rsidR="007A139A" w:rsidRDefault="007A139A">
            <w:pPr>
              <w:pStyle w:val="ConsPlusNormal"/>
              <w:jc w:val="center"/>
            </w:pPr>
            <w:r>
              <w:lastRenderedPageBreak/>
              <w:t>74799,00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C51, C52, C53, C54, C55</w:t>
            </w:r>
          </w:p>
        </w:tc>
        <w:tc>
          <w:tcPr>
            <w:tcW w:w="2381" w:type="dxa"/>
          </w:tcPr>
          <w:p w:rsidR="007A139A" w:rsidRDefault="007A139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C56</w:t>
            </w:r>
          </w:p>
        </w:tc>
        <w:tc>
          <w:tcPr>
            <w:tcW w:w="2381" w:type="dxa"/>
          </w:tcPr>
          <w:p w:rsidR="007A139A" w:rsidRDefault="007A139A">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конформная дистанционная лучевая </w:t>
            </w:r>
            <w:r>
              <w:lastRenderedPageBreak/>
              <w:t>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C57</w:t>
            </w:r>
          </w:p>
        </w:tc>
        <w:tc>
          <w:tcPr>
            <w:tcW w:w="2381" w:type="dxa"/>
          </w:tcPr>
          <w:p w:rsidR="007A139A" w:rsidRDefault="007A139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C70, C71, C72, C75.1, C75.3, C79.3, C79.4</w:t>
            </w:r>
          </w:p>
        </w:tc>
        <w:tc>
          <w:tcPr>
            <w:tcW w:w="2381" w:type="dxa"/>
          </w:tcPr>
          <w:p w:rsidR="007A139A" w:rsidRDefault="007A139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C81, C82, C83, C84, C85</w:t>
            </w:r>
          </w:p>
        </w:tc>
        <w:tc>
          <w:tcPr>
            <w:tcW w:w="2381" w:type="dxa"/>
          </w:tcPr>
          <w:p w:rsidR="007A139A" w:rsidRDefault="007A139A">
            <w:pPr>
              <w:pStyle w:val="ConsPlusNormal"/>
            </w:pPr>
            <w:r>
              <w:t>злокачественные новообразования лимфоидной ткани</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8" w:type="dxa"/>
            <w:vMerge/>
          </w:tcPr>
          <w:p w:rsidR="007A139A" w:rsidRDefault="007A139A"/>
        </w:tc>
      </w:tr>
      <w:tr w:rsidR="007A139A">
        <w:tc>
          <w:tcPr>
            <w:tcW w:w="1024" w:type="dxa"/>
            <w:vMerge w:val="restart"/>
          </w:tcPr>
          <w:p w:rsidR="007A139A" w:rsidRDefault="007A139A">
            <w:pPr>
              <w:pStyle w:val="ConsPlusNormal"/>
              <w:jc w:val="center"/>
            </w:pPr>
            <w:r>
              <w:t>24.</w:t>
            </w:r>
          </w:p>
        </w:tc>
        <w:tc>
          <w:tcPr>
            <w:tcW w:w="2381" w:type="dxa"/>
            <w:vMerge w:val="restart"/>
          </w:tcPr>
          <w:p w:rsidR="007A139A" w:rsidRDefault="007A139A">
            <w:pPr>
              <w:pStyle w:val="ConsPlusNormal"/>
            </w:pPr>
            <w:r>
              <w:t>Дистанционная лучевая терапия в радиотерапевтических отделениях при злокачественных новообразованиях</w:t>
            </w:r>
          </w:p>
        </w:tc>
        <w:tc>
          <w:tcPr>
            <w:tcW w:w="1871" w:type="dxa"/>
          </w:tcPr>
          <w:p w:rsidR="007A139A" w:rsidRDefault="007A139A">
            <w:pPr>
              <w:pStyle w:val="ConsPlusNormal"/>
              <w:jc w:val="center"/>
            </w:pPr>
            <w:r>
              <w:t>C00 - C14, C15 - C17, C18 - C22, C23 - C25, C30, C31, C32, C33, C34, C37, C39, C40, C41, C44, C48, C49, C50, C51, C55, C60, C61, C64, C67, C68, C73, C74, C77</w:t>
            </w:r>
          </w:p>
        </w:tc>
        <w:tc>
          <w:tcPr>
            <w:tcW w:w="2381" w:type="dxa"/>
          </w:tcPr>
          <w:p w:rsidR="007A139A" w:rsidRDefault="007A139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w:t>
            </w:r>
            <w:r>
              <w:lastRenderedPageBreak/>
              <w:t>Фиксирующие устройства. Объемная визуализация мишени. Синхронизация дыхания</w:t>
            </w:r>
          </w:p>
        </w:tc>
        <w:tc>
          <w:tcPr>
            <w:tcW w:w="1678" w:type="dxa"/>
            <w:vMerge w:val="restart"/>
          </w:tcPr>
          <w:p w:rsidR="007A139A" w:rsidRDefault="007A139A">
            <w:pPr>
              <w:pStyle w:val="ConsPlusNormal"/>
              <w:jc w:val="center"/>
            </w:pPr>
            <w:r>
              <w:lastRenderedPageBreak/>
              <w:t>169549,00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C51, C52, C53, C54, C55</w:t>
            </w:r>
          </w:p>
        </w:tc>
        <w:tc>
          <w:tcPr>
            <w:tcW w:w="2381" w:type="dxa"/>
          </w:tcPr>
          <w:p w:rsidR="007A139A" w:rsidRDefault="007A139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C56</w:t>
            </w:r>
          </w:p>
        </w:tc>
        <w:tc>
          <w:tcPr>
            <w:tcW w:w="2381" w:type="dxa"/>
          </w:tcPr>
          <w:p w:rsidR="007A139A" w:rsidRDefault="007A139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C57</w:t>
            </w:r>
          </w:p>
        </w:tc>
        <w:tc>
          <w:tcPr>
            <w:tcW w:w="2381" w:type="dxa"/>
          </w:tcPr>
          <w:p w:rsidR="007A139A" w:rsidRDefault="007A139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C70, C71, C72, C75.1, C75.3, C79.3, C79.4</w:t>
            </w:r>
          </w:p>
        </w:tc>
        <w:tc>
          <w:tcPr>
            <w:tcW w:w="2381" w:type="dxa"/>
          </w:tcPr>
          <w:p w:rsidR="007A139A" w:rsidRDefault="007A139A">
            <w:pPr>
              <w:pStyle w:val="ConsPlusNormal"/>
            </w:pPr>
            <w:r>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w:t>
            </w:r>
            <w:r>
              <w:lastRenderedPageBreak/>
              <w:t>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C81, C82, C83, C84, C85</w:t>
            </w:r>
          </w:p>
        </w:tc>
        <w:tc>
          <w:tcPr>
            <w:tcW w:w="2381" w:type="dxa"/>
          </w:tcPr>
          <w:p w:rsidR="007A139A" w:rsidRDefault="007A139A">
            <w:pPr>
              <w:pStyle w:val="ConsPlusNormal"/>
            </w:pPr>
            <w:r>
              <w:t>злокачественные новообразования лимфоидной ткани</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8" w:type="dxa"/>
            <w:vMerge/>
          </w:tcPr>
          <w:p w:rsidR="007A139A" w:rsidRDefault="007A139A"/>
        </w:tc>
      </w:tr>
      <w:tr w:rsidR="007A139A">
        <w:tc>
          <w:tcPr>
            <w:tcW w:w="1024" w:type="dxa"/>
            <w:vMerge w:val="restart"/>
          </w:tcPr>
          <w:p w:rsidR="007A139A" w:rsidRDefault="007A139A">
            <w:pPr>
              <w:pStyle w:val="ConsPlusNormal"/>
              <w:jc w:val="center"/>
            </w:pPr>
            <w:r>
              <w:t>25.</w:t>
            </w:r>
          </w:p>
        </w:tc>
        <w:tc>
          <w:tcPr>
            <w:tcW w:w="2381" w:type="dxa"/>
            <w:vMerge w:val="restart"/>
          </w:tcPr>
          <w:p w:rsidR="007A139A" w:rsidRDefault="007A139A">
            <w:pPr>
              <w:pStyle w:val="ConsPlusNormal"/>
            </w:pPr>
            <w:r>
              <w:t xml:space="preserve">Дистанционная лучевая терапия в радиотерапевтических отделениях при злокачественных </w:t>
            </w:r>
            <w:r>
              <w:lastRenderedPageBreak/>
              <w:t>новообразованиях</w:t>
            </w:r>
          </w:p>
        </w:tc>
        <w:tc>
          <w:tcPr>
            <w:tcW w:w="1871" w:type="dxa"/>
          </w:tcPr>
          <w:p w:rsidR="007A139A" w:rsidRDefault="007A139A">
            <w:pPr>
              <w:pStyle w:val="ConsPlusNormal"/>
              <w:jc w:val="center"/>
            </w:pPr>
            <w:r>
              <w:lastRenderedPageBreak/>
              <w:t xml:space="preserve">C00 - C14, C15 - C17, C18 - C22, C23 - C25, C30, C31, C32, C33, C34, C37, C39, C40, C41, C44, </w:t>
            </w:r>
            <w:r>
              <w:lastRenderedPageBreak/>
              <w:t>C48, C49, C50 C51, C55, C60, C61, C64, C67, C68, C73, C74, C77</w:t>
            </w:r>
          </w:p>
        </w:tc>
        <w:tc>
          <w:tcPr>
            <w:tcW w:w="2381" w:type="dxa"/>
          </w:tcPr>
          <w:p w:rsidR="007A139A" w:rsidRDefault="007A139A">
            <w:pPr>
              <w:pStyle w:val="ConsPlusNormal"/>
            </w:pPr>
            <w:r>
              <w:lastRenderedPageBreak/>
              <w:t xml:space="preserve">злокачественные новообразования головы и шеи, трахеи, бронхов, легкого, плевры, средостения, </w:t>
            </w:r>
            <w:r>
              <w:lastRenderedPageBreak/>
              <w:t>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IMRT, IGRT, VMAT, стереотаксическая (70 - </w:t>
            </w:r>
            <w:r>
              <w:lastRenderedPageBreak/>
              <w:t>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8" w:type="dxa"/>
            <w:vMerge w:val="restart"/>
          </w:tcPr>
          <w:p w:rsidR="007A139A" w:rsidRDefault="007A139A">
            <w:pPr>
              <w:pStyle w:val="ConsPlusNormal"/>
              <w:jc w:val="center"/>
            </w:pPr>
            <w:r>
              <w:lastRenderedPageBreak/>
              <w:t>225872,00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C51, C52, C53, C54, C55</w:t>
            </w:r>
          </w:p>
        </w:tc>
        <w:tc>
          <w:tcPr>
            <w:tcW w:w="2381" w:type="dxa"/>
          </w:tcPr>
          <w:p w:rsidR="007A139A" w:rsidRDefault="007A139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w:t>
            </w:r>
            <w:r>
              <w:lastRenderedPageBreak/>
              <w:t>метастазированием в параортальные или паховые лимфоузлы</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C56</w:t>
            </w:r>
          </w:p>
        </w:tc>
        <w:tc>
          <w:tcPr>
            <w:tcW w:w="2381" w:type="dxa"/>
          </w:tcPr>
          <w:p w:rsidR="007A139A" w:rsidRDefault="007A139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C57</w:t>
            </w:r>
          </w:p>
        </w:tc>
        <w:tc>
          <w:tcPr>
            <w:tcW w:w="2381" w:type="dxa"/>
          </w:tcPr>
          <w:p w:rsidR="007A139A" w:rsidRDefault="007A139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w:t>
            </w:r>
            <w:r>
              <w:lastRenderedPageBreak/>
              <w:t>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C70, C71, C72, C75.1, C75.3, C79.3, C79.4</w:t>
            </w:r>
          </w:p>
        </w:tc>
        <w:tc>
          <w:tcPr>
            <w:tcW w:w="2381" w:type="dxa"/>
          </w:tcPr>
          <w:p w:rsidR="007A139A" w:rsidRDefault="007A139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762" w:type="dxa"/>
          </w:tcPr>
          <w:p w:rsidR="007A139A" w:rsidRDefault="007A139A">
            <w:pPr>
              <w:pStyle w:val="ConsPlusNormal"/>
            </w:pPr>
            <w:r>
              <w:t>терапевтическое лечение</w:t>
            </w:r>
          </w:p>
        </w:tc>
        <w:tc>
          <w:tcPr>
            <w:tcW w:w="2494" w:type="dxa"/>
          </w:tcPr>
          <w:p w:rsidR="007A139A" w:rsidRDefault="007A139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C81, C82, C83, C84, C85</w:t>
            </w:r>
          </w:p>
        </w:tc>
        <w:tc>
          <w:tcPr>
            <w:tcW w:w="2381" w:type="dxa"/>
          </w:tcPr>
          <w:p w:rsidR="007A139A" w:rsidRDefault="007A139A">
            <w:pPr>
              <w:pStyle w:val="ConsPlusNormal"/>
            </w:pPr>
            <w:r>
              <w:t>злокачественные новообразования лимфоидной ткани</w:t>
            </w:r>
          </w:p>
        </w:tc>
        <w:tc>
          <w:tcPr>
            <w:tcW w:w="1762" w:type="dxa"/>
          </w:tcPr>
          <w:p w:rsidR="007A139A" w:rsidRDefault="007A139A">
            <w:pPr>
              <w:pStyle w:val="ConsPlusNormal"/>
            </w:pPr>
          </w:p>
        </w:tc>
        <w:tc>
          <w:tcPr>
            <w:tcW w:w="2494" w:type="dxa"/>
          </w:tcPr>
          <w:p w:rsidR="007A139A" w:rsidRDefault="007A139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t>Оториноларингология</w:t>
            </w:r>
          </w:p>
        </w:tc>
      </w:tr>
      <w:tr w:rsidR="007A139A">
        <w:tc>
          <w:tcPr>
            <w:tcW w:w="1024" w:type="dxa"/>
            <w:vMerge w:val="restart"/>
          </w:tcPr>
          <w:p w:rsidR="007A139A" w:rsidRDefault="007A139A">
            <w:pPr>
              <w:pStyle w:val="ConsPlusNormal"/>
              <w:jc w:val="center"/>
            </w:pPr>
            <w:r>
              <w:lastRenderedPageBreak/>
              <w:t>26.</w:t>
            </w:r>
          </w:p>
        </w:tc>
        <w:tc>
          <w:tcPr>
            <w:tcW w:w="2381" w:type="dxa"/>
            <w:vMerge w:val="restart"/>
          </w:tcPr>
          <w:p w:rsidR="007A139A" w:rsidRDefault="007A139A">
            <w:pPr>
              <w:pStyle w:val="ConsPlusNormal"/>
            </w:pPr>
            <w:r>
              <w:t>Реконструктивные операции на звукопроводящем аппарате среднего уха</w:t>
            </w:r>
          </w:p>
        </w:tc>
        <w:tc>
          <w:tcPr>
            <w:tcW w:w="1871" w:type="dxa"/>
            <w:vMerge w:val="restart"/>
          </w:tcPr>
          <w:p w:rsidR="007A139A" w:rsidRDefault="007A139A">
            <w:pPr>
              <w:pStyle w:val="ConsPlusNormal"/>
              <w:jc w:val="center"/>
            </w:pPr>
            <w:r>
              <w:t>H80.9, H74.1, H74.2, H74.3, H90</w:t>
            </w:r>
          </w:p>
        </w:tc>
        <w:tc>
          <w:tcPr>
            <w:tcW w:w="2381" w:type="dxa"/>
            <w:vMerge w:val="restart"/>
          </w:tcPr>
          <w:p w:rsidR="007A139A" w:rsidRDefault="007A139A">
            <w:pPr>
              <w:pStyle w:val="ConsPlusNormal"/>
            </w:pPr>
            <w:r>
              <w:t>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78" w:type="dxa"/>
            <w:vMerge w:val="restart"/>
          </w:tcPr>
          <w:p w:rsidR="007A139A" w:rsidRDefault="007A139A">
            <w:pPr>
              <w:pStyle w:val="ConsPlusNormal"/>
              <w:jc w:val="center"/>
            </w:pPr>
            <w:r>
              <w:t>118915,00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реконструктивные слухоулучшающие операции после радикальной операции на среднем ухе при </w:t>
            </w:r>
            <w:r>
              <w:lastRenderedPageBreak/>
              <w:t>хроническом гнойном среднем отите</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слухоулучшающие операции с применением частично имплантируемого устройства костной проводимости</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t>Офтальмология</w:t>
            </w:r>
          </w:p>
        </w:tc>
      </w:tr>
      <w:tr w:rsidR="007A139A">
        <w:tc>
          <w:tcPr>
            <w:tcW w:w="1024" w:type="dxa"/>
            <w:vMerge w:val="restart"/>
          </w:tcPr>
          <w:p w:rsidR="007A139A" w:rsidRDefault="007A139A">
            <w:pPr>
              <w:pStyle w:val="ConsPlusNormal"/>
              <w:jc w:val="center"/>
            </w:pPr>
            <w:r>
              <w:t>29.</w:t>
            </w:r>
          </w:p>
        </w:tc>
        <w:tc>
          <w:tcPr>
            <w:tcW w:w="2381" w:type="dxa"/>
            <w:vMerge w:val="restart"/>
          </w:tcPr>
          <w:p w:rsidR="007A139A" w:rsidRDefault="007A139A">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vMerge w:val="restart"/>
          </w:tcPr>
          <w:p w:rsidR="007A139A" w:rsidRDefault="007A139A">
            <w:pPr>
              <w:pStyle w:val="ConsPlusNormal"/>
              <w:jc w:val="center"/>
            </w:pPr>
            <w:r>
              <w:t>H26.0 - H26.4, H40.1 - H40.8, Q15.0</w:t>
            </w:r>
          </w:p>
        </w:tc>
        <w:tc>
          <w:tcPr>
            <w:tcW w:w="2381" w:type="dxa"/>
            <w:vMerge w:val="restart"/>
          </w:tcPr>
          <w:p w:rsidR="007A139A" w:rsidRDefault="007A139A">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78" w:type="dxa"/>
            <w:vMerge w:val="restart"/>
          </w:tcPr>
          <w:p w:rsidR="007A139A" w:rsidRDefault="007A139A">
            <w:pPr>
              <w:pStyle w:val="ConsPlusNormal"/>
              <w:jc w:val="center"/>
            </w:pPr>
            <w:r>
              <w:t>63231,00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синустрабекулэктомия с имплантацией различных моделей дренажей с задней трепанацией склеры</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 xml:space="preserve">Транспупиллярная, микроинвазивная энергетическая оптико-реконструктивная, интравитреальная, эндовитреальная 23 - </w:t>
            </w:r>
            <w:r>
              <w:lastRenderedPageBreak/>
              <w:t>27 гейджевая хирургия при витреоретинальной патологии различного генеза</w:t>
            </w:r>
          </w:p>
        </w:tc>
        <w:tc>
          <w:tcPr>
            <w:tcW w:w="1871" w:type="dxa"/>
            <w:vMerge w:val="restart"/>
          </w:tcPr>
          <w:p w:rsidR="007A139A" w:rsidRDefault="007A139A">
            <w:pPr>
              <w:pStyle w:val="ConsPlusNormal"/>
              <w:jc w:val="center"/>
            </w:pPr>
            <w:r>
              <w:lastRenderedPageBreak/>
              <w:t xml:space="preserve">E10.3, E11.3, H25.0 - H25.9, H26.0 - H26.4, H27.0, H28, H30.0 - H30.9, H31.3, H32.8, H33.0 - H33.5, </w:t>
            </w:r>
            <w:r>
              <w:lastRenderedPageBreak/>
              <w:t>H34.8, H35.2 - H35.4, H36.8, H43.1, H43.3, H44.0, H44.1</w:t>
            </w:r>
          </w:p>
        </w:tc>
        <w:tc>
          <w:tcPr>
            <w:tcW w:w="2381" w:type="dxa"/>
            <w:vMerge w:val="restart"/>
          </w:tcPr>
          <w:p w:rsidR="007A139A" w:rsidRDefault="007A139A">
            <w:pPr>
              <w:pStyle w:val="ConsPlusNormal"/>
            </w:pPr>
            <w:r>
              <w:lastRenderedPageBreak/>
              <w:t xml:space="preserve">сочетанная патология глаза у взрослых и детей (хориоретинальные воспаления, хориоретинальные </w:t>
            </w:r>
            <w:r>
              <w:lastRenderedPageBreak/>
              <w:t xml:space="preserve">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w:t>
            </w:r>
            <w:r>
              <w:lastRenderedPageBreak/>
              <w:t>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эписклеральное круговое и (или) локальное пломбирование в сочетании с транспупиллярной </w:t>
            </w:r>
            <w:r>
              <w:lastRenderedPageBreak/>
              <w:t>лазеркоагуляцией сетчатки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удаление вторичной катаракты, реконструкциея задней камеры,в том числе с имплантацией интраокулярной линзы, в том числе с применением лазерной хирургии</w:t>
            </w:r>
          </w:p>
        </w:tc>
        <w:tc>
          <w:tcPr>
            <w:tcW w:w="1678" w:type="dxa"/>
            <w:vMerge/>
          </w:tcPr>
          <w:p w:rsidR="007A139A" w:rsidRDefault="007A139A"/>
        </w:tc>
      </w:tr>
      <w:tr w:rsidR="007A139A">
        <w:tc>
          <w:tcPr>
            <w:tcW w:w="1024" w:type="dxa"/>
            <w:vMerge/>
          </w:tcPr>
          <w:p w:rsidR="007A139A" w:rsidRDefault="007A139A"/>
        </w:tc>
        <w:tc>
          <w:tcPr>
            <w:tcW w:w="2381" w:type="dxa"/>
          </w:tcPr>
          <w:p w:rsidR="007A139A" w:rsidRDefault="007A139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tcPr>
          <w:p w:rsidR="007A139A" w:rsidRDefault="007A139A">
            <w:pPr>
              <w:pStyle w:val="ConsPlusNormal"/>
              <w:jc w:val="center"/>
            </w:pPr>
            <w:r>
              <w:t xml:space="preserve">H02.0 - H02.5, H04.0 - H04.6, H05.0 - H05.5, H11.2, H21.5, H27.0, H27.1, H26.0 - H26.9, H31.3, H40.3, S00.1, S00.2, </w:t>
            </w:r>
            <w:r>
              <w:lastRenderedPageBreak/>
              <w:t>S02.30, S02.31, S02.80, S02.81, S04.0 - S04.5, S05.0 - S05.9, T26.0 - T26.9, H44.0 - H44.8, T85.2, T85.3, T90.4, T95.0, T95.8</w:t>
            </w:r>
          </w:p>
        </w:tc>
        <w:tc>
          <w:tcPr>
            <w:tcW w:w="2381" w:type="dxa"/>
          </w:tcPr>
          <w:p w:rsidR="007A139A" w:rsidRDefault="007A139A">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w:t>
            </w:r>
            <w:r>
              <w:lastRenderedPageBreak/>
              <w:t xml:space="preserve">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w:t>
            </w:r>
            <w:r>
              <w:lastRenderedPageBreak/>
              <w:t>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факоаспирация травматической катаракты с имплантацией различных моделей интраокулярной линзы</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71" w:type="dxa"/>
            <w:vMerge w:val="restart"/>
          </w:tcPr>
          <w:p w:rsidR="007A139A" w:rsidRDefault="007A139A">
            <w:pPr>
              <w:pStyle w:val="ConsPlusNormal"/>
              <w:jc w:val="center"/>
            </w:pPr>
            <w:r>
              <w:t>H35.2</w:t>
            </w:r>
          </w:p>
        </w:tc>
        <w:tc>
          <w:tcPr>
            <w:tcW w:w="2381" w:type="dxa"/>
            <w:vMerge w:val="restart"/>
          </w:tcPr>
          <w:p w:rsidR="007A139A" w:rsidRDefault="007A139A">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62" w:type="dxa"/>
            <w:vMerge w:val="restart"/>
          </w:tcPr>
          <w:p w:rsidR="007A139A" w:rsidRDefault="007A139A">
            <w:pPr>
              <w:pStyle w:val="ConsPlusNormal"/>
            </w:pPr>
            <w:r>
              <w:t>хирургическое и (или) лучевое лечение</w:t>
            </w:r>
          </w:p>
        </w:tc>
        <w:tc>
          <w:tcPr>
            <w:tcW w:w="2494" w:type="dxa"/>
          </w:tcPr>
          <w:p w:rsidR="007A139A" w:rsidRDefault="007A139A">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диодная транссклеральная фотокоагуляция, в том числе с криокоагуляцией сетчатки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криокоагуляция сетчатки</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t>Педиатрия</w:t>
            </w:r>
          </w:p>
        </w:tc>
      </w:tr>
      <w:tr w:rsidR="007A139A">
        <w:tc>
          <w:tcPr>
            <w:tcW w:w="1024" w:type="dxa"/>
            <w:vMerge w:val="restart"/>
          </w:tcPr>
          <w:p w:rsidR="007A139A" w:rsidRDefault="007A139A">
            <w:pPr>
              <w:pStyle w:val="ConsPlusNormal"/>
              <w:jc w:val="center"/>
            </w:pPr>
            <w:r>
              <w:t>32.</w:t>
            </w:r>
          </w:p>
        </w:tc>
        <w:tc>
          <w:tcPr>
            <w:tcW w:w="2381" w:type="dxa"/>
            <w:vMerge w:val="restart"/>
          </w:tcPr>
          <w:p w:rsidR="007A139A" w:rsidRDefault="007A139A">
            <w:pPr>
              <w:pStyle w:val="ConsPlusNormal"/>
            </w:pPr>
            <w:r>
              <w:t xml:space="preserve">Поликомпонентное </w:t>
            </w:r>
            <w:r>
              <w:lastRenderedPageBreak/>
              <w:t>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71" w:type="dxa"/>
            <w:vMerge w:val="restart"/>
          </w:tcPr>
          <w:p w:rsidR="007A139A" w:rsidRDefault="007A139A">
            <w:pPr>
              <w:pStyle w:val="ConsPlusNormal"/>
              <w:jc w:val="center"/>
            </w:pPr>
            <w:r>
              <w:lastRenderedPageBreak/>
              <w:t>N 04, N 07, N 25</w:t>
            </w:r>
          </w:p>
        </w:tc>
        <w:tc>
          <w:tcPr>
            <w:tcW w:w="2381" w:type="dxa"/>
          </w:tcPr>
          <w:p w:rsidR="007A139A" w:rsidRDefault="007A139A">
            <w:pPr>
              <w:pStyle w:val="ConsPlusNormal"/>
            </w:pPr>
            <w:r>
              <w:t xml:space="preserve">нефротический </w:t>
            </w:r>
            <w:r>
              <w:lastRenderedPageBreak/>
              <w:t>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62" w:type="dxa"/>
            <w:vMerge w:val="restart"/>
          </w:tcPr>
          <w:p w:rsidR="007A139A" w:rsidRDefault="007A139A">
            <w:pPr>
              <w:pStyle w:val="ConsPlusNormal"/>
            </w:pPr>
            <w:r>
              <w:lastRenderedPageBreak/>
              <w:t xml:space="preserve">терапевтическое </w:t>
            </w:r>
            <w:r>
              <w:lastRenderedPageBreak/>
              <w:t>лечение</w:t>
            </w:r>
          </w:p>
        </w:tc>
        <w:tc>
          <w:tcPr>
            <w:tcW w:w="2494" w:type="dxa"/>
          </w:tcPr>
          <w:p w:rsidR="007A139A" w:rsidRDefault="007A139A">
            <w:pPr>
              <w:pStyle w:val="ConsPlusNormal"/>
            </w:pPr>
            <w:r>
              <w:lastRenderedPageBreak/>
              <w:t xml:space="preserve">поликомпонентное </w:t>
            </w:r>
            <w:r>
              <w:lastRenderedPageBreak/>
              <w:t>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678" w:type="dxa"/>
            <w:vMerge w:val="restart"/>
          </w:tcPr>
          <w:p w:rsidR="007A139A" w:rsidRDefault="007A139A">
            <w:pPr>
              <w:pStyle w:val="ConsPlusNormal"/>
              <w:jc w:val="center"/>
            </w:pPr>
            <w:r>
              <w:lastRenderedPageBreak/>
              <w:t>180802,00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62" w:type="dxa"/>
            <w:vMerge/>
          </w:tcPr>
          <w:p w:rsidR="007A139A" w:rsidRDefault="007A139A"/>
        </w:tc>
        <w:tc>
          <w:tcPr>
            <w:tcW w:w="2494" w:type="dxa"/>
          </w:tcPr>
          <w:p w:rsidR="007A139A" w:rsidRDefault="007A139A">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78" w:type="dxa"/>
            <w:vMerge/>
          </w:tcPr>
          <w:p w:rsidR="007A139A" w:rsidRDefault="007A139A"/>
        </w:tc>
      </w:tr>
      <w:tr w:rsidR="007A139A">
        <w:tc>
          <w:tcPr>
            <w:tcW w:w="1024" w:type="dxa"/>
          </w:tcPr>
          <w:p w:rsidR="007A139A" w:rsidRDefault="007A139A">
            <w:pPr>
              <w:pStyle w:val="ConsPlusNormal"/>
              <w:jc w:val="center"/>
            </w:pPr>
            <w:r>
              <w:t>34.</w:t>
            </w:r>
          </w:p>
        </w:tc>
        <w:tc>
          <w:tcPr>
            <w:tcW w:w="2381" w:type="dxa"/>
          </w:tcPr>
          <w:p w:rsidR="007A139A" w:rsidRDefault="007A139A">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w:t>
            </w:r>
            <w:r>
              <w:lastRenderedPageBreak/>
              <w:t>использованием систем суточного мониторирования глюкозы и помповых дозаторов инсулина</w:t>
            </w:r>
          </w:p>
        </w:tc>
        <w:tc>
          <w:tcPr>
            <w:tcW w:w="1871" w:type="dxa"/>
          </w:tcPr>
          <w:p w:rsidR="007A139A" w:rsidRDefault="007A139A">
            <w:pPr>
              <w:pStyle w:val="ConsPlusNormal"/>
              <w:jc w:val="center"/>
            </w:pPr>
            <w:r>
              <w:lastRenderedPageBreak/>
              <w:t>E10, E13, E14, E16.1</w:t>
            </w:r>
          </w:p>
        </w:tc>
        <w:tc>
          <w:tcPr>
            <w:tcW w:w="2381" w:type="dxa"/>
          </w:tcPr>
          <w:p w:rsidR="007A139A" w:rsidRDefault="007A139A">
            <w:pPr>
              <w:pStyle w:val="ConsPlusNormal"/>
            </w:pPr>
            <w:r>
              <w:t xml:space="preserve">диабет новорожденных. Приобретенный аутоиммунный инсулинзависимый сахарный диабет, лабильное течение. </w:t>
            </w:r>
            <w:r>
              <w:lastRenderedPageBreak/>
              <w:t>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комплексное лечение тяжелых форм сахарного диабета и гиперинсулинизма на основе молекулярно-генетических, гормональных и </w:t>
            </w:r>
            <w:r>
              <w:lastRenderedPageBreak/>
              <w:t>иммунологических исследований с установкой помпы под контролем систем суточного мониторирования глюкозы</w:t>
            </w:r>
          </w:p>
        </w:tc>
        <w:tc>
          <w:tcPr>
            <w:tcW w:w="1678" w:type="dxa"/>
          </w:tcPr>
          <w:p w:rsidR="007A139A" w:rsidRDefault="007A139A">
            <w:pPr>
              <w:pStyle w:val="ConsPlusNormal"/>
              <w:jc w:val="center"/>
            </w:pPr>
            <w:r>
              <w:lastRenderedPageBreak/>
              <w:t>179412,00</w:t>
            </w:r>
          </w:p>
        </w:tc>
      </w:tr>
      <w:tr w:rsidR="007A139A">
        <w:tc>
          <w:tcPr>
            <w:tcW w:w="13591" w:type="dxa"/>
            <w:gridSpan w:val="7"/>
          </w:tcPr>
          <w:p w:rsidR="007A139A" w:rsidRDefault="007A139A">
            <w:pPr>
              <w:pStyle w:val="ConsPlusNormal"/>
              <w:jc w:val="center"/>
              <w:outlineLvl w:val="3"/>
            </w:pPr>
            <w:r>
              <w:lastRenderedPageBreak/>
              <w:t>Сердечно-сосудистая хирургия</w:t>
            </w:r>
          </w:p>
        </w:tc>
      </w:tr>
      <w:tr w:rsidR="007A139A">
        <w:tc>
          <w:tcPr>
            <w:tcW w:w="1024" w:type="dxa"/>
          </w:tcPr>
          <w:p w:rsidR="007A139A" w:rsidRDefault="007A139A">
            <w:pPr>
              <w:pStyle w:val="ConsPlusNormal"/>
              <w:jc w:val="center"/>
            </w:pPr>
            <w:r>
              <w:t>36.</w:t>
            </w:r>
          </w:p>
        </w:tc>
        <w:tc>
          <w:tcPr>
            <w:tcW w:w="2381" w:type="dxa"/>
          </w:tcPr>
          <w:p w:rsidR="007A139A" w:rsidRDefault="007A139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Pr>
          <w:p w:rsidR="007A139A" w:rsidRDefault="007A139A">
            <w:pPr>
              <w:pStyle w:val="ConsPlusNormal"/>
              <w:jc w:val="center"/>
            </w:pPr>
            <w:r>
              <w:t>I20.0, I21.0, I21.1, I21.2, I21.3, I21.9, I22</w:t>
            </w:r>
          </w:p>
        </w:tc>
        <w:tc>
          <w:tcPr>
            <w:tcW w:w="2381" w:type="dxa"/>
          </w:tcPr>
          <w:p w:rsidR="007A139A" w:rsidRDefault="007A139A">
            <w:pPr>
              <w:pStyle w:val="ConsPlusNormal"/>
            </w:pPr>
            <w:r>
              <w:t>нестабильная стенокардия, острый и повторный инфаркт миокарда (с подъемом сегмента ST электрокардиограммы)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баллонная вазодилатация с установкой 1 стента в сосуд (сосуды)</w:t>
            </w:r>
          </w:p>
        </w:tc>
        <w:tc>
          <w:tcPr>
            <w:tcW w:w="1678" w:type="dxa"/>
          </w:tcPr>
          <w:p w:rsidR="007A139A" w:rsidRDefault="007A139A">
            <w:pPr>
              <w:pStyle w:val="ConsPlusNormal"/>
              <w:jc w:val="center"/>
            </w:pPr>
            <w:r>
              <w:t>163507,00</w:t>
            </w:r>
          </w:p>
        </w:tc>
      </w:tr>
      <w:tr w:rsidR="007A139A">
        <w:tc>
          <w:tcPr>
            <w:tcW w:w="1024" w:type="dxa"/>
          </w:tcPr>
          <w:p w:rsidR="007A139A" w:rsidRDefault="007A139A">
            <w:pPr>
              <w:pStyle w:val="ConsPlusNormal"/>
              <w:jc w:val="center"/>
            </w:pPr>
            <w:r>
              <w:t>37.</w:t>
            </w:r>
          </w:p>
        </w:tc>
        <w:tc>
          <w:tcPr>
            <w:tcW w:w="2381" w:type="dxa"/>
          </w:tcPr>
          <w:p w:rsidR="007A139A" w:rsidRDefault="007A139A">
            <w:pPr>
              <w:pStyle w:val="ConsPlusNormal"/>
            </w:pPr>
            <w:r>
              <w:t xml:space="preserve">Коронарная </w:t>
            </w:r>
            <w:r>
              <w:lastRenderedPageBreak/>
              <w:t>реваскуляризация миокарда с применением ангиопластики в сочетании со стентированием при ишемической болезни сердца</w:t>
            </w:r>
          </w:p>
        </w:tc>
        <w:tc>
          <w:tcPr>
            <w:tcW w:w="1871" w:type="dxa"/>
          </w:tcPr>
          <w:p w:rsidR="007A139A" w:rsidRDefault="007A139A">
            <w:pPr>
              <w:pStyle w:val="ConsPlusNormal"/>
              <w:jc w:val="center"/>
            </w:pPr>
            <w:r>
              <w:lastRenderedPageBreak/>
              <w:t xml:space="preserve">I20.0, I21.0, I21.1, </w:t>
            </w:r>
            <w:r>
              <w:lastRenderedPageBreak/>
              <w:t>I21.2, I21.3, I21.9, I22</w:t>
            </w:r>
          </w:p>
        </w:tc>
        <w:tc>
          <w:tcPr>
            <w:tcW w:w="2381" w:type="dxa"/>
          </w:tcPr>
          <w:p w:rsidR="007A139A" w:rsidRDefault="007A139A">
            <w:pPr>
              <w:pStyle w:val="ConsPlusNormal"/>
            </w:pPr>
            <w:r>
              <w:lastRenderedPageBreak/>
              <w:t xml:space="preserve">нестабильная </w:t>
            </w:r>
            <w:r>
              <w:lastRenderedPageBreak/>
              <w:t>стенокардия, острый и повторный инфаркт миокарда (с подъемом сегмента ST электрокардиограммы)</w:t>
            </w:r>
          </w:p>
        </w:tc>
        <w:tc>
          <w:tcPr>
            <w:tcW w:w="1762" w:type="dxa"/>
          </w:tcPr>
          <w:p w:rsidR="007A139A" w:rsidRDefault="007A139A">
            <w:pPr>
              <w:pStyle w:val="ConsPlusNormal"/>
            </w:pPr>
            <w:r>
              <w:lastRenderedPageBreak/>
              <w:t xml:space="preserve">хирургическое </w:t>
            </w:r>
            <w:r>
              <w:lastRenderedPageBreak/>
              <w:t>лечение</w:t>
            </w:r>
          </w:p>
        </w:tc>
        <w:tc>
          <w:tcPr>
            <w:tcW w:w="2494" w:type="dxa"/>
          </w:tcPr>
          <w:p w:rsidR="007A139A" w:rsidRDefault="007A139A">
            <w:pPr>
              <w:pStyle w:val="ConsPlusNormal"/>
            </w:pPr>
            <w:r>
              <w:lastRenderedPageBreak/>
              <w:t xml:space="preserve">баллонная </w:t>
            </w:r>
            <w:r>
              <w:lastRenderedPageBreak/>
              <w:t>вазодилатация с установкой 2 стентов в сосуд (сосуды)</w:t>
            </w:r>
          </w:p>
        </w:tc>
        <w:tc>
          <w:tcPr>
            <w:tcW w:w="1678" w:type="dxa"/>
          </w:tcPr>
          <w:p w:rsidR="007A139A" w:rsidRDefault="007A139A">
            <w:pPr>
              <w:pStyle w:val="ConsPlusNormal"/>
              <w:jc w:val="center"/>
            </w:pPr>
            <w:r>
              <w:lastRenderedPageBreak/>
              <w:t>190322,00</w:t>
            </w:r>
          </w:p>
        </w:tc>
      </w:tr>
      <w:tr w:rsidR="007A139A">
        <w:tc>
          <w:tcPr>
            <w:tcW w:w="1024" w:type="dxa"/>
          </w:tcPr>
          <w:p w:rsidR="007A139A" w:rsidRDefault="007A139A">
            <w:pPr>
              <w:pStyle w:val="ConsPlusNormal"/>
              <w:jc w:val="center"/>
            </w:pPr>
            <w:r>
              <w:lastRenderedPageBreak/>
              <w:t>38.</w:t>
            </w:r>
          </w:p>
        </w:tc>
        <w:tc>
          <w:tcPr>
            <w:tcW w:w="2381" w:type="dxa"/>
          </w:tcPr>
          <w:p w:rsidR="007A139A" w:rsidRDefault="007A139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Pr>
          <w:p w:rsidR="007A139A" w:rsidRDefault="007A139A">
            <w:pPr>
              <w:pStyle w:val="ConsPlusNormal"/>
              <w:jc w:val="center"/>
            </w:pPr>
            <w:r>
              <w:t>I20.0, I21.0, I21.1, I21.2, I21.3, I21.9, I22</w:t>
            </w:r>
          </w:p>
        </w:tc>
        <w:tc>
          <w:tcPr>
            <w:tcW w:w="2381" w:type="dxa"/>
          </w:tcPr>
          <w:p w:rsidR="007A139A" w:rsidRDefault="007A139A">
            <w:pPr>
              <w:pStyle w:val="ConsPlusNormal"/>
            </w:pPr>
            <w:r>
              <w:t>нестабильная стенокардия, острый и повторный инфаркт миокарда (с подъемом сегмента ST электрокардиограммы)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баллонная вазодилатация с установкой 3 стентов в сосуд (сосуды)</w:t>
            </w:r>
          </w:p>
        </w:tc>
        <w:tc>
          <w:tcPr>
            <w:tcW w:w="1678" w:type="dxa"/>
          </w:tcPr>
          <w:p w:rsidR="007A139A" w:rsidRDefault="007A139A">
            <w:pPr>
              <w:pStyle w:val="ConsPlusNormal"/>
              <w:jc w:val="center"/>
            </w:pPr>
            <w:r>
              <w:t>217100,00</w:t>
            </w:r>
          </w:p>
        </w:tc>
      </w:tr>
      <w:tr w:rsidR="007A139A">
        <w:tc>
          <w:tcPr>
            <w:tcW w:w="1024" w:type="dxa"/>
          </w:tcPr>
          <w:p w:rsidR="007A139A" w:rsidRDefault="007A139A">
            <w:pPr>
              <w:pStyle w:val="ConsPlusNormal"/>
              <w:jc w:val="center"/>
            </w:pPr>
            <w:r>
              <w:t>39.</w:t>
            </w:r>
          </w:p>
        </w:tc>
        <w:tc>
          <w:tcPr>
            <w:tcW w:w="2381" w:type="dxa"/>
          </w:tcPr>
          <w:p w:rsidR="007A139A" w:rsidRDefault="007A139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Pr>
          <w:p w:rsidR="007A139A" w:rsidRDefault="007A139A">
            <w:pPr>
              <w:pStyle w:val="ConsPlusNormal"/>
              <w:jc w:val="center"/>
            </w:pPr>
            <w:r>
              <w:t>I20.0, I21.4, I21.9, I22</w:t>
            </w:r>
          </w:p>
        </w:tc>
        <w:tc>
          <w:tcPr>
            <w:tcW w:w="2381" w:type="dxa"/>
          </w:tcPr>
          <w:p w:rsidR="007A139A" w:rsidRDefault="007A139A">
            <w:pPr>
              <w:pStyle w:val="ConsPlusNormal"/>
            </w:pPr>
            <w:r>
              <w:t>нестабильная стенокардия, острый и повторный инфаркт миокарда (без подъема сегмента ST электрокардиограммы)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баллонная вазодилатация с установкой 1 стента в сосуд (сосуды)</w:t>
            </w:r>
          </w:p>
        </w:tc>
        <w:tc>
          <w:tcPr>
            <w:tcW w:w="1678" w:type="dxa"/>
          </w:tcPr>
          <w:p w:rsidR="007A139A" w:rsidRDefault="007A139A">
            <w:pPr>
              <w:pStyle w:val="ConsPlusNormal"/>
              <w:jc w:val="center"/>
            </w:pPr>
            <w:r>
              <w:t>121748,00</w:t>
            </w:r>
          </w:p>
        </w:tc>
      </w:tr>
      <w:tr w:rsidR="007A139A">
        <w:tc>
          <w:tcPr>
            <w:tcW w:w="1024" w:type="dxa"/>
          </w:tcPr>
          <w:p w:rsidR="007A139A" w:rsidRDefault="007A139A">
            <w:pPr>
              <w:pStyle w:val="ConsPlusNormal"/>
              <w:jc w:val="center"/>
            </w:pPr>
            <w:r>
              <w:t>40.</w:t>
            </w:r>
          </w:p>
        </w:tc>
        <w:tc>
          <w:tcPr>
            <w:tcW w:w="2381" w:type="dxa"/>
          </w:tcPr>
          <w:p w:rsidR="007A139A" w:rsidRDefault="007A139A">
            <w:pPr>
              <w:pStyle w:val="ConsPlusNormal"/>
            </w:pPr>
            <w:r>
              <w:t xml:space="preserve">Коронарная реваскуляризация миокарда с применением ангиопластики в </w:t>
            </w:r>
            <w:r>
              <w:lastRenderedPageBreak/>
              <w:t>сочетании со стентированием при ишемической болезни сердца</w:t>
            </w:r>
          </w:p>
        </w:tc>
        <w:tc>
          <w:tcPr>
            <w:tcW w:w="1871" w:type="dxa"/>
          </w:tcPr>
          <w:p w:rsidR="007A139A" w:rsidRDefault="007A139A">
            <w:pPr>
              <w:pStyle w:val="ConsPlusNormal"/>
              <w:jc w:val="center"/>
            </w:pPr>
            <w:r>
              <w:lastRenderedPageBreak/>
              <w:t>I20.0, I21.4, I21.9, I22</w:t>
            </w:r>
          </w:p>
        </w:tc>
        <w:tc>
          <w:tcPr>
            <w:tcW w:w="2381" w:type="dxa"/>
          </w:tcPr>
          <w:p w:rsidR="007A139A" w:rsidRDefault="007A139A">
            <w:pPr>
              <w:pStyle w:val="ConsPlusNormal"/>
            </w:pPr>
            <w:r>
              <w:t xml:space="preserve">нестабильная стенокардия, острый и повторный инфаркт миокарда (без подъема сегмента ST </w:t>
            </w:r>
            <w:r>
              <w:lastRenderedPageBreak/>
              <w:t>электрокардиограммы)</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баллонная вазодилатация с установкой 2 стентов в сосуд (сосуды)</w:t>
            </w:r>
          </w:p>
        </w:tc>
        <w:tc>
          <w:tcPr>
            <w:tcW w:w="1678" w:type="dxa"/>
          </w:tcPr>
          <w:p w:rsidR="007A139A" w:rsidRDefault="007A139A">
            <w:pPr>
              <w:pStyle w:val="ConsPlusNormal"/>
              <w:jc w:val="center"/>
            </w:pPr>
            <w:r>
              <w:t>148617,00</w:t>
            </w:r>
          </w:p>
        </w:tc>
      </w:tr>
      <w:tr w:rsidR="007A139A">
        <w:tc>
          <w:tcPr>
            <w:tcW w:w="1024" w:type="dxa"/>
          </w:tcPr>
          <w:p w:rsidR="007A139A" w:rsidRDefault="007A139A">
            <w:pPr>
              <w:pStyle w:val="ConsPlusNormal"/>
              <w:jc w:val="center"/>
            </w:pPr>
            <w:r>
              <w:lastRenderedPageBreak/>
              <w:t>41.</w:t>
            </w:r>
          </w:p>
        </w:tc>
        <w:tc>
          <w:tcPr>
            <w:tcW w:w="2381" w:type="dxa"/>
          </w:tcPr>
          <w:p w:rsidR="007A139A" w:rsidRDefault="007A139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Pr>
          <w:p w:rsidR="007A139A" w:rsidRDefault="007A139A">
            <w:pPr>
              <w:pStyle w:val="ConsPlusNormal"/>
              <w:jc w:val="center"/>
            </w:pPr>
            <w:r>
              <w:t>I20.0, I21.4, I21.9, I22</w:t>
            </w:r>
          </w:p>
        </w:tc>
        <w:tc>
          <w:tcPr>
            <w:tcW w:w="2381" w:type="dxa"/>
          </w:tcPr>
          <w:p w:rsidR="007A139A" w:rsidRDefault="007A139A">
            <w:pPr>
              <w:pStyle w:val="ConsPlusNormal"/>
            </w:pPr>
            <w:r>
              <w:t>нестабильная стенокардия, острый и повторный инфаркт миокарда (без подъема сегмента ST электрокардиограммы)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баллонная вазодилатация с установкой 3 стентов в сосуд (сосуды)</w:t>
            </w:r>
          </w:p>
        </w:tc>
        <w:tc>
          <w:tcPr>
            <w:tcW w:w="1678" w:type="dxa"/>
          </w:tcPr>
          <w:p w:rsidR="007A139A" w:rsidRDefault="007A139A">
            <w:pPr>
              <w:pStyle w:val="ConsPlusNormal"/>
              <w:jc w:val="center"/>
            </w:pPr>
            <w:r>
              <w:t>187359,00</w:t>
            </w:r>
          </w:p>
        </w:tc>
      </w:tr>
      <w:tr w:rsidR="007A139A">
        <w:tc>
          <w:tcPr>
            <w:tcW w:w="1024" w:type="dxa"/>
          </w:tcPr>
          <w:p w:rsidR="007A139A" w:rsidRDefault="007A139A">
            <w:pPr>
              <w:pStyle w:val="ConsPlusNormal"/>
              <w:jc w:val="center"/>
            </w:pPr>
            <w:r>
              <w:t>42.</w:t>
            </w:r>
          </w:p>
        </w:tc>
        <w:tc>
          <w:tcPr>
            <w:tcW w:w="2381" w:type="dxa"/>
          </w:tcPr>
          <w:p w:rsidR="007A139A" w:rsidRDefault="007A139A">
            <w:pPr>
              <w:pStyle w:val="ConsPlusNormal"/>
            </w:pPr>
            <w:r>
              <w:t>Коронарная ревасскурялизация миокарда с применением ангиопластики в сочетании со стентированием при ишемической болезни</w:t>
            </w:r>
          </w:p>
        </w:tc>
        <w:tc>
          <w:tcPr>
            <w:tcW w:w="1871" w:type="dxa"/>
          </w:tcPr>
          <w:p w:rsidR="007A139A" w:rsidRDefault="007A139A">
            <w:pPr>
              <w:pStyle w:val="ConsPlusNormal"/>
              <w:jc w:val="center"/>
            </w:pPr>
            <w:r>
              <w:t>I20.1, I20.8, I25</w:t>
            </w:r>
          </w:p>
        </w:tc>
        <w:tc>
          <w:tcPr>
            <w:tcW w:w="2381" w:type="dxa"/>
          </w:tcPr>
          <w:p w:rsidR="007A139A" w:rsidRDefault="007A139A">
            <w:pPr>
              <w:pStyle w:val="ConsPlusNormal"/>
            </w:pPr>
            <w:r>
              <w:t>ишемическая болезнь сердца со стенозированием 1-3 коронарных артерий</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баллонная вазодилатация с установкой 1 - 3 стентов в сосуд (сосуды)</w:t>
            </w:r>
          </w:p>
        </w:tc>
        <w:tc>
          <w:tcPr>
            <w:tcW w:w="1678" w:type="dxa"/>
          </w:tcPr>
          <w:p w:rsidR="007A139A" w:rsidRDefault="007A139A">
            <w:pPr>
              <w:pStyle w:val="ConsPlusNormal"/>
              <w:jc w:val="center"/>
            </w:pPr>
            <w:r>
              <w:t>158728,00</w:t>
            </w:r>
          </w:p>
        </w:tc>
      </w:tr>
      <w:tr w:rsidR="007A139A">
        <w:tc>
          <w:tcPr>
            <w:tcW w:w="1024" w:type="dxa"/>
          </w:tcPr>
          <w:p w:rsidR="007A139A" w:rsidRDefault="007A139A">
            <w:pPr>
              <w:pStyle w:val="ConsPlusNormal"/>
              <w:jc w:val="center"/>
            </w:pPr>
            <w:r>
              <w:t>43.</w:t>
            </w:r>
          </w:p>
        </w:tc>
        <w:tc>
          <w:tcPr>
            <w:tcW w:w="2381" w:type="dxa"/>
          </w:tcPr>
          <w:p w:rsidR="007A139A" w:rsidRDefault="007A139A">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871" w:type="dxa"/>
          </w:tcPr>
          <w:p w:rsidR="007A139A" w:rsidRDefault="007A139A">
            <w:pPr>
              <w:pStyle w:val="ConsPlusNormal"/>
              <w:jc w:val="center"/>
            </w:pPr>
            <w:r>
              <w:t>I44.1, I44.2, I45.2, I45.3, I45.6, I46.0, I47.0, I47.1, I47.2, I47.9, I48, I49.0, I49.5, Q22.5, Q24.6</w:t>
            </w:r>
          </w:p>
        </w:tc>
        <w:tc>
          <w:tcPr>
            <w:tcW w:w="2381" w:type="dxa"/>
          </w:tcPr>
          <w:p w:rsidR="007A139A" w:rsidRDefault="007A139A">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w:t>
            </w:r>
            <w:r>
              <w:lastRenderedPageBreak/>
              <w:t>медикаментозной терапии</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имплантация частотно-адаптированного однокамерного кардиостимулятора</w:t>
            </w:r>
          </w:p>
        </w:tc>
        <w:tc>
          <w:tcPr>
            <w:tcW w:w="1678" w:type="dxa"/>
          </w:tcPr>
          <w:p w:rsidR="007A139A" w:rsidRDefault="007A139A">
            <w:pPr>
              <w:pStyle w:val="ConsPlusNormal"/>
              <w:jc w:val="center"/>
            </w:pPr>
            <w:r>
              <w:t>146352,00</w:t>
            </w:r>
          </w:p>
        </w:tc>
      </w:tr>
      <w:tr w:rsidR="007A139A">
        <w:tc>
          <w:tcPr>
            <w:tcW w:w="1024" w:type="dxa"/>
          </w:tcPr>
          <w:p w:rsidR="007A139A" w:rsidRDefault="007A139A">
            <w:pPr>
              <w:pStyle w:val="ConsPlusNormal"/>
              <w:jc w:val="center"/>
            </w:pPr>
            <w:r>
              <w:lastRenderedPageBreak/>
              <w:t>45.</w:t>
            </w:r>
          </w:p>
        </w:tc>
        <w:tc>
          <w:tcPr>
            <w:tcW w:w="2381" w:type="dxa"/>
          </w:tcPr>
          <w:p w:rsidR="007A139A" w:rsidRDefault="007A139A">
            <w:pPr>
              <w:pStyle w:val="ConsPlusNormal"/>
            </w:pPr>
            <w:r>
              <w:t>Эндоваскулярная, хирургическая коррекция нарушений ритма сердца без имплантации кардиовертера-дефибриллятора</w:t>
            </w:r>
          </w:p>
        </w:tc>
        <w:tc>
          <w:tcPr>
            <w:tcW w:w="1871" w:type="dxa"/>
          </w:tcPr>
          <w:p w:rsidR="007A139A" w:rsidRDefault="007A139A">
            <w:pPr>
              <w:pStyle w:val="ConsPlusNormal"/>
              <w:jc w:val="center"/>
            </w:pPr>
            <w:r>
              <w:t>I44.1, I44.2, I45.2, I45.3, I45.6, I46.0, I47.0, I47.1, I47.2, I47.9, I48, I49.0, I49.5, Q22.5, Q24.6</w:t>
            </w:r>
          </w:p>
        </w:tc>
        <w:tc>
          <w:tcPr>
            <w:tcW w:w="2381" w:type="dxa"/>
          </w:tcPr>
          <w:p w:rsidR="007A139A" w:rsidRDefault="007A139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имплантация частотно-адаптированного двухкамерного кардиостимулятора</w:t>
            </w:r>
          </w:p>
        </w:tc>
        <w:tc>
          <w:tcPr>
            <w:tcW w:w="1678" w:type="dxa"/>
          </w:tcPr>
          <w:p w:rsidR="007A139A" w:rsidRDefault="007A139A">
            <w:pPr>
              <w:pStyle w:val="ConsPlusNormal"/>
              <w:jc w:val="center"/>
            </w:pPr>
            <w:r>
              <w:t>214545,00</w:t>
            </w:r>
          </w:p>
        </w:tc>
      </w:tr>
      <w:tr w:rsidR="007A139A">
        <w:tc>
          <w:tcPr>
            <w:tcW w:w="13591" w:type="dxa"/>
            <w:gridSpan w:val="7"/>
          </w:tcPr>
          <w:p w:rsidR="007A139A" w:rsidRDefault="007A139A">
            <w:pPr>
              <w:pStyle w:val="ConsPlusNormal"/>
              <w:jc w:val="center"/>
              <w:outlineLvl w:val="3"/>
            </w:pPr>
            <w:r>
              <w:t>Травматология и ортопедия</w:t>
            </w:r>
          </w:p>
        </w:tc>
      </w:tr>
      <w:tr w:rsidR="007A139A">
        <w:tc>
          <w:tcPr>
            <w:tcW w:w="1024" w:type="dxa"/>
            <w:vMerge w:val="restart"/>
          </w:tcPr>
          <w:p w:rsidR="007A139A" w:rsidRDefault="007A139A">
            <w:pPr>
              <w:pStyle w:val="ConsPlusNormal"/>
              <w:jc w:val="center"/>
            </w:pPr>
            <w:r>
              <w:t>49.</w:t>
            </w:r>
          </w:p>
        </w:tc>
        <w:tc>
          <w:tcPr>
            <w:tcW w:w="2381" w:type="dxa"/>
          </w:tcPr>
          <w:p w:rsidR="007A139A" w:rsidRDefault="007A139A">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w:t>
            </w:r>
          </w:p>
        </w:tc>
        <w:tc>
          <w:tcPr>
            <w:tcW w:w="1871" w:type="dxa"/>
          </w:tcPr>
          <w:p w:rsidR="007A139A" w:rsidRDefault="007A139A">
            <w:pPr>
              <w:pStyle w:val="ConsPlusNormal"/>
              <w:jc w:val="center"/>
            </w:pPr>
            <w:r>
              <w:lastRenderedPageBreak/>
              <w:t>B67, D16, D18, M88</w:t>
            </w:r>
          </w:p>
        </w:tc>
        <w:tc>
          <w:tcPr>
            <w:tcW w:w="2381" w:type="dxa"/>
          </w:tcPr>
          <w:p w:rsidR="007A139A" w:rsidRDefault="007A139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78" w:type="dxa"/>
            <w:vMerge w:val="restart"/>
          </w:tcPr>
          <w:p w:rsidR="007A139A" w:rsidRDefault="007A139A">
            <w:pPr>
              <w:pStyle w:val="ConsPlusNormal"/>
              <w:jc w:val="center"/>
            </w:pPr>
            <w:r>
              <w:t>140733,00</w:t>
            </w:r>
          </w:p>
        </w:tc>
      </w:tr>
      <w:tr w:rsidR="007A139A">
        <w:tc>
          <w:tcPr>
            <w:tcW w:w="1024" w:type="dxa"/>
            <w:vMerge/>
          </w:tcPr>
          <w:p w:rsidR="007A139A" w:rsidRDefault="007A139A"/>
        </w:tc>
        <w:tc>
          <w:tcPr>
            <w:tcW w:w="2381" w:type="dxa"/>
          </w:tcPr>
          <w:p w:rsidR="007A139A" w:rsidRDefault="007A139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Pr>
          <w:p w:rsidR="007A139A" w:rsidRDefault="007A139A">
            <w:pPr>
              <w:pStyle w:val="ConsPlusNormal"/>
              <w:jc w:val="center"/>
            </w:pPr>
            <w:r>
              <w:t>M00, M01, M03.0, M12.5, M17</w:t>
            </w:r>
          </w:p>
        </w:tc>
        <w:tc>
          <w:tcPr>
            <w:tcW w:w="2381" w:type="dxa"/>
          </w:tcPr>
          <w:p w:rsidR="007A139A" w:rsidRDefault="007A139A">
            <w:pPr>
              <w:pStyle w:val="ConsPlusNormal"/>
            </w:pPr>
            <w:r>
              <w:t>выраженное нарушение функции крупного сустава конечности любой этиологии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артродез крупных суставов конечностей с различными видами фиксации и остеосинтеза</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71" w:type="dxa"/>
            <w:vMerge w:val="restart"/>
          </w:tcPr>
          <w:p w:rsidR="007A139A" w:rsidRDefault="007A139A">
            <w:pPr>
              <w:pStyle w:val="ConsPlusNormal"/>
              <w:jc w:val="center"/>
            </w:pPr>
            <w:r>
              <w:t>M24.6, Z98.1, G80.1, G80.2, M21.0, M21.2, M21.4, M21.5, M21.9, Q68.1, Q72.5, Q72.6, Q72.8, Q72.9, Q74.2, Q74.3, Q74.8, Q77.7, Q87.3, G11.4, G12.1, G80.9, S44, S45, S46, S50, M19.1, M20.1, M20.5, Q05.9, Q66.0, Q66.5, Q66.8, Q68.2</w:t>
            </w:r>
          </w:p>
        </w:tc>
        <w:tc>
          <w:tcPr>
            <w:tcW w:w="2381" w:type="dxa"/>
            <w:vMerge w:val="restart"/>
          </w:tcPr>
          <w:p w:rsidR="007A139A" w:rsidRDefault="007A139A">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w:t>
            </w:r>
            <w:r>
              <w:lastRenderedPageBreak/>
              <w:t>металлоконструкций</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vMerge w:val="restart"/>
          </w:tcPr>
          <w:p w:rsidR="007A139A" w:rsidRDefault="007A139A">
            <w:pPr>
              <w:pStyle w:val="ConsPlusNormal"/>
              <w:jc w:val="center"/>
            </w:pPr>
            <w:r>
              <w:t>S70.7, S70.9, S71, S72, S77, S79, S42, S43, S47, S49, S50, M99.9, M21.6, M95.1, M21.8, M21.9, Q66, Q78, M86, G11.4, G12.1, G80.9, G80.1, G80.2</w:t>
            </w:r>
          </w:p>
        </w:tc>
        <w:tc>
          <w:tcPr>
            <w:tcW w:w="2381" w:type="dxa"/>
            <w:vMerge w:val="restart"/>
          </w:tcPr>
          <w:p w:rsidR="007A139A" w:rsidRDefault="007A139A">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корригирующие остеотомии костей верхних и нижних конечностей</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M25.3, M91, M95.8, Q65.0, Q65.1, Q65.3, Q65.4, Q65.8, M16.2, M16.3, M92</w:t>
            </w:r>
          </w:p>
        </w:tc>
        <w:tc>
          <w:tcPr>
            <w:tcW w:w="2381" w:type="dxa"/>
            <w:vMerge w:val="restart"/>
          </w:tcPr>
          <w:p w:rsidR="007A139A" w:rsidRDefault="007A139A">
            <w:pPr>
              <w:pStyle w:val="ConsPlusNormal"/>
            </w:pPr>
            <w:r>
              <w:t>дисплазии, аномалии развития, последствия травм крупных суставов</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M24.6</w:t>
            </w:r>
          </w:p>
        </w:tc>
        <w:tc>
          <w:tcPr>
            <w:tcW w:w="2381" w:type="dxa"/>
          </w:tcPr>
          <w:p w:rsidR="007A139A" w:rsidRDefault="007A139A">
            <w:pPr>
              <w:pStyle w:val="ConsPlusNormal"/>
            </w:pPr>
            <w:r>
              <w:t>анкилоз крупного сустава в порочном положении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 xml:space="preserve">корригирующие остеотомии с фиксацией имплантатами или </w:t>
            </w:r>
            <w:r>
              <w:lastRenderedPageBreak/>
              <w:t>аппаратами внешней фиксации</w:t>
            </w:r>
          </w:p>
        </w:tc>
        <w:tc>
          <w:tcPr>
            <w:tcW w:w="1678" w:type="dxa"/>
            <w:vMerge/>
          </w:tcPr>
          <w:p w:rsidR="007A139A" w:rsidRDefault="007A139A"/>
        </w:tc>
      </w:tr>
      <w:tr w:rsidR="007A139A">
        <w:tc>
          <w:tcPr>
            <w:tcW w:w="1024" w:type="dxa"/>
          </w:tcPr>
          <w:p w:rsidR="007A139A" w:rsidRDefault="007A139A">
            <w:pPr>
              <w:pStyle w:val="ConsPlusNormal"/>
              <w:jc w:val="center"/>
            </w:pPr>
            <w:r>
              <w:lastRenderedPageBreak/>
              <w:t>50.</w:t>
            </w:r>
          </w:p>
        </w:tc>
        <w:tc>
          <w:tcPr>
            <w:tcW w:w="2381" w:type="dxa"/>
          </w:tcPr>
          <w:p w:rsidR="007A139A" w:rsidRDefault="007A139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tcPr>
          <w:p w:rsidR="007A139A" w:rsidRDefault="007A139A">
            <w:pPr>
              <w:pStyle w:val="ConsPlusNormal"/>
              <w:jc w:val="center"/>
            </w:pPr>
            <w:r>
              <w:t>A18.0, S12.0, S12.1, S13, S14, S19, S22.0, S22.1, S23, S24, S32.0, S32.1, S33, S34, T08, T09, T85, T91, M80, M81, M82, M86, M85, M87, M96, M99, Q67, Q76.0, Q76.1, Q76.4, Q77, Q76.3</w:t>
            </w:r>
          </w:p>
        </w:tc>
        <w:tc>
          <w:tcPr>
            <w:tcW w:w="2381" w:type="dxa"/>
          </w:tcPr>
          <w:p w:rsidR="007A139A" w:rsidRDefault="007A139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78" w:type="dxa"/>
          </w:tcPr>
          <w:p w:rsidR="007A139A" w:rsidRDefault="007A139A">
            <w:pPr>
              <w:pStyle w:val="ConsPlusNormal"/>
              <w:jc w:val="center"/>
            </w:pPr>
            <w:r>
              <w:t>285391,00</w:t>
            </w:r>
          </w:p>
        </w:tc>
      </w:tr>
      <w:tr w:rsidR="007A139A">
        <w:tc>
          <w:tcPr>
            <w:tcW w:w="1024" w:type="dxa"/>
            <w:vMerge w:val="restart"/>
          </w:tcPr>
          <w:p w:rsidR="007A139A" w:rsidRDefault="007A139A">
            <w:pPr>
              <w:pStyle w:val="ConsPlusNormal"/>
              <w:jc w:val="center"/>
            </w:pPr>
            <w:r>
              <w:t>51.</w:t>
            </w:r>
          </w:p>
        </w:tc>
        <w:tc>
          <w:tcPr>
            <w:tcW w:w="2381" w:type="dxa"/>
            <w:vMerge w:val="restart"/>
          </w:tcPr>
          <w:p w:rsidR="007A139A" w:rsidRDefault="007A139A">
            <w:pPr>
              <w:pStyle w:val="ConsPlusNormal"/>
            </w:pPr>
            <w:r>
              <w:t>Эндопротезирование суставов конечностей</w:t>
            </w:r>
          </w:p>
        </w:tc>
        <w:tc>
          <w:tcPr>
            <w:tcW w:w="1871" w:type="dxa"/>
          </w:tcPr>
          <w:p w:rsidR="007A139A" w:rsidRDefault="007A139A">
            <w:pPr>
              <w:pStyle w:val="ConsPlusNormal"/>
              <w:jc w:val="center"/>
            </w:pPr>
            <w:r>
              <w:t>S72.1, M84.1</w:t>
            </w:r>
          </w:p>
        </w:tc>
        <w:tc>
          <w:tcPr>
            <w:tcW w:w="2381" w:type="dxa"/>
          </w:tcPr>
          <w:p w:rsidR="007A139A" w:rsidRDefault="007A139A">
            <w:pPr>
              <w:pStyle w:val="ConsPlusNormal"/>
            </w:pPr>
            <w:r>
              <w:t>неправильно сросшиеся внутри- и околосуставные переломы и ложные суставы</w:t>
            </w:r>
          </w:p>
        </w:tc>
        <w:tc>
          <w:tcPr>
            <w:tcW w:w="1762" w:type="dxa"/>
            <w:vMerge w:val="restart"/>
          </w:tcPr>
          <w:p w:rsidR="007A139A" w:rsidRDefault="007A139A">
            <w:pPr>
              <w:pStyle w:val="ConsPlusNormal"/>
            </w:pPr>
            <w:r>
              <w:t>хирургическое лечение</w:t>
            </w:r>
          </w:p>
        </w:tc>
        <w:tc>
          <w:tcPr>
            <w:tcW w:w="2494" w:type="dxa"/>
            <w:vMerge w:val="restart"/>
          </w:tcPr>
          <w:p w:rsidR="007A139A" w:rsidRDefault="007A139A">
            <w:pPr>
              <w:pStyle w:val="ConsPlusNormal"/>
            </w:pPr>
            <w:r>
              <w:t>имплантация эндопротеза сустава</w:t>
            </w:r>
          </w:p>
        </w:tc>
        <w:tc>
          <w:tcPr>
            <w:tcW w:w="1678" w:type="dxa"/>
            <w:vMerge w:val="restart"/>
          </w:tcPr>
          <w:p w:rsidR="007A139A" w:rsidRDefault="007A139A">
            <w:pPr>
              <w:pStyle w:val="ConsPlusNormal"/>
              <w:jc w:val="center"/>
            </w:pPr>
            <w:r>
              <w:t>147549,00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M16.1</w:t>
            </w:r>
          </w:p>
        </w:tc>
        <w:tc>
          <w:tcPr>
            <w:tcW w:w="2381" w:type="dxa"/>
          </w:tcPr>
          <w:p w:rsidR="007A139A" w:rsidRDefault="007A139A">
            <w:pPr>
              <w:pStyle w:val="ConsPlusNormal"/>
            </w:pPr>
            <w:r>
              <w:t xml:space="preserve">идиопатический деформирующий коксартроз без существенной разницы в длине конечностей </w:t>
            </w:r>
            <w:r>
              <w:lastRenderedPageBreak/>
              <w:t>(до 2 см)</w:t>
            </w:r>
          </w:p>
        </w:tc>
        <w:tc>
          <w:tcPr>
            <w:tcW w:w="1762" w:type="dxa"/>
            <w:vMerge/>
          </w:tcPr>
          <w:p w:rsidR="007A139A" w:rsidRDefault="007A139A"/>
        </w:tc>
        <w:tc>
          <w:tcPr>
            <w:tcW w:w="2494" w:type="dxa"/>
            <w:vMerge/>
          </w:tcPr>
          <w:p w:rsidR="007A139A" w:rsidRDefault="007A139A"/>
        </w:tc>
        <w:tc>
          <w:tcPr>
            <w:tcW w:w="1678" w:type="dxa"/>
            <w:vMerge/>
          </w:tcPr>
          <w:p w:rsidR="007A139A" w:rsidRDefault="007A139A"/>
        </w:tc>
      </w:tr>
      <w:tr w:rsidR="007A139A">
        <w:tc>
          <w:tcPr>
            <w:tcW w:w="1024" w:type="dxa"/>
          </w:tcPr>
          <w:p w:rsidR="007A139A" w:rsidRDefault="007A139A">
            <w:pPr>
              <w:pStyle w:val="ConsPlusNormal"/>
              <w:jc w:val="center"/>
            </w:pPr>
            <w:r>
              <w:lastRenderedPageBreak/>
              <w:t>52.</w:t>
            </w:r>
          </w:p>
        </w:tc>
        <w:tc>
          <w:tcPr>
            <w:tcW w:w="2381" w:type="dxa"/>
          </w:tcPr>
          <w:p w:rsidR="007A139A" w:rsidRDefault="007A139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tcPr>
          <w:p w:rsidR="007A139A" w:rsidRDefault="007A139A">
            <w:pPr>
              <w:pStyle w:val="ConsPlusNormal"/>
              <w:jc w:val="center"/>
            </w:pPr>
            <w:r>
              <w:t>M16</w:t>
            </w:r>
          </w:p>
        </w:tc>
        <w:tc>
          <w:tcPr>
            <w:tcW w:w="2381" w:type="dxa"/>
          </w:tcPr>
          <w:p w:rsidR="007A139A" w:rsidRDefault="007A139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78" w:type="dxa"/>
          </w:tcPr>
          <w:p w:rsidR="007A139A" w:rsidRDefault="007A139A">
            <w:pPr>
              <w:pStyle w:val="ConsPlusNormal"/>
              <w:jc w:val="center"/>
            </w:pPr>
            <w:r>
              <w:t>218223,00</w:t>
            </w:r>
          </w:p>
        </w:tc>
      </w:tr>
      <w:tr w:rsidR="007A139A">
        <w:tc>
          <w:tcPr>
            <w:tcW w:w="13591" w:type="dxa"/>
            <w:gridSpan w:val="7"/>
          </w:tcPr>
          <w:p w:rsidR="007A139A" w:rsidRDefault="007A139A">
            <w:pPr>
              <w:pStyle w:val="ConsPlusNormal"/>
              <w:jc w:val="center"/>
              <w:outlineLvl w:val="3"/>
            </w:pPr>
            <w:r>
              <w:t>Урология</w:t>
            </w:r>
          </w:p>
        </w:tc>
      </w:tr>
      <w:tr w:rsidR="007A139A">
        <w:tc>
          <w:tcPr>
            <w:tcW w:w="1024" w:type="dxa"/>
            <w:vMerge w:val="restart"/>
          </w:tcPr>
          <w:p w:rsidR="007A139A" w:rsidRDefault="007A139A">
            <w:pPr>
              <w:pStyle w:val="ConsPlusNormal"/>
              <w:jc w:val="center"/>
            </w:pPr>
            <w:r>
              <w:t>54.</w:t>
            </w:r>
          </w:p>
        </w:tc>
        <w:tc>
          <w:tcPr>
            <w:tcW w:w="2381" w:type="dxa"/>
            <w:vMerge w:val="restart"/>
          </w:tcPr>
          <w:p w:rsidR="007A139A" w:rsidRDefault="007A139A">
            <w:pPr>
              <w:pStyle w:val="ConsPlusNormal"/>
            </w:pPr>
            <w: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w:t>
            </w:r>
            <w:r>
              <w:lastRenderedPageBreak/>
              <w:t>путей с использованием аутологичных лоскутов, коррекцию урогенитальных свищей</w:t>
            </w:r>
          </w:p>
        </w:tc>
        <w:tc>
          <w:tcPr>
            <w:tcW w:w="1871" w:type="dxa"/>
            <w:vMerge w:val="restart"/>
          </w:tcPr>
          <w:p w:rsidR="007A139A" w:rsidRDefault="007A139A">
            <w:pPr>
              <w:pStyle w:val="ConsPlusNormal"/>
              <w:jc w:val="center"/>
            </w:pPr>
            <w:r>
              <w:lastRenderedPageBreak/>
              <w:t>N 13.0, N 13.1, N 13.2, N 35, Q54, Q64.0, Q64.1, Q62.1, Q62.2, Q62.3, Q62.7, C67, N 82.1, N 82.8, N 82.0, N 32.2, N 33.8</w:t>
            </w:r>
          </w:p>
        </w:tc>
        <w:tc>
          <w:tcPr>
            <w:tcW w:w="2381" w:type="dxa"/>
            <w:vMerge w:val="restart"/>
          </w:tcPr>
          <w:p w:rsidR="007A139A" w:rsidRDefault="007A139A">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62" w:type="dxa"/>
            <w:vMerge w:val="restart"/>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уретропластика кожным лоскутом кишечная пластика мочеточника уретероцистанастомоз (операция Боари), в том числе у детей уретероцистоанастомоз при рецидивных формах уретерогидронефроза уретероилеосигмостоми</w:t>
            </w:r>
            <w:r>
              <w:lastRenderedPageBreak/>
              <w:t>я у детей</w:t>
            </w:r>
          </w:p>
        </w:tc>
        <w:tc>
          <w:tcPr>
            <w:tcW w:w="1678" w:type="dxa"/>
            <w:vMerge w:val="restart"/>
          </w:tcPr>
          <w:p w:rsidR="007A139A" w:rsidRDefault="007A139A">
            <w:pPr>
              <w:pStyle w:val="ConsPlusNormal"/>
              <w:jc w:val="center"/>
            </w:pPr>
            <w:r>
              <w:lastRenderedPageBreak/>
              <w:t>99098,00</w:t>
            </w:r>
          </w:p>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Оперативные вмешательства на органах мочеполовой системы с использованием лапароскопической техники</w:t>
            </w:r>
          </w:p>
        </w:tc>
        <w:tc>
          <w:tcPr>
            <w:tcW w:w="1871" w:type="dxa"/>
            <w:vMerge w:val="restart"/>
          </w:tcPr>
          <w:p w:rsidR="007A139A" w:rsidRDefault="007A139A">
            <w:pPr>
              <w:pStyle w:val="ConsPlusNormal"/>
              <w:jc w:val="center"/>
            </w:pPr>
            <w:r>
              <w:t>N 28.1, Q61.0, N 13.0, N 13.1, N 13.2, N 28, I86.1</w:t>
            </w:r>
          </w:p>
        </w:tc>
        <w:tc>
          <w:tcPr>
            <w:tcW w:w="2381" w:type="dxa"/>
            <w:vMerge w:val="restart"/>
          </w:tcPr>
          <w:p w:rsidR="007A139A" w:rsidRDefault="007A139A">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Структура мочеточника</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лапаро- и ретроперитонеоскопическая нефрэктомия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лапаро- и ретроперитонеоскопическое иссечение кисты почки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лапаро- и ретроперитонеоскопическая пластика лоханочно-мочеточникового сегмента, мочеточника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I86.1</w:t>
            </w:r>
          </w:p>
        </w:tc>
        <w:tc>
          <w:tcPr>
            <w:tcW w:w="2381" w:type="dxa"/>
          </w:tcPr>
          <w:p w:rsidR="007A139A" w:rsidRDefault="007A139A">
            <w:pPr>
              <w:pStyle w:val="ConsPlusNormal"/>
            </w:pPr>
            <w:r>
              <w:t xml:space="preserve">опухоль предстательной железы. Опухоль почки. Опухоль мочевого пузыря. Опухоль почечной </w:t>
            </w:r>
            <w:r>
              <w:lastRenderedPageBreak/>
              <w:t>лоханки.</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лапаро- и ретроперитонеоскопическая резекция почки</w:t>
            </w:r>
          </w:p>
        </w:tc>
        <w:tc>
          <w:tcPr>
            <w:tcW w:w="1678" w:type="dxa"/>
            <w:vMerge/>
          </w:tcPr>
          <w:p w:rsidR="007A139A" w:rsidRDefault="007A139A"/>
        </w:tc>
      </w:tr>
      <w:tr w:rsidR="007A139A">
        <w:tc>
          <w:tcPr>
            <w:tcW w:w="1024" w:type="dxa"/>
            <w:vMerge/>
          </w:tcPr>
          <w:p w:rsidR="007A139A" w:rsidRDefault="007A139A"/>
        </w:tc>
        <w:tc>
          <w:tcPr>
            <w:tcW w:w="2381" w:type="dxa"/>
          </w:tcPr>
          <w:p w:rsidR="007A139A" w:rsidRDefault="007A139A">
            <w:pPr>
              <w:pStyle w:val="ConsPlusNormal"/>
            </w:pPr>
            <w:r>
              <w:t>Рецидивные и особо сложные операции на органах мочеполовой системы</w:t>
            </w:r>
          </w:p>
        </w:tc>
        <w:tc>
          <w:tcPr>
            <w:tcW w:w="1871" w:type="dxa"/>
          </w:tcPr>
          <w:p w:rsidR="007A139A" w:rsidRDefault="007A139A">
            <w:pPr>
              <w:pStyle w:val="ConsPlusNormal"/>
              <w:jc w:val="center"/>
            </w:pPr>
            <w:r>
              <w:t>N 20.2, N 20.0, N 13.0, N 13.1, N 13.2, C67, Q62.1, Q62.2, Q62.3, Q62.7</w:t>
            </w:r>
          </w:p>
        </w:tc>
        <w:tc>
          <w:tcPr>
            <w:tcW w:w="2381" w:type="dxa"/>
          </w:tcPr>
          <w:p w:rsidR="007A139A" w:rsidRDefault="007A139A">
            <w:pPr>
              <w:pStyle w:val="ConsPlusNormal"/>
            </w:pPr>
            <w:r>
              <w:t>опухоль почки. Камни почек. Структура мочеточника. Опухоль мочевого пузыря. Врожденный уретерогидронефроз. Врожденный мегауретер</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678" w:type="dxa"/>
            <w:vMerge/>
          </w:tcPr>
          <w:p w:rsidR="007A139A" w:rsidRDefault="007A139A"/>
        </w:tc>
      </w:tr>
      <w:tr w:rsidR="007A139A">
        <w:tc>
          <w:tcPr>
            <w:tcW w:w="1024" w:type="dxa"/>
          </w:tcPr>
          <w:p w:rsidR="007A139A" w:rsidRDefault="007A139A">
            <w:pPr>
              <w:pStyle w:val="ConsPlusNormal"/>
              <w:jc w:val="center"/>
            </w:pPr>
            <w:r>
              <w:t>55.</w:t>
            </w:r>
          </w:p>
        </w:tc>
        <w:tc>
          <w:tcPr>
            <w:tcW w:w="2381" w:type="dxa"/>
          </w:tcPr>
          <w:p w:rsidR="007A139A" w:rsidRDefault="007A139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71" w:type="dxa"/>
          </w:tcPr>
          <w:p w:rsidR="007A139A" w:rsidRDefault="007A139A">
            <w:pPr>
              <w:pStyle w:val="ConsPlusNormal"/>
              <w:jc w:val="center"/>
            </w:pPr>
            <w:r>
              <w:t>R32, N 31.2</w:t>
            </w:r>
          </w:p>
        </w:tc>
        <w:tc>
          <w:tcPr>
            <w:tcW w:w="2381" w:type="dxa"/>
          </w:tcPr>
          <w:p w:rsidR="007A139A" w:rsidRDefault="007A139A">
            <w:pPr>
              <w:pStyle w:val="ConsPlusNormal"/>
            </w:pPr>
            <w:r>
              <w:t>недержание мочи при напряжении. Несостоятельность сфинктера мочевого пузыря. Атония мочевого пузыря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петлевая пластика уретры с использованием петлевого, синтетического, сетчатого протеза при недержании мочи</w:t>
            </w:r>
          </w:p>
        </w:tc>
        <w:tc>
          <w:tcPr>
            <w:tcW w:w="1678" w:type="dxa"/>
          </w:tcPr>
          <w:p w:rsidR="007A139A" w:rsidRDefault="007A139A">
            <w:pPr>
              <w:pStyle w:val="ConsPlusNormal"/>
              <w:jc w:val="center"/>
            </w:pPr>
            <w:r>
              <w:t>145700,00</w:t>
            </w:r>
          </w:p>
        </w:tc>
      </w:tr>
      <w:tr w:rsidR="007A139A">
        <w:tc>
          <w:tcPr>
            <w:tcW w:w="13591" w:type="dxa"/>
            <w:gridSpan w:val="7"/>
          </w:tcPr>
          <w:p w:rsidR="007A139A" w:rsidRDefault="007A139A">
            <w:pPr>
              <w:pStyle w:val="ConsPlusNormal"/>
              <w:jc w:val="center"/>
              <w:outlineLvl w:val="3"/>
            </w:pPr>
            <w:r>
              <w:t>Челюстно-лицевая хирургия</w:t>
            </w:r>
          </w:p>
        </w:tc>
      </w:tr>
      <w:tr w:rsidR="007A139A">
        <w:tc>
          <w:tcPr>
            <w:tcW w:w="1024" w:type="dxa"/>
            <w:vMerge w:val="restart"/>
          </w:tcPr>
          <w:p w:rsidR="007A139A" w:rsidRDefault="007A139A">
            <w:pPr>
              <w:pStyle w:val="ConsPlusNormal"/>
              <w:jc w:val="center"/>
            </w:pPr>
            <w:r>
              <w:t>56.</w:t>
            </w:r>
          </w:p>
        </w:tc>
        <w:tc>
          <w:tcPr>
            <w:tcW w:w="2381" w:type="dxa"/>
            <w:vMerge w:val="restart"/>
          </w:tcPr>
          <w:p w:rsidR="007A139A" w:rsidRDefault="007A139A">
            <w:pPr>
              <w:pStyle w:val="ConsPlusNormal"/>
            </w:pPr>
            <w:r>
              <w:t>Реконструктивно-пластические операции при врожденных пороках развития черепно-челюстно-лицевой области</w:t>
            </w:r>
          </w:p>
        </w:tc>
        <w:tc>
          <w:tcPr>
            <w:tcW w:w="1871" w:type="dxa"/>
          </w:tcPr>
          <w:p w:rsidR="007A139A" w:rsidRDefault="007A139A">
            <w:pPr>
              <w:pStyle w:val="ConsPlusNormal"/>
              <w:jc w:val="center"/>
            </w:pPr>
            <w:r>
              <w:t>Q36.9</w:t>
            </w:r>
          </w:p>
        </w:tc>
        <w:tc>
          <w:tcPr>
            <w:tcW w:w="2381" w:type="dxa"/>
          </w:tcPr>
          <w:p w:rsidR="007A139A" w:rsidRDefault="007A139A">
            <w:pPr>
              <w:pStyle w:val="ConsPlusNormal"/>
            </w:pPr>
            <w:r>
              <w:t>врожденная полная односторонняя расщелина верхней губы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реконструктивная хейлоринопластика</w:t>
            </w:r>
          </w:p>
        </w:tc>
        <w:tc>
          <w:tcPr>
            <w:tcW w:w="1678" w:type="dxa"/>
            <w:vMerge w:val="restart"/>
          </w:tcPr>
          <w:p w:rsidR="007A139A" w:rsidRDefault="007A139A">
            <w:pPr>
              <w:pStyle w:val="ConsPlusNormal"/>
              <w:jc w:val="center"/>
            </w:pPr>
            <w:r>
              <w:t>128952,00</w:t>
            </w:r>
          </w:p>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L91, M96, M95.0</w:t>
            </w:r>
          </w:p>
        </w:tc>
        <w:tc>
          <w:tcPr>
            <w:tcW w:w="2381" w:type="dxa"/>
          </w:tcPr>
          <w:p w:rsidR="007A139A" w:rsidRDefault="007A139A">
            <w:pPr>
              <w:pStyle w:val="ConsPlusNormal"/>
            </w:pPr>
            <w:r>
              <w:t>рубцовая деформация верхней губы и концевого отдела носа после ранее проведенной хейлоринопластики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хирургическая коррекция рубцовой деформации верхней губы и носа местными тканями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Q35.0, Q35.1, M96</w:t>
            </w:r>
          </w:p>
        </w:tc>
        <w:tc>
          <w:tcPr>
            <w:tcW w:w="2381" w:type="dxa"/>
            <w:vMerge w:val="restart"/>
          </w:tcPr>
          <w:p w:rsidR="007A139A" w:rsidRDefault="007A139A">
            <w:pPr>
              <w:pStyle w:val="ConsPlusNormal"/>
            </w:pPr>
            <w:r>
              <w:t>послеоперационный дефект твердого неба</w:t>
            </w:r>
          </w:p>
        </w:tc>
        <w:tc>
          <w:tcPr>
            <w:tcW w:w="1762" w:type="dxa"/>
            <w:vMerge w:val="restart"/>
          </w:tcPr>
          <w:p w:rsidR="007A139A" w:rsidRDefault="007A139A">
            <w:pPr>
              <w:pStyle w:val="ConsPlusNormal"/>
            </w:pPr>
            <w:r>
              <w:t>хирургическое лечение</w:t>
            </w:r>
          </w:p>
        </w:tc>
        <w:tc>
          <w:tcPr>
            <w:tcW w:w="2494" w:type="dxa"/>
          </w:tcPr>
          <w:p w:rsidR="007A139A" w:rsidRDefault="007A139A">
            <w:pPr>
              <w:pStyle w:val="ConsPlusNormal"/>
            </w:pPr>
            <w:r>
              <w:t xml:space="preserve">пластика твердого неба лоскутом на ножке из </w:t>
            </w:r>
            <w:r>
              <w:lastRenderedPageBreak/>
              <w:t>прилегающих участков (из щеки, языка, верхней губы, носогубной складки)</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vMerge/>
          </w:tcPr>
          <w:p w:rsidR="007A139A" w:rsidRDefault="007A139A"/>
        </w:tc>
        <w:tc>
          <w:tcPr>
            <w:tcW w:w="1762" w:type="dxa"/>
            <w:vMerge/>
          </w:tcPr>
          <w:p w:rsidR="007A139A" w:rsidRDefault="007A139A"/>
        </w:tc>
        <w:tc>
          <w:tcPr>
            <w:tcW w:w="2494" w:type="dxa"/>
          </w:tcPr>
          <w:p w:rsidR="007A139A" w:rsidRDefault="007A139A">
            <w:pPr>
              <w:pStyle w:val="ConsPlusNormal"/>
            </w:pPr>
            <w:r>
              <w:t>реконструктивно-пластическая операция с использованием реваскуляризированного лоскута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Q35.0, Q35.1, Q38</w:t>
            </w:r>
          </w:p>
        </w:tc>
        <w:tc>
          <w:tcPr>
            <w:tcW w:w="2381" w:type="dxa"/>
          </w:tcPr>
          <w:p w:rsidR="007A139A" w:rsidRDefault="007A139A">
            <w:pPr>
              <w:pStyle w:val="ConsPlusNormal"/>
            </w:pPr>
            <w:r>
              <w:t>врожденная и приобретенная небно-глоточная недостаточность различного генеза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Q18, Q30</w:t>
            </w:r>
          </w:p>
        </w:tc>
        <w:tc>
          <w:tcPr>
            <w:tcW w:w="2381" w:type="dxa"/>
          </w:tcPr>
          <w:p w:rsidR="007A139A" w:rsidRDefault="007A139A">
            <w:pPr>
              <w:pStyle w:val="ConsPlusNormal"/>
            </w:pPr>
            <w:r>
              <w:t>врожденная расщелина носа, лица - косая, поперечная, срединная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К07.0, К07.1, К07.2</w:t>
            </w:r>
          </w:p>
        </w:tc>
        <w:tc>
          <w:tcPr>
            <w:tcW w:w="2381" w:type="dxa"/>
          </w:tcPr>
          <w:p w:rsidR="007A139A" w:rsidRDefault="007A139A">
            <w:pPr>
              <w:pStyle w:val="ConsPlusNormal"/>
            </w:pPr>
            <w:r>
              <w:t xml:space="preserve">аномалии челюстно-лицевой области, включая аномалии </w:t>
            </w:r>
            <w:r>
              <w:lastRenderedPageBreak/>
              <w:t>прикуса</w:t>
            </w:r>
          </w:p>
        </w:tc>
        <w:tc>
          <w:tcPr>
            <w:tcW w:w="1762" w:type="dxa"/>
          </w:tcPr>
          <w:p w:rsidR="007A139A" w:rsidRDefault="007A139A">
            <w:pPr>
              <w:pStyle w:val="ConsPlusNormal"/>
            </w:pPr>
            <w:r>
              <w:lastRenderedPageBreak/>
              <w:t>хирургическое лечение</w:t>
            </w:r>
          </w:p>
        </w:tc>
        <w:tc>
          <w:tcPr>
            <w:tcW w:w="2494" w:type="dxa"/>
          </w:tcPr>
          <w:p w:rsidR="007A139A" w:rsidRDefault="007A139A">
            <w:pPr>
              <w:pStyle w:val="ConsPlusNormal"/>
            </w:pPr>
            <w:r>
              <w:t xml:space="preserve">хирургическое устранение аномалий челюстно-лицевой </w:t>
            </w:r>
            <w:r>
              <w:lastRenderedPageBreak/>
              <w:t>области путем остеотомии и перемещения суставных дисков и зубочелюстных комплексов</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tcPr>
          <w:p w:rsidR="007A139A" w:rsidRDefault="007A139A">
            <w:pPr>
              <w:pStyle w:val="ConsPlusNormal"/>
              <w:jc w:val="center"/>
            </w:pPr>
            <w:r>
              <w:t>M95.1, Q87.0</w:t>
            </w:r>
          </w:p>
        </w:tc>
        <w:tc>
          <w:tcPr>
            <w:tcW w:w="2381" w:type="dxa"/>
          </w:tcPr>
          <w:p w:rsidR="007A139A" w:rsidRDefault="007A139A">
            <w:pPr>
              <w:pStyle w:val="ConsPlusNormal"/>
            </w:pPr>
            <w:r>
              <w:t>субтотальный дефект и деформация ушной раковины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пластика с использованием тканей из прилегающих к ушной раковине участков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val="restart"/>
          </w:tcPr>
          <w:p w:rsidR="007A139A" w:rsidRDefault="007A139A">
            <w:pPr>
              <w:pStyle w:val="ConsPlusNormal"/>
              <w:jc w:val="center"/>
            </w:pPr>
            <w:r>
              <w:t>Q18.5, Q18.4</w:t>
            </w:r>
          </w:p>
        </w:tc>
        <w:tc>
          <w:tcPr>
            <w:tcW w:w="2381" w:type="dxa"/>
          </w:tcPr>
          <w:p w:rsidR="007A139A" w:rsidRDefault="007A139A">
            <w:pPr>
              <w:pStyle w:val="ConsPlusNormal"/>
            </w:pPr>
            <w:r>
              <w:t>микростомия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пластическое устранение микростомы</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vMerge/>
          </w:tcPr>
          <w:p w:rsidR="007A139A" w:rsidRDefault="007A139A"/>
        </w:tc>
        <w:tc>
          <w:tcPr>
            <w:tcW w:w="2381" w:type="dxa"/>
          </w:tcPr>
          <w:p w:rsidR="007A139A" w:rsidRDefault="007A139A">
            <w:pPr>
              <w:pStyle w:val="ConsPlusNormal"/>
            </w:pPr>
            <w:r>
              <w:t>макростомия</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пластическое устранение макростомы</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w:t>
            </w:r>
            <w:r>
              <w:lastRenderedPageBreak/>
              <w:t>протезирования</w:t>
            </w:r>
          </w:p>
        </w:tc>
        <w:tc>
          <w:tcPr>
            <w:tcW w:w="1871" w:type="dxa"/>
          </w:tcPr>
          <w:p w:rsidR="007A139A" w:rsidRDefault="007A139A">
            <w:pPr>
              <w:pStyle w:val="ConsPlusNormal"/>
              <w:jc w:val="center"/>
            </w:pPr>
            <w:r>
              <w:lastRenderedPageBreak/>
              <w:t>D11.0</w:t>
            </w:r>
          </w:p>
        </w:tc>
        <w:tc>
          <w:tcPr>
            <w:tcW w:w="2381" w:type="dxa"/>
          </w:tcPr>
          <w:p w:rsidR="007A139A" w:rsidRDefault="007A139A">
            <w:pPr>
              <w:pStyle w:val="ConsPlusNormal"/>
            </w:pPr>
            <w:r>
              <w:t>доброкачественное новообразование околоушной слюнной железы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новообразования</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D11.9</w:t>
            </w:r>
          </w:p>
        </w:tc>
        <w:tc>
          <w:tcPr>
            <w:tcW w:w="2381" w:type="dxa"/>
          </w:tcPr>
          <w:p w:rsidR="007A139A" w:rsidRDefault="007A139A">
            <w:pPr>
              <w:pStyle w:val="ConsPlusNormal"/>
            </w:pPr>
            <w:r>
              <w:t>новообразование околоушной слюнной железы с распространением в прилегающие области</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новообразования</w:t>
            </w:r>
          </w:p>
        </w:tc>
        <w:tc>
          <w:tcPr>
            <w:tcW w:w="1678" w:type="dxa"/>
            <w:vMerge/>
          </w:tcPr>
          <w:p w:rsidR="007A139A" w:rsidRDefault="007A139A"/>
        </w:tc>
      </w:tr>
      <w:tr w:rsidR="007A139A">
        <w:tc>
          <w:tcPr>
            <w:tcW w:w="1024" w:type="dxa"/>
            <w:vMerge/>
          </w:tcPr>
          <w:p w:rsidR="007A139A" w:rsidRDefault="007A139A"/>
        </w:tc>
        <w:tc>
          <w:tcPr>
            <w:tcW w:w="2381" w:type="dxa"/>
            <w:vMerge w:val="restart"/>
          </w:tcPr>
          <w:p w:rsidR="007A139A" w:rsidRDefault="007A139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Pr>
          <w:p w:rsidR="007A139A" w:rsidRDefault="007A139A">
            <w:pPr>
              <w:pStyle w:val="ConsPlusNormal"/>
              <w:jc w:val="center"/>
            </w:pPr>
            <w:r>
              <w:t>D16.4, D16.5</w:t>
            </w:r>
          </w:p>
        </w:tc>
        <w:tc>
          <w:tcPr>
            <w:tcW w:w="2381" w:type="dxa"/>
          </w:tcPr>
          <w:p w:rsidR="007A139A" w:rsidRDefault="007A139A">
            <w:pPr>
              <w:pStyle w:val="ConsPlusNormal"/>
            </w:pPr>
            <w:r>
              <w:t>доброкачественные новообразования челюстей и послеоперационные дефекты</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78" w:type="dxa"/>
            <w:vMerge/>
          </w:tcPr>
          <w:p w:rsidR="007A139A" w:rsidRDefault="007A139A"/>
        </w:tc>
      </w:tr>
      <w:tr w:rsidR="007A139A">
        <w:tc>
          <w:tcPr>
            <w:tcW w:w="1024" w:type="dxa"/>
            <w:vMerge/>
          </w:tcPr>
          <w:p w:rsidR="007A139A" w:rsidRDefault="007A139A"/>
        </w:tc>
        <w:tc>
          <w:tcPr>
            <w:tcW w:w="2381" w:type="dxa"/>
            <w:vMerge/>
          </w:tcPr>
          <w:p w:rsidR="007A139A" w:rsidRDefault="007A139A"/>
        </w:tc>
        <w:tc>
          <w:tcPr>
            <w:tcW w:w="1871" w:type="dxa"/>
          </w:tcPr>
          <w:p w:rsidR="007A139A" w:rsidRDefault="007A139A">
            <w:pPr>
              <w:pStyle w:val="ConsPlusNormal"/>
              <w:jc w:val="center"/>
            </w:pPr>
            <w:r>
              <w:t>T90.2</w:t>
            </w:r>
          </w:p>
        </w:tc>
        <w:tc>
          <w:tcPr>
            <w:tcW w:w="2381" w:type="dxa"/>
          </w:tcPr>
          <w:p w:rsidR="007A139A" w:rsidRDefault="007A139A">
            <w:pPr>
              <w:pStyle w:val="ConsPlusNormal"/>
            </w:pPr>
            <w:r>
              <w:t>последствия переломов черепа и костей лицевого скелета</w:t>
            </w:r>
          </w:p>
        </w:tc>
        <w:tc>
          <w:tcPr>
            <w:tcW w:w="1762" w:type="dxa"/>
          </w:tcPr>
          <w:p w:rsidR="007A139A" w:rsidRDefault="007A139A">
            <w:pPr>
              <w:pStyle w:val="ConsPlusNormal"/>
            </w:pPr>
            <w:r>
              <w:t>хирургическое лечение</w:t>
            </w:r>
          </w:p>
        </w:tc>
        <w:tc>
          <w:tcPr>
            <w:tcW w:w="2494" w:type="dxa"/>
          </w:tcPr>
          <w:p w:rsidR="007A139A" w:rsidRDefault="007A139A">
            <w:pPr>
              <w:pStyle w:val="ConsPlusNormal"/>
            </w:pPr>
            <w:r>
              <w:t>устранение дефектов и деформаций с использованием трансплантационных и имплантационных материалов</w:t>
            </w:r>
          </w:p>
        </w:tc>
        <w:tc>
          <w:tcPr>
            <w:tcW w:w="1678" w:type="dxa"/>
            <w:vMerge/>
          </w:tcPr>
          <w:p w:rsidR="007A139A" w:rsidRDefault="007A139A"/>
        </w:tc>
      </w:tr>
      <w:tr w:rsidR="007A139A">
        <w:tc>
          <w:tcPr>
            <w:tcW w:w="13591" w:type="dxa"/>
            <w:gridSpan w:val="7"/>
          </w:tcPr>
          <w:p w:rsidR="007A139A" w:rsidRDefault="007A139A">
            <w:pPr>
              <w:pStyle w:val="ConsPlusNormal"/>
              <w:jc w:val="center"/>
              <w:outlineLvl w:val="3"/>
            </w:pPr>
            <w:r>
              <w:t>Эндокринология</w:t>
            </w:r>
          </w:p>
        </w:tc>
      </w:tr>
      <w:tr w:rsidR="007A139A">
        <w:tc>
          <w:tcPr>
            <w:tcW w:w="1024" w:type="dxa"/>
          </w:tcPr>
          <w:p w:rsidR="007A139A" w:rsidRDefault="007A139A">
            <w:pPr>
              <w:pStyle w:val="ConsPlusNormal"/>
              <w:jc w:val="center"/>
            </w:pPr>
            <w:r>
              <w:t>57.</w:t>
            </w:r>
          </w:p>
        </w:tc>
        <w:tc>
          <w:tcPr>
            <w:tcW w:w="2381" w:type="dxa"/>
          </w:tcPr>
          <w:p w:rsidR="007A139A" w:rsidRDefault="007A139A">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w:t>
            </w:r>
            <w:r>
              <w:lastRenderedPageBreak/>
              <w:t>головного мозга), включая заместительную инсулиновую терапию системами постоянной подкожной инфузии</w:t>
            </w:r>
          </w:p>
        </w:tc>
        <w:tc>
          <w:tcPr>
            <w:tcW w:w="1871" w:type="dxa"/>
          </w:tcPr>
          <w:p w:rsidR="007A139A" w:rsidRDefault="007A139A">
            <w:pPr>
              <w:pStyle w:val="ConsPlusNormal"/>
              <w:jc w:val="center"/>
            </w:pPr>
            <w:r>
              <w:lastRenderedPageBreak/>
              <w:t>E10.2, E10.4, E10.5, E10.7, E11.2, E11.4, E11.5, E11.7</w:t>
            </w:r>
          </w:p>
        </w:tc>
        <w:tc>
          <w:tcPr>
            <w:tcW w:w="2381" w:type="dxa"/>
          </w:tcPr>
          <w:p w:rsidR="007A139A" w:rsidRDefault="007A139A">
            <w:pPr>
              <w:pStyle w:val="ConsPlusNormal"/>
            </w:pPr>
            <w: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w:t>
            </w:r>
            <w:r>
              <w:lastRenderedPageBreak/>
              <w:t>синдромом диабетической стопы</w:t>
            </w:r>
          </w:p>
        </w:tc>
        <w:tc>
          <w:tcPr>
            <w:tcW w:w="1762" w:type="dxa"/>
          </w:tcPr>
          <w:p w:rsidR="007A139A" w:rsidRDefault="007A139A">
            <w:pPr>
              <w:pStyle w:val="ConsPlusNormal"/>
            </w:pPr>
            <w:r>
              <w:lastRenderedPageBreak/>
              <w:t>терапевтическое лечение</w:t>
            </w:r>
          </w:p>
        </w:tc>
        <w:tc>
          <w:tcPr>
            <w:tcW w:w="2494" w:type="dxa"/>
          </w:tcPr>
          <w:p w:rsidR="007A139A" w:rsidRDefault="007A139A">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w:t>
            </w:r>
            <w:r>
              <w:lastRenderedPageBreak/>
              <w:t>показателей углеводного обмена системой непрерывного введения инсулина (инсулиновая помпа)</w:t>
            </w:r>
          </w:p>
        </w:tc>
        <w:tc>
          <w:tcPr>
            <w:tcW w:w="1678" w:type="dxa"/>
          </w:tcPr>
          <w:p w:rsidR="007A139A" w:rsidRDefault="007A139A">
            <w:pPr>
              <w:pStyle w:val="ConsPlusNormal"/>
              <w:jc w:val="center"/>
            </w:pPr>
            <w:r>
              <w:lastRenderedPageBreak/>
              <w:t>195844,00</w:t>
            </w:r>
          </w:p>
        </w:tc>
      </w:tr>
    </w:tbl>
    <w:p w:rsidR="007A139A" w:rsidRDefault="007A139A">
      <w:pPr>
        <w:sectPr w:rsidR="007A139A">
          <w:pgSz w:w="16838" w:h="11905" w:orient="landscape"/>
          <w:pgMar w:top="1701" w:right="1134" w:bottom="850" w:left="1134" w:header="0" w:footer="0" w:gutter="0"/>
          <w:cols w:space="720"/>
        </w:sectPr>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r>
        <w:t>Приложение N 3</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ГОСУДАРСТВЕННОЕ ЗАДАНИЕ НА ПРЕДОСТАВЛЕНИЕ</w:t>
      </w:r>
    </w:p>
    <w:p w:rsidR="007A139A" w:rsidRDefault="007A139A">
      <w:pPr>
        <w:pStyle w:val="ConsPlusTitle"/>
        <w:jc w:val="center"/>
      </w:pPr>
      <w:r>
        <w:t>МЕДИЦИНСКИХ УСЛУГ В КАБАРДИНО-БАЛКАРСКОЙ РЕСПУБЛИКЕ</w:t>
      </w:r>
    </w:p>
    <w:p w:rsidR="007A139A" w:rsidRDefault="007A139A">
      <w:pPr>
        <w:pStyle w:val="ConsPlusTitle"/>
        <w:jc w:val="center"/>
      </w:pPr>
      <w:r>
        <w:t>НА 2021 ГОД</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6"/>
        <w:gridCol w:w="2041"/>
        <w:gridCol w:w="1514"/>
        <w:gridCol w:w="1247"/>
        <w:gridCol w:w="1361"/>
      </w:tblGrid>
      <w:tr w:rsidR="007A139A">
        <w:tc>
          <w:tcPr>
            <w:tcW w:w="2916" w:type="dxa"/>
          </w:tcPr>
          <w:p w:rsidR="007A139A" w:rsidRDefault="007A139A">
            <w:pPr>
              <w:pStyle w:val="ConsPlusNormal"/>
              <w:jc w:val="center"/>
            </w:pPr>
            <w:r>
              <w:t>Виды медицинской помощи</w:t>
            </w:r>
          </w:p>
        </w:tc>
        <w:tc>
          <w:tcPr>
            <w:tcW w:w="2041" w:type="dxa"/>
          </w:tcPr>
          <w:p w:rsidR="007A139A" w:rsidRDefault="007A139A">
            <w:pPr>
              <w:pStyle w:val="ConsPlusNormal"/>
              <w:jc w:val="center"/>
            </w:pPr>
            <w:r>
              <w:t>Единица измерения</w:t>
            </w:r>
          </w:p>
        </w:tc>
        <w:tc>
          <w:tcPr>
            <w:tcW w:w="1514" w:type="dxa"/>
          </w:tcPr>
          <w:p w:rsidR="007A139A" w:rsidRDefault="007A139A">
            <w:pPr>
              <w:pStyle w:val="ConsPlusNormal"/>
              <w:jc w:val="center"/>
            </w:pPr>
            <w:r>
              <w:t>Всего по Кабардино-Балкарской Республике</w:t>
            </w:r>
          </w:p>
        </w:tc>
        <w:tc>
          <w:tcPr>
            <w:tcW w:w="1247" w:type="dxa"/>
          </w:tcPr>
          <w:p w:rsidR="007A139A" w:rsidRDefault="007A139A">
            <w:pPr>
              <w:pStyle w:val="ConsPlusNormal"/>
              <w:jc w:val="center"/>
            </w:pPr>
            <w:r>
              <w:t>ОМС</w:t>
            </w:r>
          </w:p>
        </w:tc>
        <w:tc>
          <w:tcPr>
            <w:tcW w:w="1361" w:type="dxa"/>
          </w:tcPr>
          <w:p w:rsidR="007A139A" w:rsidRDefault="007A139A">
            <w:pPr>
              <w:pStyle w:val="ConsPlusNormal"/>
              <w:jc w:val="center"/>
            </w:pPr>
            <w:r>
              <w:t>Бюджет</w:t>
            </w:r>
          </w:p>
        </w:tc>
      </w:tr>
      <w:tr w:rsidR="007A139A">
        <w:tc>
          <w:tcPr>
            <w:tcW w:w="2916" w:type="dxa"/>
          </w:tcPr>
          <w:p w:rsidR="007A139A" w:rsidRDefault="007A139A">
            <w:pPr>
              <w:pStyle w:val="ConsPlusNormal"/>
            </w:pPr>
            <w:r>
              <w:t>Скорая медицинская помощь</w:t>
            </w:r>
          </w:p>
        </w:tc>
        <w:tc>
          <w:tcPr>
            <w:tcW w:w="2041" w:type="dxa"/>
          </w:tcPr>
          <w:p w:rsidR="007A139A" w:rsidRDefault="007A139A">
            <w:pPr>
              <w:pStyle w:val="ConsPlusNormal"/>
            </w:pPr>
            <w:r>
              <w:t>вызов</w:t>
            </w:r>
          </w:p>
        </w:tc>
        <w:tc>
          <w:tcPr>
            <w:tcW w:w="1514" w:type="dxa"/>
          </w:tcPr>
          <w:p w:rsidR="007A139A" w:rsidRDefault="007A139A">
            <w:pPr>
              <w:pStyle w:val="ConsPlusNormal"/>
              <w:jc w:val="center"/>
            </w:pPr>
            <w:r>
              <w:t>266120</w:t>
            </w:r>
          </w:p>
        </w:tc>
        <w:tc>
          <w:tcPr>
            <w:tcW w:w="1247" w:type="dxa"/>
          </w:tcPr>
          <w:p w:rsidR="007A139A" w:rsidRDefault="007A139A">
            <w:pPr>
              <w:pStyle w:val="ConsPlusNormal"/>
              <w:jc w:val="center"/>
            </w:pPr>
            <w:r>
              <w:t>215756</w:t>
            </w:r>
          </w:p>
        </w:tc>
        <w:tc>
          <w:tcPr>
            <w:tcW w:w="1361" w:type="dxa"/>
          </w:tcPr>
          <w:p w:rsidR="007A139A" w:rsidRDefault="007A139A">
            <w:pPr>
              <w:pStyle w:val="ConsPlusNormal"/>
              <w:jc w:val="center"/>
            </w:pPr>
            <w:r>
              <w:t>50364</w:t>
            </w:r>
          </w:p>
        </w:tc>
      </w:tr>
      <w:tr w:rsidR="007A139A">
        <w:tc>
          <w:tcPr>
            <w:tcW w:w="2916" w:type="dxa"/>
            <w:vMerge w:val="restart"/>
          </w:tcPr>
          <w:p w:rsidR="007A139A" w:rsidRDefault="007A139A">
            <w:pPr>
              <w:pStyle w:val="ConsPlusNormal"/>
            </w:pPr>
            <w:r>
              <w:t>Амбулаторная помощь</w:t>
            </w:r>
          </w:p>
        </w:tc>
        <w:tc>
          <w:tcPr>
            <w:tcW w:w="2041" w:type="dxa"/>
          </w:tcPr>
          <w:p w:rsidR="007A139A" w:rsidRDefault="007A139A">
            <w:pPr>
              <w:pStyle w:val="ConsPlusNormal"/>
            </w:pPr>
            <w:r>
              <w:t>посещение с профилактической целью</w:t>
            </w:r>
          </w:p>
        </w:tc>
        <w:tc>
          <w:tcPr>
            <w:tcW w:w="1514" w:type="dxa"/>
          </w:tcPr>
          <w:p w:rsidR="007A139A" w:rsidRDefault="007A139A">
            <w:pPr>
              <w:pStyle w:val="ConsPlusNormal"/>
              <w:jc w:val="center"/>
            </w:pPr>
            <w:r>
              <w:t>2813775</w:t>
            </w:r>
          </w:p>
        </w:tc>
        <w:tc>
          <w:tcPr>
            <w:tcW w:w="1247" w:type="dxa"/>
          </w:tcPr>
          <w:p w:rsidR="007A139A" w:rsidRDefault="007A139A">
            <w:pPr>
              <w:pStyle w:val="ConsPlusNormal"/>
              <w:jc w:val="center"/>
            </w:pPr>
            <w:r>
              <w:t>2179879</w:t>
            </w:r>
          </w:p>
        </w:tc>
        <w:tc>
          <w:tcPr>
            <w:tcW w:w="1361" w:type="dxa"/>
          </w:tcPr>
          <w:p w:rsidR="007A139A" w:rsidRDefault="007A139A">
            <w:pPr>
              <w:pStyle w:val="ConsPlusNormal"/>
              <w:jc w:val="center"/>
            </w:pPr>
            <w:r>
              <w:t>633896</w:t>
            </w:r>
          </w:p>
        </w:tc>
      </w:tr>
      <w:tr w:rsidR="007A139A">
        <w:tc>
          <w:tcPr>
            <w:tcW w:w="2916" w:type="dxa"/>
            <w:vMerge/>
          </w:tcPr>
          <w:p w:rsidR="007A139A" w:rsidRDefault="007A139A"/>
        </w:tc>
        <w:tc>
          <w:tcPr>
            <w:tcW w:w="2041" w:type="dxa"/>
          </w:tcPr>
          <w:p w:rsidR="007A139A" w:rsidRDefault="007A139A">
            <w:pPr>
              <w:pStyle w:val="ConsPlusNormal"/>
            </w:pPr>
            <w:r>
              <w:t>обращение (в связи с заболеваниями)</w:t>
            </w:r>
          </w:p>
        </w:tc>
        <w:tc>
          <w:tcPr>
            <w:tcW w:w="1514" w:type="dxa"/>
          </w:tcPr>
          <w:p w:rsidR="007A139A" w:rsidRDefault="007A139A">
            <w:pPr>
              <w:pStyle w:val="ConsPlusNormal"/>
              <w:jc w:val="center"/>
            </w:pPr>
            <w:r>
              <w:t>1330024</w:t>
            </w:r>
          </w:p>
        </w:tc>
        <w:tc>
          <w:tcPr>
            <w:tcW w:w="1247" w:type="dxa"/>
          </w:tcPr>
          <w:p w:rsidR="007A139A" w:rsidRDefault="007A139A">
            <w:pPr>
              <w:pStyle w:val="ConsPlusNormal"/>
              <w:jc w:val="center"/>
            </w:pPr>
            <w:r>
              <w:t>1325965</w:t>
            </w:r>
          </w:p>
        </w:tc>
        <w:tc>
          <w:tcPr>
            <w:tcW w:w="1361" w:type="dxa"/>
          </w:tcPr>
          <w:p w:rsidR="007A139A" w:rsidRDefault="007A139A">
            <w:pPr>
              <w:pStyle w:val="ConsPlusNormal"/>
              <w:jc w:val="center"/>
            </w:pPr>
            <w:r>
              <w:t>125042</w:t>
            </w:r>
          </w:p>
        </w:tc>
      </w:tr>
      <w:tr w:rsidR="007A139A">
        <w:tc>
          <w:tcPr>
            <w:tcW w:w="2916" w:type="dxa"/>
            <w:vMerge/>
          </w:tcPr>
          <w:p w:rsidR="007A139A" w:rsidRDefault="007A139A"/>
        </w:tc>
        <w:tc>
          <w:tcPr>
            <w:tcW w:w="2041" w:type="dxa"/>
          </w:tcPr>
          <w:p w:rsidR="007A139A" w:rsidRDefault="007A139A">
            <w:pPr>
              <w:pStyle w:val="ConsPlusNormal"/>
            </w:pPr>
            <w:r>
              <w:t>посещение по неотложной медицинской помощи</w:t>
            </w:r>
          </w:p>
        </w:tc>
        <w:tc>
          <w:tcPr>
            <w:tcW w:w="1514" w:type="dxa"/>
          </w:tcPr>
          <w:p w:rsidR="007A139A" w:rsidRDefault="007A139A">
            <w:pPr>
              <w:pStyle w:val="ConsPlusNormal"/>
              <w:jc w:val="center"/>
            </w:pPr>
            <w:r>
              <w:t>401752</w:t>
            </w:r>
          </w:p>
        </w:tc>
        <w:tc>
          <w:tcPr>
            <w:tcW w:w="1247" w:type="dxa"/>
          </w:tcPr>
          <w:p w:rsidR="007A139A" w:rsidRDefault="007A139A">
            <w:pPr>
              <w:pStyle w:val="ConsPlusNormal"/>
              <w:jc w:val="center"/>
            </w:pPr>
            <w:r>
              <w:t>401752</w:t>
            </w:r>
          </w:p>
        </w:tc>
        <w:tc>
          <w:tcPr>
            <w:tcW w:w="1361" w:type="dxa"/>
          </w:tcPr>
          <w:p w:rsidR="007A139A" w:rsidRDefault="007A139A">
            <w:pPr>
              <w:pStyle w:val="ConsPlusNormal"/>
            </w:pPr>
          </w:p>
        </w:tc>
      </w:tr>
      <w:tr w:rsidR="007A139A">
        <w:tc>
          <w:tcPr>
            <w:tcW w:w="2916" w:type="dxa"/>
          </w:tcPr>
          <w:p w:rsidR="007A139A" w:rsidRDefault="007A139A">
            <w:pPr>
              <w:pStyle w:val="ConsPlusNormal"/>
            </w:pPr>
            <w:r>
              <w:t>Дневной стационар</w:t>
            </w:r>
          </w:p>
        </w:tc>
        <w:tc>
          <w:tcPr>
            <w:tcW w:w="2041" w:type="dxa"/>
          </w:tcPr>
          <w:p w:rsidR="007A139A" w:rsidRDefault="007A139A">
            <w:pPr>
              <w:pStyle w:val="ConsPlusNormal"/>
            </w:pPr>
            <w:r>
              <w:t>случай госпитализации</w:t>
            </w:r>
          </w:p>
        </w:tc>
        <w:tc>
          <w:tcPr>
            <w:tcW w:w="1514" w:type="dxa"/>
          </w:tcPr>
          <w:p w:rsidR="007A139A" w:rsidRDefault="007A139A">
            <w:pPr>
              <w:pStyle w:val="ConsPlusNormal"/>
              <w:jc w:val="center"/>
            </w:pPr>
            <w:r>
              <w:t>50534</w:t>
            </w:r>
          </w:p>
        </w:tc>
        <w:tc>
          <w:tcPr>
            <w:tcW w:w="1247" w:type="dxa"/>
          </w:tcPr>
          <w:p w:rsidR="007A139A" w:rsidRDefault="007A139A">
            <w:pPr>
              <w:pStyle w:val="ConsPlusNormal"/>
              <w:jc w:val="center"/>
            </w:pPr>
            <w:r>
              <w:t>47061</w:t>
            </w:r>
          </w:p>
        </w:tc>
        <w:tc>
          <w:tcPr>
            <w:tcW w:w="1361" w:type="dxa"/>
          </w:tcPr>
          <w:p w:rsidR="007A139A" w:rsidRDefault="007A139A">
            <w:pPr>
              <w:pStyle w:val="ConsPlusNormal"/>
              <w:jc w:val="center"/>
            </w:pPr>
            <w:r>
              <w:t>3473</w:t>
            </w:r>
          </w:p>
        </w:tc>
      </w:tr>
      <w:tr w:rsidR="007A139A">
        <w:tc>
          <w:tcPr>
            <w:tcW w:w="2916" w:type="dxa"/>
          </w:tcPr>
          <w:p w:rsidR="007A139A" w:rsidRDefault="007A139A">
            <w:pPr>
              <w:pStyle w:val="ConsPlusNormal"/>
            </w:pPr>
            <w:r>
              <w:t>Стационарная помощь</w:t>
            </w:r>
          </w:p>
        </w:tc>
        <w:tc>
          <w:tcPr>
            <w:tcW w:w="2041" w:type="dxa"/>
          </w:tcPr>
          <w:p w:rsidR="007A139A" w:rsidRDefault="007A139A">
            <w:pPr>
              <w:pStyle w:val="ConsPlusNormal"/>
            </w:pPr>
            <w:r>
              <w:t>случай госпитализации</w:t>
            </w:r>
          </w:p>
        </w:tc>
        <w:tc>
          <w:tcPr>
            <w:tcW w:w="1514" w:type="dxa"/>
          </w:tcPr>
          <w:p w:rsidR="007A139A" w:rsidRDefault="007A139A">
            <w:pPr>
              <w:pStyle w:val="ConsPlusNormal"/>
              <w:jc w:val="center"/>
            </w:pPr>
            <w:r>
              <w:t>144148</w:t>
            </w:r>
          </w:p>
        </w:tc>
        <w:tc>
          <w:tcPr>
            <w:tcW w:w="1247" w:type="dxa"/>
          </w:tcPr>
          <w:p w:rsidR="007A139A" w:rsidRDefault="007A139A">
            <w:pPr>
              <w:pStyle w:val="ConsPlusNormal"/>
              <w:jc w:val="center"/>
            </w:pPr>
            <w:r>
              <w:t>131470</w:t>
            </w:r>
          </w:p>
        </w:tc>
        <w:tc>
          <w:tcPr>
            <w:tcW w:w="1361" w:type="dxa"/>
          </w:tcPr>
          <w:p w:rsidR="007A139A" w:rsidRDefault="007A139A">
            <w:pPr>
              <w:pStyle w:val="ConsPlusNormal"/>
              <w:jc w:val="center"/>
            </w:pPr>
            <w:r>
              <w:t>12678</w:t>
            </w:r>
          </w:p>
        </w:tc>
      </w:tr>
      <w:tr w:rsidR="007A139A">
        <w:tc>
          <w:tcPr>
            <w:tcW w:w="2916" w:type="dxa"/>
          </w:tcPr>
          <w:p w:rsidR="007A139A" w:rsidRDefault="007A139A">
            <w:pPr>
              <w:pStyle w:val="ConsPlusNormal"/>
            </w:pPr>
            <w:r>
              <w:t>в т.ч. для медицинской реабилитации</w:t>
            </w:r>
          </w:p>
        </w:tc>
        <w:tc>
          <w:tcPr>
            <w:tcW w:w="2041" w:type="dxa"/>
          </w:tcPr>
          <w:p w:rsidR="007A139A" w:rsidRDefault="007A139A">
            <w:pPr>
              <w:pStyle w:val="ConsPlusNormal"/>
            </w:pPr>
            <w:r>
              <w:t>случай госпитализации</w:t>
            </w:r>
          </w:p>
        </w:tc>
        <w:tc>
          <w:tcPr>
            <w:tcW w:w="1514" w:type="dxa"/>
          </w:tcPr>
          <w:p w:rsidR="007A139A" w:rsidRDefault="007A139A">
            <w:pPr>
              <w:pStyle w:val="ConsPlusNormal"/>
              <w:jc w:val="center"/>
            </w:pPr>
            <w:r>
              <w:t>3746</w:t>
            </w:r>
          </w:p>
        </w:tc>
        <w:tc>
          <w:tcPr>
            <w:tcW w:w="1247" w:type="dxa"/>
          </w:tcPr>
          <w:p w:rsidR="007A139A" w:rsidRDefault="007A139A">
            <w:pPr>
              <w:pStyle w:val="ConsPlusNormal"/>
              <w:jc w:val="center"/>
            </w:pPr>
            <w:r>
              <w:t>3746</w:t>
            </w:r>
          </w:p>
        </w:tc>
        <w:tc>
          <w:tcPr>
            <w:tcW w:w="1361" w:type="dxa"/>
          </w:tcPr>
          <w:p w:rsidR="007A139A" w:rsidRDefault="007A139A">
            <w:pPr>
              <w:pStyle w:val="ConsPlusNormal"/>
              <w:jc w:val="center"/>
            </w:pPr>
            <w:r>
              <w:t>-</w:t>
            </w:r>
          </w:p>
        </w:tc>
      </w:tr>
      <w:tr w:rsidR="007A139A">
        <w:tc>
          <w:tcPr>
            <w:tcW w:w="2916" w:type="dxa"/>
          </w:tcPr>
          <w:p w:rsidR="007A139A" w:rsidRDefault="007A139A">
            <w:pPr>
              <w:pStyle w:val="ConsPlusNormal"/>
            </w:pPr>
            <w:r>
              <w:t>Паллиативная помощь</w:t>
            </w:r>
          </w:p>
        </w:tc>
        <w:tc>
          <w:tcPr>
            <w:tcW w:w="2041" w:type="dxa"/>
          </w:tcPr>
          <w:p w:rsidR="007A139A" w:rsidRDefault="007A139A">
            <w:pPr>
              <w:pStyle w:val="ConsPlusNormal"/>
            </w:pPr>
            <w:r>
              <w:t>1 койко-день</w:t>
            </w:r>
          </w:p>
        </w:tc>
        <w:tc>
          <w:tcPr>
            <w:tcW w:w="1514" w:type="dxa"/>
          </w:tcPr>
          <w:p w:rsidR="007A139A" w:rsidRDefault="007A139A">
            <w:pPr>
              <w:pStyle w:val="ConsPlusNormal"/>
              <w:jc w:val="center"/>
            </w:pPr>
            <w:r>
              <w:t>21655</w:t>
            </w:r>
          </w:p>
        </w:tc>
        <w:tc>
          <w:tcPr>
            <w:tcW w:w="1247" w:type="dxa"/>
          </w:tcPr>
          <w:p w:rsidR="007A139A" w:rsidRDefault="007A139A">
            <w:pPr>
              <w:pStyle w:val="ConsPlusNormal"/>
            </w:pPr>
          </w:p>
        </w:tc>
        <w:tc>
          <w:tcPr>
            <w:tcW w:w="1361" w:type="dxa"/>
          </w:tcPr>
          <w:p w:rsidR="007A139A" w:rsidRDefault="007A139A">
            <w:pPr>
              <w:pStyle w:val="ConsPlusNormal"/>
              <w:jc w:val="center"/>
            </w:pPr>
            <w:r>
              <w:t>21655</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bookmarkStart w:id="20" w:name="P2605"/>
      <w:bookmarkEnd w:id="20"/>
      <w:r>
        <w:t>Приложение N 4</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lastRenderedPageBreak/>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ЛЕКАРСТВЕННЫХ ПРЕПАРАТОВ ДЛЯ МЕДИЦИНСКОГО ПРИМЕНЕНИЯ,</w:t>
      </w:r>
    </w:p>
    <w:p w:rsidR="007A139A" w:rsidRDefault="007A139A">
      <w:pPr>
        <w:pStyle w:val="ConsPlusTitle"/>
        <w:jc w:val="center"/>
      </w:pPr>
      <w:r>
        <w:t>В ТОМ ЧИСЛЕ ЛЕКАРСТВЕННЫХ ПРЕПАРАТОВ ДЛЯ МЕДИЦИНСКОГО</w:t>
      </w:r>
    </w:p>
    <w:p w:rsidR="007A139A" w:rsidRDefault="007A139A">
      <w:pPr>
        <w:pStyle w:val="ConsPlusTitle"/>
        <w:jc w:val="center"/>
      </w:pPr>
      <w:r>
        <w:t>ПРИМЕНЕНИЯ, НАЗНАЧАЕМЫХ ПО РЕШЕНИЮ ВРАЧЕБНЫХ КОМИССИЙ</w:t>
      </w:r>
    </w:p>
    <w:p w:rsidR="007A139A" w:rsidRDefault="007A139A">
      <w:pPr>
        <w:pStyle w:val="ConsPlusTitle"/>
        <w:jc w:val="center"/>
      </w:pPr>
      <w:r>
        <w:t>МЕДИЦИНСКИХ ОРГАНИЗАЦИЙ</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608"/>
        <w:gridCol w:w="1814"/>
        <w:gridCol w:w="3515"/>
      </w:tblGrid>
      <w:tr w:rsidR="007A139A">
        <w:tc>
          <w:tcPr>
            <w:tcW w:w="1134" w:type="dxa"/>
            <w:tcBorders>
              <w:top w:val="single" w:sz="4" w:space="0" w:color="auto"/>
              <w:left w:val="nil"/>
              <w:bottom w:val="single" w:sz="4" w:space="0" w:color="auto"/>
            </w:tcBorders>
          </w:tcPr>
          <w:p w:rsidR="007A139A" w:rsidRDefault="007A139A">
            <w:pPr>
              <w:pStyle w:val="ConsPlusNormal"/>
              <w:jc w:val="center"/>
            </w:pPr>
            <w:r>
              <w:t>Код АТХ</w:t>
            </w:r>
          </w:p>
        </w:tc>
        <w:tc>
          <w:tcPr>
            <w:tcW w:w="2608"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1814" w:type="dxa"/>
            <w:tcBorders>
              <w:top w:val="single" w:sz="4" w:space="0" w:color="auto"/>
              <w:bottom w:val="single" w:sz="4" w:space="0" w:color="auto"/>
            </w:tcBorders>
          </w:tcPr>
          <w:p w:rsidR="007A139A" w:rsidRDefault="007A139A">
            <w:pPr>
              <w:pStyle w:val="ConsPlusNormal"/>
              <w:jc w:val="center"/>
            </w:pPr>
            <w:r>
              <w:t>Лекарственные препараты</w:t>
            </w:r>
          </w:p>
        </w:tc>
        <w:tc>
          <w:tcPr>
            <w:tcW w:w="3515" w:type="dxa"/>
            <w:tcBorders>
              <w:top w:val="single" w:sz="4" w:space="0" w:color="auto"/>
              <w:bottom w:val="single" w:sz="4" w:space="0" w:color="auto"/>
              <w:right w:val="nil"/>
            </w:tcBorders>
          </w:tcPr>
          <w:p w:rsidR="007A139A" w:rsidRDefault="007A139A">
            <w:pPr>
              <w:pStyle w:val="ConsPlusNormal"/>
              <w:jc w:val="center"/>
            </w:pPr>
            <w:r>
              <w:t>Лекарственные формы</w:t>
            </w:r>
          </w:p>
        </w:tc>
      </w:tr>
      <w:tr w:rsidR="007A139A">
        <w:tblPrEx>
          <w:tblBorders>
            <w:insideH w:val="none" w:sz="0" w:space="0" w:color="auto"/>
            <w:insideV w:val="none" w:sz="0" w:space="0" w:color="auto"/>
          </w:tblBorders>
        </w:tblPrEx>
        <w:tc>
          <w:tcPr>
            <w:tcW w:w="1134" w:type="dxa"/>
            <w:tcBorders>
              <w:top w:val="single" w:sz="4" w:space="0" w:color="auto"/>
              <w:left w:val="nil"/>
              <w:bottom w:val="nil"/>
              <w:right w:val="nil"/>
            </w:tcBorders>
          </w:tcPr>
          <w:p w:rsidR="007A139A" w:rsidRDefault="007A139A">
            <w:pPr>
              <w:pStyle w:val="ConsPlusNormal"/>
              <w:jc w:val="center"/>
            </w:pPr>
            <w:r>
              <w:t>A</w:t>
            </w:r>
          </w:p>
        </w:tc>
        <w:tc>
          <w:tcPr>
            <w:tcW w:w="2608" w:type="dxa"/>
            <w:tcBorders>
              <w:top w:val="single" w:sz="4" w:space="0" w:color="auto"/>
              <w:left w:val="nil"/>
              <w:bottom w:val="nil"/>
              <w:right w:val="nil"/>
            </w:tcBorders>
          </w:tcPr>
          <w:p w:rsidR="007A139A" w:rsidRDefault="007A139A">
            <w:pPr>
              <w:pStyle w:val="ConsPlusNormal"/>
              <w:jc w:val="center"/>
            </w:pPr>
            <w:r>
              <w:t>пищеварительный тракт и обмен веществ</w:t>
            </w:r>
          </w:p>
        </w:tc>
        <w:tc>
          <w:tcPr>
            <w:tcW w:w="1814" w:type="dxa"/>
            <w:tcBorders>
              <w:top w:val="single" w:sz="4" w:space="0" w:color="auto"/>
              <w:left w:val="nil"/>
              <w:bottom w:val="nil"/>
              <w:right w:val="nil"/>
            </w:tcBorders>
          </w:tcPr>
          <w:p w:rsidR="007A139A" w:rsidRDefault="007A139A">
            <w:pPr>
              <w:pStyle w:val="ConsPlusNormal"/>
            </w:pPr>
          </w:p>
        </w:tc>
        <w:tc>
          <w:tcPr>
            <w:tcW w:w="3515"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A02</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связанных с нарушением кислотности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A02B</w:t>
            </w:r>
          </w:p>
        </w:tc>
        <w:tc>
          <w:tcPr>
            <w:tcW w:w="2608" w:type="dxa"/>
            <w:tcBorders>
              <w:top w:val="nil"/>
              <w:left w:val="nil"/>
              <w:bottom w:val="nil"/>
              <w:right w:val="nil"/>
            </w:tcBorders>
          </w:tcPr>
          <w:p w:rsidR="007A139A" w:rsidRDefault="007A139A">
            <w:pPr>
              <w:pStyle w:val="ConsPlusNormal"/>
              <w:jc w:val="center"/>
            </w:pPr>
            <w:r>
              <w:t>препараты для лечения язвенной болезни желудка и двенадцатиперстной кишки и гастроэзофагеальной рефлюксной болезни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A02BA</w:t>
            </w:r>
          </w:p>
        </w:tc>
        <w:tc>
          <w:tcPr>
            <w:tcW w:w="2608" w:type="dxa"/>
            <w:tcBorders>
              <w:top w:val="nil"/>
              <w:left w:val="nil"/>
              <w:bottom w:val="nil"/>
              <w:right w:val="nil"/>
            </w:tcBorders>
          </w:tcPr>
          <w:p w:rsidR="007A139A" w:rsidRDefault="007A139A">
            <w:pPr>
              <w:pStyle w:val="ConsPlusNormal"/>
              <w:jc w:val="center"/>
            </w:pPr>
            <w:r>
              <w:t>блокаторы H2-гистаминовых рецепторов</w:t>
            </w:r>
          </w:p>
        </w:tc>
        <w:tc>
          <w:tcPr>
            <w:tcW w:w="1814" w:type="dxa"/>
            <w:tcBorders>
              <w:top w:val="nil"/>
              <w:left w:val="nil"/>
              <w:bottom w:val="nil"/>
              <w:right w:val="nil"/>
            </w:tcBorders>
          </w:tcPr>
          <w:p w:rsidR="007A139A" w:rsidRDefault="007A139A">
            <w:pPr>
              <w:pStyle w:val="ConsPlusNormal"/>
              <w:jc w:val="center"/>
            </w:pPr>
            <w:r>
              <w:t>ранитидин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фамотидин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A02BC</w:t>
            </w:r>
          </w:p>
        </w:tc>
        <w:tc>
          <w:tcPr>
            <w:tcW w:w="2608" w:type="dxa"/>
            <w:tcBorders>
              <w:top w:val="nil"/>
              <w:left w:val="nil"/>
              <w:bottom w:val="nil"/>
              <w:right w:val="nil"/>
            </w:tcBorders>
          </w:tcPr>
          <w:p w:rsidR="007A139A" w:rsidRDefault="007A139A">
            <w:pPr>
              <w:pStyle w:val="ConsPlusNormal"/>
              <w:jc w:val="center"/>
            </w:pPr>
            <w:r>
              <w:t>ингибиторы протонного насоса</w:t>
            </w:r>
          </w:p>
        </w:tc>
        <w:tc>
          <w:tcPr>
            <w:tcW w:w="1814" w:type="dxa"/>
            <w:tcBorders>
              <w:top w:val="nil"/>
              <w:left w:val="nil"/>
              <w:bottom w:val="nil"/>
              <w:right w:val="nil"/>
            </w:tcBorders>
          </w:tcPr>
          <w:p w:rsidR="007A139A" w:rsidRDefault="007A139A">
            <w:pPr>
              <w:pStyle w:val="ConsPlusNormal"/>
              <w:jc w:val="center"/>
            </w:pPr>
            <w:r>
              <w:t>омепразол</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капсулы кишечнорастворимые;</w:t>
            </w:r>
          </w:p>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эзомепразол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 кишечнорастворимые;</w:t>
            </w:r>
          </w:p>
          <w:p w:rsidR="007A139A" w:rsidRDefault="007A139A">
            <w:pPr>
              <w:pStyle w:val="ConsPlusNormal"/>
              <w:jc w:val="center"/>
            </w:pPr>
            <w:r>
              <w:t>таблетки кишечнорастворимые, покрытые пленочной оболочкой;</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A02BX</w:t>
            </w:r>
          </w:p>
        </w:tc>
        <w:tc>
          <w:tcPr>
            <w:tcW w:w="2608" w:type="dxa"/>
            <w:tcBorders>
              <w:top w:val="nil"/>
              <w:left w:val="nil"/>
              <w:bottom w:val="nil"/>
              <w:right w:val="nil"/>
            </w:tcBorders>
          </w:tcPr>
          <w:p w:rsidR="007A139A" w:rsidRDefault="007A139A">
            <w:pPr>
              <w:pStyle w:val="ConsPlusNormal"/>
              <w:jc w:val="center"/>
            </w:pPr>
            <w:r>
              <w:t xml:space="preserve">другие препараты для лечения язвенной </w:t>
            </w:r>
            <w:r>
              <w:lastRenderedPageBreak/>
              <w:t>болезни желудка и двенадцатиперстной кишки и гастроэзофагеальной рефлюксной болезни</w:t>
            </w:r>
          </w:p>
        </w:tc>
        <w:tc>
          <w:tcPr>
            <w:tcW w:w="1814" w:type="dxa"/>
            <w:tcBorders>
              <w:top w:val="nil"/>
              <w:left w:val="nil"/>
              <w:bottom w:val="nil"/>
              <w:right w:val="nil"/>
            </w:tcBorders>
          </w:tcPr>
          <w:p w:rsidR="007A139A" w:rsidRDefault="007A139A">
            <w:pPr>
              <w:pStyle w:val="ConsPlusNormal"/>
              <w:jc w:val="center"/>
            </w:pPr>
            <w:r>
              <w:lastRenderedPageBreak/>
              <w:t>висмута трикалия дицитрат</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A03</w:t>
            </w:r>
          </w:p>
        </w:tc>
        <w:tc>
          <w:tcPr>
            <w:tcW w:w="2608" w:type="dxa"/>
            <w:tcBorders>
              <w:top w:val="nil"/>
              <w:left w:val="nil"/>
              <w:bottom w:val="nil"/>
              <w:right w:val="nil"/>
            </w:tcBorders>
          </w:tcPr>
          <w:p w:rsidR="007A139A" w:rsidRDefault="007A139A">
            <w:pPr>
              <w:pStyle w:val="ConsPlusNormal"/>
              <w:jc w:val="center"/>
            </w:pPr>
            <w:r>
              <w:t>препараты для лечения функциональных нарушений желудочно-кишечного тракта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A03A</w:t>
            </w:r>
          </w:p>
        </w:tc>
        <w:tc>
          <w:tcPr>
            <w:tcW w:w="2608" w:type="dxa"/>
            <w:tcBorders>
              <w:top w:val="nil"/>
              <w:left w:val="nil"/>
              <w:bottom w:val="nil"/>
              <w:right w:val="nil"/>
            </w:tcBorders>
          </w:tcPr>
          <w:p w:rsidR="007A139A" w:rsidRDefault="007A139A">
            <w:pPr>
              <w:pStyle w:val="ConsPlusNormal"/>
              <w:jc w:val="center"/>
            </w:pPr>
            <w:r>
              <w:t>препараты для лечения функциональных нарушений желудочно-кишечного тракта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A03AA</w:t>
            </w:r>
          </w:p>
        </w:tc>
        <w:tc>
          <w:tcPr>
            <w:tcW w:w="2608" w:type="dxa"/>
            <w:tcBorders>
              <w:top w:val="nil"/>
              <w:left w:val="nil"/>
              <w:bottom w:val="nil"/>
              <w:right w:val="nil"/>
            </w:tcBorders>
          </w:tcPr>
          <w:p w:rsidR="007A139A" w:rsidRDefault="007A139A">
            <w:pPr>
              <w:pStyle w:val="ConsPlusNormal"/>
              <w:jc w:val="center"/>
            </w:pPr>
            <w:r>
              <w:t>синтетические антихолинергические средства, эфиры с третичной аминогруппой</w:t>
            </w:r>
          </w:p>
        </w:tc>
        <w:tc>
          <w:tcPr>
            <w:tcW w:w="1814" w:type="dxa"/>
            <w:tcBorders>
              <w:top w:val="nil"/>
              <w:left w:val="nil"/>
              <w:bottom w:val="nil"/>
              <w:right w:val="nil"/>
            </w:tcBorders>
          </w:tcPr>
          <w:p w:rsidR="007A139A" w:rsidRDefault="007A139A">
            <w:pPr>
              <w:pStyle w:val="ConsPlusNormal"/>
              <w:jc w:val="center"/>
            </w:pPr>
            <w:r>
              <w:t>мебеверин</w:t>
            </w:r>
          </w:p>
        </w:tc>
        <w:tc>
          <w:tcPr>
            <w:tcW w:w="3515" w:type="dxa"/>
            <w:tcBorders>
              <w:top w:val="nil"/>
              <w:left w:val="nil"/>
              <w:bottom w:val="nil"/>
              <w:right w:val="nil"/>
            </w:tcBorders>
          </w:tcPr>
          <w:p w:rsidR="007A139A" w:rsidRDefault="007A139A">
            <w:pPr>
              <w:pStyle w:val="ConsPlusNormal"/>
              <w:jc w:val="center"/>
            </w:pPr>
            <w:r>
              <w:t>капсулы пролонгированного действия;</w:t>
            </w:r>
          </w:p>
          <w:p w:rsidR="007A139A" w:rsidRDefault="007A139A">
            <w:pPr>
              <w:pStyle w:val="ConsPlusNormal"/>
              <w:jc w:val="center"/>
            </w:pPr>
            <w:r>
              <w:t>капсулы с пролонгированным высвобождением;</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платифиллин</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A03AD</w:t>
            </w:r>
          </w:p>
        </w:tc>
        <w:tc>
          <w:tcPr>
            <w:tcW w:w="2608" w:type="dxa"/>
            <w:tcBorders>
              <w:top w:val="nil"/>
              <w:left w:val="nil"/>
              <w:bottom w:val="nil"/>
              <w:right w:val="nil"/>
            </w:tcBorders>
          </w:tcPr>
          <w:p w:rsidR="007A139A" w:rsidRDefault="007A139A">
            <w:pPr>
              <w:pStyle w:val="ConsPlusNormal"/>
              <w:jc w:val="center"/>
            </w:pPr>
            <w:r>
              <w:t>папаверин и его производные</w:t>
            </w:r>
          </w:p>
        </w:tc>
        <w:tc>
          <w:tcPr>
            <w:tcW w:w="1814" w:type="dxa"/>
            <w:tcBorders>
              <w:top w:val="nil"/>
              <w:left w:val="nil"/>
              <w:bottom w:val="nil"/>
              <w:right w:val="nil"/>
            </w:tcBorders>
          </w:tcPr>
          <w:p w:rsidR="007A139A" w:rsidRDefault="007A139A">
            <w:pPr>
              <w:pStyle w:val="ConsPlusNormal"/>
              <w:jc w:val="center"/>
            </w:pPr>
            <w:r>
              <w:t>дротаверин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A03F</w:t>
            </w:r>
          </w:p>
        </w:tc>
        <w:tc>
          <w:tcPr>
            <w:tcW w:w="2608" w:type="dxa"/>
            <w:tcBorders>
              <w:top w:val="nil"/>
              <w:left w:val="nil"/>
              <w:bottom w:val="nil"/>
              <w:right w:val="nil"/>
            </w:tcBorders>
          </w:tcPr>
          <w:p w:rsidR="007A139A" w:rsidRDefault="007A139A">
            <w:pPr>
              <w:pStyle w:val="ConsPlusNormal"/>
              <w:jc w:val="center"/>
            </w:pPr>
            <w:r>
              <w:t>стимуляторы моторики желудочно-кишечного тракта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A03FA</w:t>
            </w:r>
          </w:p>
        </w:tc>
        <w:tc>
          <w:tcPr>
            <w:tcW w:w="2608" w:type="dxa"/>
            <w:tcBorders>
              <w:top w:val="nil"/>
              <w:left w:val="nil"/>
              <w:bottom w:val="nil"/>
              <w:right w:val="nil"/>
            </w:tcBorders>
          </w:tcPr>
          <w:p w:rsidR="007A139A" w:rsidRDefault="007A139A">
            <w:pPr>
              <w:pStyle w:val="ConsPlusNormal"/>
              <w:jc w:val="center"/>
            </w:pPr>
            <w:r>
              <w:t>стимуляторы моторики желудочно-кишечного тракта</w:t>
            </w:r>
          </w:p>
        </w:tc>
        <w:tc>
          <w:tcPr>
            <w:tcW w:w="1814" w:type="dxa"/>
            <w:tcBorders>
              <w:top w:val="nil"/>
              <w:left w:val="nil"/>
              <w:bottom w:val="nil"/>
              <w:right w:val="nil"/>
            </w:tcBorders>
          </w:tcPr>
          <w:p w:rsidR="007A139A" w:rsidRDefault="007A139A">
            <w:pPr>
              <w:pStyle w:val="ConsPlusNormal"/>
              <w:jc w:val="center"/>
            </w:pPr>
            <w:r>
              <w:t>метоклопрамид</w:t>
            </w:r>
          </w:p>
        </w:tc>
        <w:tc>
          <w:tcPr>
            <w:tcW w:w="3515" w:type="dxa"/>
            <w:tcBorders>
              <w:top w:val="nil"/>
              <w:left w:val="nil"/>
              <w:bottom w:val="nil"/>
              <w:right w:val="nil"/>
            </w:tcBorders>
          </w:tcPr>
          <w:p w:rsidR="007A139A" w:rsidRDefault="007A139A">
            <w:pPr>
              <w:pStyle w:val="ConsPlusNormal"/>
              <w:jc w:val="center"/>
            </w:pPr>
            <w:r>
              <w:t>раствор для приема внутрь;</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A04</w:t>
            </w:r>
          </w:p>
        </w:tc>
        <w:tc>
          <w:tcPr>
            <w:tcW w:w="2608" w:type="dxa"/>
            <w:tcBorders>
              <w:top w:val="nil"/>
              <w:left w:val="nil"/>
              <w:bottom w:val="nil"/>
              <w:right w:val="nil"/>
            </w:tcBorders>
          </w:tcPr>
          <w:p w:rsidR="007A139A" w:rsidRDefault="007A139A">
            <w:pPr>
              <w:pStyle w:val="ConsPlusNormal"/>
              <w:jc w:val="center"/>
            </w:pPr>
            <w:r>
              <w:t>противорвотные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A04A</w:t>
            </w:r>
          </w:p>
        </w:tc>
        <w:tc>
          <w:tcPr>
            <w:tcW w:w="2608" w:type="dxa"/>
            <w:tcBorders>
              <w:top w:val="nil"/>
              <w:left w:val="nil"/>
              <w:bottom w:val="nil"/>
              <w:right w:val="nil"/>
            </w:tcBorders>
          </w:tcPr>
          <w:p w:rsidR="007A139A" w:rsidRDefault="007A139A">
            <w:pPr>
              <w:pStyle w:val="ConsPlusNormal"/>
              <w:jc w:val="center"/>
            </w:pPr>
            <w:r>
              <w:t>противорвотные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A04AA</w:t>
            </w:r>
          </w:p>
        </w:tc>
        <w:tc>
          <w:tcPr>
            <w:tcW w:w="2608" w:type="dxa"/>
            <w:tcBorders>
              <w:top w:val="nil"/>
              <w:left w:val="nil"/>
              <w:bottom w:val="nil"/>
              <w:right w:val="nil"/>
            </w:tcBorders>
          </w:tcPr>
          <w:p w:rsidR="007A139A" w:rsidRDefault="007A139A">
            <w:pPr>
              <w:pStyle w:val="ConsPlusNormal"/>
              <w:jc w:val="center"/>
            </w:pPr>
            <w:r>
              <w:t>блокаторы серотониновых 5HT3-рецепторов</w:t>
            </w:r>
          </w:p>
        </w:tc>
        <w:tc>
          <w:tcPr>
            <w:tcW w:w="1814" w:type="dxa"/>
            <w:tcBorders>
              <w:top w:val="nil"/>
              <w:left w:val="nil"/>
              <w:bottom w:val="nil"/>
              <w:right w:val="nil"/>
            </w:tcBorders>
          </w:tcPr>
          <w:p w:rsidR="007A139A" w:rsidRDefault="007A139A">
            <w:pPr>
              <w:pStyle w:val="ConsPlusNormal"/>
              <w:jc w:val="center"/>
            </w:pPr>
            <w:r>
              <w:t>ондансетрон</w:t>
            </w:r>
          </w:p>
        </w:tc>
        <w:tc>
          <w:tcPr>
            <w:tcW w:w="3515" w:type="dxa"/>
            <w:tcBorders>
              <w:top w:val="nil"/>
              <w:left w:val="nil"/>
              <w:bottom w:val="nil"/>
              <w:right w:val="nil"/>
            </w:tcBorders>
          </w:tcPr>
          <w:p w:rsidR="007A139A" w:rsidRDefault="007A139A">
            <w:pPr>
              <w:pStyle w:val="ConsPlusNormal"/>
              <w:jc w:val="center"/>
            </w:pPr>
            <w:r>
              <w:t>сироп;</w:t>
            </w:r>
          </w:p>
          <w:p w:rsidR="007A139A" w:rsidRDefault="007A139A">
            <w:pPr>
              <w:pStyle w:val="ConsPlusNormal"/>
              <w:jc w:val="center"/>
            </w:pPr>
            <w:r>
              <w:t>суппозитории ректальные;</w:t>
            </w:r>
          </w:p>
          <w:p w:rsidR="007A139A" w:rsidRDefault="007A139A">
            <w:pPr>
              <w:pStyle w:val="ConsPlusNormal"/>
              <w:jc w:val="center"/>
            </w:pPr>
            <w:r>
              <w:t>таблетки;</w:t>
            </w:r>
          </w:p>
          <w:p w:rsidR="007A139A" w:rsidRDefault="007A139A">
            <w:pPr>
              <w:pStyle w:val="ConsPlusNormal"/>
              <w:jc w:val="center"/>
            </w:pPr>
            <w:r>
              <w:t>таблетки лиофилизированные;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A05</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печени и желчевыводящих путей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A05A</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желчевыводящих путей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A05AA</w:t>
            </w:r>
          </w:p>
        </w:tc>
        <w:tc>
          <w:tcPr>
            <w:tcW w:w="2608" w:type="dxa"/>
            <w:tcBorders>
              <w:top w:val="nil"/>
              <w:left w:val="nil"/>
              <w:bottom w:val="nil"/>
              <w:right w:val="nil"/>
            </w:tcBorders>
          </w:tcPr>
          <w:p w:rsidR="007A139A" w:rsidRDefault="007A139A">
            <w:pPr>
              <w:pStyle w:val="ConsPlusNormal"/>
              <w:jc w:val="center"/>
            </w:pPr>
            <w:r>
              <w:t>препараты желчных кислот</w:t>
            </w:r>
          </w:p>
        </w:tc>
        <w:tc>
          <w:tcPr>
            <w:tcW w:w="1814" w:type="dxa"/>
            <w:tcBorders>
              <w:top w:val="nil"/>
              <w:left w:val="nil"/>
              <w:bottom w:val="nil"/>
              <w:right w:val="nil"/>
            </w:tcBorders>
          </w:tcPr>
          <w:p w:rsidR="007A139A" w:rsidRDefault="007A139A">
            <w:pPr>
              <w:pStyle w:val="ConsPlusNormal"/>
              <w:jc w:val="center"/>
            </w:pPr>
            <w:r>
              <w:t>урсодезоксихолевая кислота</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суспензия для приема внутрь;</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A05B</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печени, липотропные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A05BA</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печени</w:t>
            </w:r>
          </w:p>
        </w:tc>
        <w:tc>
          <w:tcPr>
            <w:tcW w:w="1814" w:type="dxa"/>
            <w:tcBorders>
              <w:top w:val="nil"/>
              <w:left w:val="nil"/>
              <w:bottom w:val="nil"/>
              <w:right w:val="nil"/>
            </w:tcBorders>
          </w:tcPr>
          <w:p w:rsidR="007A139A" w:rsidRDefault="007A139A">
            <w:pPr>
              <w:pStyle w:val="ConsPlusNormal"/>
              <w:jc w:val="center"/>
            </w:pPr>
            <w:r>
              <w:t>фосфолипиды + глицирризиновая кислота</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A06</w:t>
            </w:r>
          </w:p>
        </w:tc>
        <w:tc>
          <w:tcPr>
            <w:tcW w:w="2608" w:type="dxa"/>
            <w:tcBorders>
              <w:top w:val="nil"/>
              <w:left w:val="nil"/>
              <w:bottom w:val="nil"/>
              <w:right w:val="nil"/>
            </w:tcBorders>
          </w:tcPr>
          <w:p w:rsidR="007A139A" w:rsidRDefault="007A139A">
            <w:pPr>
              <w:pStyle w:val="ConsPlusNormal"/>
              <w:jc w:val="center"/>
            </w:pPr>
            <w:r>
              <w:t>слабительные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A06A</w:t>
            </w:r>
          </w:p>
        </w:tc>
        <w:tc>
          <w:tcPr>
            <w:tcW w:w="2608" w:type="dxa"/>
            <w:tcBorders>
              <w:top w:val="nil"/>
              <w:left w:val="nil"/>
              <w:bottom w:val="nil"/>
              <w:right w:val="nil"/>
            </w:tcBorders>
          </w:tcPr>
          <w:p w:rsidR="007A139A" w:rsidRDefault="007A139A">
            <w:pPr>
              <w:pStyle w:val="ConsPlusNormal"/>
              <w:jc w:val="center"/>
            </w:pPr>
            <w:r>
              <w:t>слабительные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A06AB</w:t>
            </w:r>
          </w:p>
        </w:tc>
        <w:tc>
          <w:tcPr>
            <w:tcW w:w="2608" w:type="dxa"/>
            <w:tcBorders>
              <w:top w:val="nil"/>
              <w:left w:val="nil"/>
              <w:bottom w:val="nil"/>
              <w:right w:val="nil"/>
            </w:tcBorders>
          </w:tcPr>
          <w:p w:rsidR="007A139A" w:rsidRDefault="007A139A">
            <w:pPr>
              <w:pStyle w:val="ConsPlusNormal"/>
              <w:jc w:val="center"/>
            </w:pPr>
            <w:r>
              <w:t>контактные слабительные средства</w:t>
            </w:r>
          </w:p>
        </w:tc>
        <w:tc>
          <w:tcPr>
            <w:tcW w:w="1814" w:type="dxa"/>
            <w:tcBorders>
              <w:top w:val="nil"/>
              <w:left w:val="nil"/>
              <w:bottom w:val="nil"/>
              <w:right w:val="nil"/>
            </w:tcBorders>
          </w:tcPr>
          <w:p w:rsidR="007A139A" w:rsidRDefault="007A139A">
            <w:pPr>
              <w:pStyle w:val="ConsPlusNormal"/>
              <w:jc w:val="center"/>
            </w:pPr>
            <w:r>
              <w:t>бисакодил</w:t>
            </w:r>
          </w:p>
        </w:tc>
        <w:tc>
          <w:tcPr>
            <w:tcW w:w="3515" w:type="dxa"/>
            <w:tcBorders>
              <w:top w:val="nil"/>
              <w:left w:val="nil"/>
              <w:bottom w:val="nil"/>
              <w:right w:val="nil"/>
            </w:tcBorders>
          </w:tcPr>
          <w:p w:rsidR="007A139A" w:rsidRDefault="007A139A">
            <w:pPr>
              <w:pStyle w:val="ConsPlusNormal"/>
              <w:jc w:val="center"/>
            </w:pPr>
            <w:r>
              <w:t>суппозитории ректальные;</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 кишечнорастворимой сахарной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сеннозиды A и B</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A06AD</w:t>
            </w:r>
          </w:p>
        </w:tc>
        <w:tc>
          <w:tcPr>
            <w:tcW w:w="2608" w:type="dxa"/>
            <w:tcBorders>
              <w:top w:val="nil"/>
              <w:left w:val="nil"/>
              <w:bottom w:val="nil"/>
              <w:right w:val="nil"/>
            </w:tcBorders>
          </w:tcPr>
          <w:p w:rsidR="007A139A" w:rsidRDefault="007A139A">
            <w:pPr>
              <w:pStyle w:val="ConsPlusNormal"/>
              <w:jc w:val="center"/>
            </w:pPr>
            <w:r>
              <w:t>осмотические слабительные средства</w:t>
            </w:r>
          </w:p>
        </w:tc>
        <w:tc>
          <w:tcPr>
            <w:tcW w:w="1814" w:type="dxa"/>
            <w:tcBorders>
              <w:top w:val="nil"/>
              <w:left w:val="nil"/>
              <w:bottom w:val="nil"/>
              <w:right w:val="nil"/>
            </w:tcBorders>
          </w:tcPr>
          <w:p w:rsidR="007A139A" w:rsidRDefault="007A139A">
            <w:pPr>
              <w:pStyle w:val="ConsPlusNormal"/>
              <w:jc w:val="center"/>
            </w:pPr>
            <w:r>
              <w:t>лактулоза</w:t>
            </w:r>
          </w:p>
        </w:tc>
        <w:tc>
          <w:tcPr>
            <w:tcW w:w="3515" w:type="dxa"/>
            <w:tcBorders>
              <w:top w:val="nil"/>
              <w:left w:val="nil"/>
              <w:bottom w:val="nil"/>
              <w:right w:val="nil"/>
            </w:tcBorders>
          </w:tcPr>
          <w:p w:rsidR="007A139A" w:rsidRDefault="007A139A">
            <w:pPr>
              <w:pStyle w:val="ConsPlusNormal"/>
              <w:jc w:val="center"/>
            </w:pPr>
            <w:r>
              <w:t>сироп</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макрогол</w:t>
            </w:r>
          </w:p>
        </w:tc>
        <w:tc>
          <w:tcPr>
            <w:tcW w:w="3515" w:type="dxa"/>
            <w:tcBorders>
              <w:top w:val="nil"/>
              <w:left w:val="nil"/>
              <w:bottom w:val="nil"/>
              <w:right w:val="nil"/>
            </w:tcBorders>
          </w:tcPr>
          <w:p w:rsidR="007A139A" w:rsidRDefault="007A139A">
            <w:pPr>
              <w:pStyle w:val="ConsPlusNormal"/>
              <w:jc w:val="center"/>
            </w:pPr>
            <w:r>
              <w:t>порошок для приготовления раствора для приема внутрь;</w:t>
            </w:r>
          </w:p>
          <w:p w:rsidR="007A139A" w:rsidRDefault="007A139A">
            <w:pPr>
              <w:pStyle w:val="ConsPlusNormal"/>
              <w:jc w:val="center"/>
            </w:pPr>
            <w:r>
              <w:t>порошок для приготовления раствора для приема внутрь (для детей)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w:t>
            </w:r>
          </w:p>
        </w:tc>
        <w:tc>
          <w:tcPr>
            <w:tcW w:w="2608" w:type="dxa"/>
            <w:tcBorders>
              <w:top w:val="nil"/>
              <w:left w:val="nil"/>
              <w:bottom w:val="nil"/>
              <w:right w:val="nil"/>
            </w:tcBorders>
          </w:tcPr>
          <w:p w:rsidR="007A139A" w:rsidRDefault="007A139A">
            <w:pPr>
              <w:pStyle w:val="ConsPlusNormal"/>
              <w:jc w:val="center"/>
            </w:pPr>
            <w:r>
              <w:t>противодиарейные, кишечные противовоспалительные и противомикробные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A07B</w:t>
            </w:r>
          </w:p>
        </w:tc>
        <w:tc>
          <w:tcPr>
            <w:tcW w:w="2608" w:type="dxa"/>
            <w:tcBorders>
              <w:top w:val="nil"/>
              <w:left w:val="nil"/>
              <w:bottom w:val="nil"/>
              <w:right w:val="nil"/>
            </w:tcBorders>
          </w:tcPr>
          <w:p w:rsidR="007A139A" w:rsidRDefault="007A139A">
            <w:pPr>
              <w:pStyle w:val="ConsPlusNormal"/>
              <w:jc w:val="center"/>
            </w:pPr>
            <w:r>
              <w:t>адсорбирующие кишечные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A07BC</w:t>
            </w:r>
          </w:p>
        </w:tc>
        <w:tc>
          <w:tcPr>
            <w:tcW w:w="2608" w:type="dxa"/>
            <w:tcBorders>
              <w:top w:val="nil"/>
              <w:left w:val="nil"/>
              <w:bottom w:val="nil"/>
              <w:right w:val="nil"/>
            </w:tcBorders>
          </w:tcPr>
          <w:p w:rsidR="007A139A" w:rsidRDefault="007A139A">
            <w:pPr>
              <w:pStyle w:val="ConsPlusNormal"/>
              <w:jc w:val="center"/>
            </w:pPr>
            <w:r>
              <w:t>другие адсорбирующие кишечные препараты</w:t>
            </w:r>
          </w:p>
        </w:tc>
        <w:tc>
          <w:tcPr>
            <w:tcW w:w="1814" w:type="dxa"/>
            <w:tcBorders>
              <w:top w:val="nil"/>
              <w:left w:val="nil"/>
              <w:bottom w:val="nil"/>
              <w:right w:val="nil"/>
            </w:tcBorders>
          </w:tcPr>
          <w:p w:rsidR="007A139A" w:rsidRDefault="007A139A">
            <w:pPr>
              <w:pStyle w:val="ConsPlusNormal"/>
              <w:jc w:val="center"/>
            </w:pPr>
            <w:r>
              <w:t>смектит диоктаэдрический</w:t>
            </w:r>
          </w:p>
        </w:tc>
        <w:tc>
          <w:tcPr>
            <w:tcW w:w="3515" w:type="dxa"/>
            <w:tcBorders>
              <w:top w:val="nil"/>
              <w:left w:val="nil"/>
              <w:bottom w:val="nil"/>
              <w:right w:val="nil"/>
            </w:tcBorders>
          </w:tcPr>
          <w:p w:rsidR="007A139A" w:rsidRDefault="007A139A">
            <w:pPr>
              <w:pStyle w:val="ConsPlusNormal"/>
              <w:jc w:val="center"/>
            </w:pPr>
            <w:r>
              <w:t>порошок для приготовления суспензии для приема внутрь</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A07D</w:t>
            </w:r>
          </w:p>
        </w:tc>
        <w:tc>
          <w:tcPr>
            <w:tcW w:w="2608" w:type="dxa"/>
            <w:tcBorders>
              <w:top w:val="nil"/>
              <w:left w:val="nil"/>
              <w:bottom w:val="nil"/>
              <w:right w:val="nil"/>
            </w:tcBorders>
          </w:tcPr>
          <w:p w:rsidR="007A139A" w:rsidRDefault="007A139A">
            <w:pPr>
              <w:pStyle w:val="ConsPlusNormal"/>
              <w:jc w:val="center"/>
            </w:pPr>
            <w:r>
              <w:t>препараты, снижающие моторику желудочно-кишечного тракта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A07DA</w:t>
            </w:r>
          </w:p>
        </w:tc>
        <w:tc>
          <w:tcPr>
            <w:tcW w:w="2608" w:type="dxa"/>
            <w:tcBorders>
              <w:top w:val="nil"/>
              <w:left w:val="nil"/>
              <w:bottom w:val="nil"/>
              <w:right w:val="nil"/>
            </w:tcBorders>
          </w:tcPr>
          <w:p w:rsidR="007A139A" w:rsidRDefault="007A139A">
            <w:pPr>
              <w:pStyle w:val="ConsPlusNormal"/>
              <w:jc w:val="center"/>
            </w:pPr>
            <w:r>
              <w:t>препараты, снижающие моторику желудочно-кишечного тракта</w:t>
            </w:r>
          </w:p>
        </w:tc>
        <w:tc>
          <w:tcPr>
            <w:tcW w:w="1814" w:type="dxa"/>
            <w:tcBorders>
              <w:top w:val="nil"/>
              <w:left w:val="nil"/>
              <w:bottom w:val="nil"/>
              <w:right w:val="nil"/>
            </w:tcBorders>
          </w:tcPr>
          <w:p w:rsidR="007A139A" w:rsidRDefault="007A139A">
            <w:pPr>
              <w:pStyle w:val="ConsPlusNormal"/>
              <w:jc w:val="center"/>
            </w:pPr>
            <w:r>
              <w:t>лоперамид</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w:t>
            </w:r>
          </w:p>
          <w:p w:rsidR="007A139A" w:rsidRDefault="007A139A">
            <w:pPr>
              <w:pStyle w:val="ConsPlusNormal"/>
              <w:jc w:val="center"/>
            </w:pPr>
            <w:r>
              <w:t>таблетки жевательные;</w:t>
            </w:r>
          </w:p>
          <w:p w:rsidR="007A139A" w:rsidRDefault="007A139A">
            <w:pPr>
              <w:pStyle w:val="ConsPlusNormal"/>
              <w:jc w:val="center"/>
            </w:pPr>
            <w:r>
              <w:t>таблетки-лиофилизат</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A07E</w:t>
            </w:r>
          </w:p>
        </w:tc>
        <w:tc>
          <w:tcPr>
            <w:tcW w:w="2608" w:type="dxa"/>
            <w:tcBorders>
              <w:top w:val="nil"/>
              <w:left w:val="nil"/>
              <w:bottom w:val="nil"/>
              <w:right w:val="nil"/>
            </w:tcBorders>
          </w:tcPr>
          <w:p w:rsidR="007A139A" w:rsidRDefault="007A139A">
            <w:pPr>
              <w:pStyle w:val="ConsPlusNormal"/>
              <w:jc w:val="center"/>
            </w:pPr>
            <w:r>
              <w:t>кишечные противовоспалительные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A07EC</w:t>
            </w:r>
          </w:p>
        </w:tc>
        <w:tc>
          <w:tcPr>
            <w:tcW w:w="2608" w:type="dxa"/>
            <w:tcBorders>
              <w:top w:val="nil"/>
              <w:left w:val="nil"/>
              <w:bottom w:val="nil"/>
              <w:right w:val="nil"/>
            </w:tcBorders>
          </w:tcPr>
          <w:p w:rsidR="007A139A" w:rsidRDefault="007A139A">
            <w:pPr>
              <w:pStyle w:val="ConsPlusNormal"/>
              <w:jc w:val="center"/>
            </w:pPr>
            <w:r>
              <w:t>аминосалициловая кислота и аналогичные препараты</w:t>
            </w:r>
          </w:p>
        </w:tc>
        <w:tc>
          <w:tcPr>
            <w:tcW w:w="1814" w:type="dxa"/>
            <w:tcBorders>
              <w:top w:val="nil"/>
              <w:left w:val="nil"/>
              <w:bottom w:val="nil"/>
              <w:right w:val="nil"/>
            </w:tcBorders>
          </w:tcPr>
          <w:p w:rsidR="007A139A" w:rsidRDefault="007A139A">
            <w:pPr>
              <w:pStyle w:val="ConsPlusNormal"/>
              <w:jc w:val="center"/>
            </w:pPr>
            <w:r>
              <w:t>месалазин</w:t>
            </w:r>
          </w:p>
        </w:tc>
        <w:tc>
          <w:tcPr>
            <w:tcW w:w="3515" w:type="dxa"/>
            <w:tcBorders>
              <w:top w:val="nil"/>
              <w:left w:val="nil"/>
              <w:bottom w:val="nil"/>
              <w:right w:val="nil"/>
            </w:tcBorders>
          </w:tcPr>
          <w:p w:rsidR="007A139A" w:rsidRDefault="007A139A">
            <w:pPr>
              <w:pStyle w:val="ConsPlusNormal"/>
              <w:jc w:val="center"/>
            </w:pPr>
            <w:r>
              <w:t>суппозитории ректальные;</w:t>
            </w:r>
          </w:p>
          <w:p w:rsidR="007A139A" w:rsidRDefault="007A139A">
            <w:pPr>
              <w:pStyle w:val="ConsPlusNormal"/>
              <w:jc w:val="center"/>
            </w:pPr>
            <w:r>
              <w:t>суспензия ректальная;</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 кишечнорастворимой пленочной оболочкой;</w:t>
            </w:r>
          </w:p>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пролонгированного действия, покрытые кишечнорастворимой оболочкой;</w:t>
            </w:r>
          </w:p>
          <w:p w:rsidR="007A139A" w:rsidRDefault="007A139A">
            <w:pPr>
              <w:pStyle w:val="ConsPlusNormal"/>
              <w:jc w:val="center"/>
            </w:pPr>
            <w:r>
              <w:t>таблетки с пролонгированным высвобождением</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сульфасалазин</w:t>
            </w:r>
          </w:p>
        </w:tc>
        <w:tc>
          <w:tcPr>
            <w:tcW w:w="3515" w:type="dxa"/>
            <w:tcBorders>
              <w:top w:val="nil"/>
              <w:left w:val="nil"/>
              <w:bottom w:val="nil"/>
              <w:right w:val="nil"/>
            </w:tcBorders>
          </w:tcPr>
          <w:p w:rsidR="007A139A" w:rsidRDefault="007A139A">
            <w:pPr>
              <w:pStyle w:val="ConsPlusNormal"/>
              <w:jc w:val="center"/>
            </w:pPr>
            <w:r>
              <w:t>таблетки кишечнорастворимые, покрытые пленочной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A07F</w:t>
            </w:r>
          </w:p>
        </w:tc>
        <w:tc>
          <w:tcPr>
            <w:tcW w:w="2608" w:type="dxa"/>
            <w:tcBorders>
              <w:top w:val="nil"/>
              <w:left w:val="nil"/>
              <w:bottom w:val="nil"/>
              <w:right w:val="nil"/>
            </w:tcBorders>
          </w:tcPr>
          <w:p w:rsidR="007A139A" w:rsidRDefault="007A139A">
            <w:pPr>
              <w:pStyle w:val="ConsPlusNormal"/>
              <w:jc w:val="center"/>
            </w:pPr>
            <w:r>
              <w:t>противодиарейные микроорганизмы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A07FA</w:t>
            </w:r>
          </w:p>
        </w:tc>
        <w:tc>
          <w:tcPr>
            <w:tcW w:w="2608" w:type="dxa"/>
            <w:tcBorders>
              <w:top w:val="nil"/>
              <w:left w:val="nil"/>
              <w:bottom w:val="nil"/>
              <w:right w:val="nil"/>
            </w:tcBorders>
          </w:tcPr>
          <w:p w:rsidR="007A139A" w:rsidRDefault="007A139A">
            <w:pPr>
              <w:pStyle w:val="ConsPlusNormal"/>
              <w:jc w:val="center"/>
            </w:pPr>
            <w:r>
              <w:t>противодиарейные микроорганизмы</w:t>
            </w:r>
          </w:p>
        </w:tc>
        <w:tc>
          <w:tcPr>
            <w:tcW w:w="1814" w:type="dxa"/>
            <w:tcBorders>
              <w:top w:val="nil"/>
              <w:left w:val="nil"/>
              <w:bottom w:val="nil"/>
              <w:right w:val="nil"/>
            </w:tcBorders>
          </w:tcPr>
          <w:p w:rsidR="007A139A" w:rsidRDefault="007A139A">
            <w:pPr>
              <w:pStyle w:val="ConsPlusNormal"/>
              <w:jc w:val="center"/>
            </w:pPr>
            <w:r>
              <w:t>бифидобактерии бифидум</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лиофилизат для приготовления раствора для приема внутрь и местного применения;</w:t>
            </w:r>
          </w:p>
          <w:p w:rsidR="007A139A" w:rsidRDefault="007A139A">
            <w:pPr>
              <w:pStyle w:val="ConsPlusNormal"/>
              <w:jc w:val="center"/>
            </w:pPr>
            <w:r>
              <w:t>лиофилизат для приготовления суспензии для приема внутрь и местного применения;</w:t>
            </w:r>
          </w:p>
          <w:p w:rsidR="007A139A" w:rsidRDefault="007A139A">
            <w:pPr>
              <w:pStyle w:val="ConsPlusNormal"/>
              <w:jc w:val="center"/>
            </w:pPr>
            <w:r>
              <w:t>порошок для приема внутрь;</w:t>
            </w:r>
          </w:p>
          <w:p w:rsidR="007A139A" w:rsidRDefault="007A139A">
            <w:pPr>
              <w:pStyle w:val="ConsPlusNormal"/>
              <w:jc w:val="center"/>
            </w:pPr>
            <w:r>
              <w:t>порошок для приема внутрь и местного применения;</w:t>
            </w:r>
          </w:p>
          <w:p w:rsidR="007A139A" w:rsidRDefault="007A139A">
            <w:pPr>
              <w:pStyle w:val="ConsPlusNormal"/>
              <w:jc w:val="center"/>
            </w:pPr>
            <w:r>
              <w:t>суппозитории вагинальные и ректальные;</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A09</w:t>
            </w:r>
          </w:p>
        </w:tc>
        <w:tc>
          <w:tcPr>
            <w:tcW w:w="2608" w:type="dxa"/>
            <w:tcBorders>
              <w:top w:val="nil"/>
              <w:left w:val="nil"/>
              <w:bottom w:val="nil"/>
              <w:right w:val="nil"/>
            </w:tcBorders>
          </w:tcPr>
          <w:p w:rsidR="007A139A" w:rsidRDefault="007A139A">
            <w:pPr>
              <w:pStyle w:val="ConsPlusNormal"/>
              <w:jc w:val="center"/>
            </w:pPr>
            <w:r>
              <w:t>препараты, способствующие пищеварению, включая ферментные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A09A</w:t>
            </w:r>
          </w:p>
        </w:tc>
        <w:tc>
          <w:tcPr>
            <w:tcW w:w="2608" w:type="dxa"/>
            <w:tcBorders>
              <w:top w:val="nil"/>
              <w:left w:val="nil"/>
              <w:bottom w:val="nil"/>
              <w:right w:val="nil"/>
            </w:tcBorders>
          </w:tcPr>
          <w:p w:rsidR="007A139A" w:rsidRDefault="007A139A">
            <w:pPr>
              <w:pStyle w:val="ConsPlusNormal"/>
              <w:jc w:val="center"/>
            </w:pPr>
            <w:r>
              <w:t>препараты, способствующие пищеварению, включая ферментные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A09AA</w:t>
            </w:r>
          </w:p>
        </w:tc>
        <w:tc>
          <w:tcPr>
            <w:tcW w:w="2608" w:type="dxa"/>
            <w:tcBorders>
              <w:top w:val="nil"/>
              <w:left w:val="nil"/>
              <w:bottom w:val="nil"/>
              <w:right w:val="nil"/>
            </w:tcBorders>
          </w:tcPr>
          <w:p w:rsidR="007A139A" w:rsidRDefault="007A139A">
            <w:pPr>
              <w:pStyle w:val="ConsPlusNormal"/>
              <w:jc w:val="center"/>
            </w:pPr>
            <w:r>
              <w:t>ферментные препараты</w:t>
            </w:r>
          </w:p>
        </w:tc>
        <w:tc>
          <w:tcPr>
            <w:tcW w:w="1814" w:type="dxa"/>
            <w:tcBorders>
              <w:top w:val="nil"/>
              <w:left w:val="nil"/>
              <w:bottom w:val="nil"/>
              <w:right w:val="nil"/>
            </w:tcBorders>
          </w:tcPr>
          <w:p w:rsidR="007A139A" w:rsidRDefault="007A139A">
            <w:pPr>
              <w:pStyle w:val="ConsPlusNormal"/>
              <w:jc w:val="center"/>
            </w:pPr>
            <w:r>
              <w:t>панкреатин</w:t>
            </w:r>
          </w:p>
        </w:tc>
        <w:tc>
          <w:tcPr>
            <w:tcW w:w="3515" w:type="dxa"/>
            <w:tcBorders>
              <w:top w:val="nil"/>
              <w:left w:val="nil"/>
              <w:bottom w:val="nil"/>
              <w:right w:val="nil"/>
            </w:tcBorders>
          </w:tcPr>
          <w:p w:rsidR="007A139A" w:rsidRDefault="007A139A">
            <w:pPr>
              <w:pStyle w:val="ConsPlusNormal"/>
              <w:jc w:val="center"/>
            </w:pPr>
            <w:r>
              <w:t>гранулы кишечнорастворимые;</w:t>
            </w:r>
          </w:p>
          <w:p w:rsidR="007A139A" w:rsidRDefault="007A139A">
            <w:pPr>
              <w:pStyle w:val="ConsPlusNormal"/>
              <w:jc w:val="center"/>
            </w:pPr>
            <w:r>
              <w:t>капсулы;</w:t>
            </w:r>
          </w:p>
          <w:p w:rsidR="007A139A" w:rsidRDefault="007A139A">
            <w:pPr>
              <w:pStyle w:val="ConsPlusNormal"/>
              <w:jc w:val="center"/>
            </w:pPr>
            <w:r>
              <w:t>капсулы кишечнорастворимые;</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A10</w:t>
            </w:r>
          </w:p>
        </w:tc>
        <w:tc>
          <w:tcPr>
            <w:tcW w:w="2608" w:type="dxa"/>
            <w:tcBorders>
              <w:top w:val="nil"/>
              <w:left w:val="nil"/>
              <w:bottom w:val="nil"/>
              <w:right w:val="nil"/>
            </w:tcBorders>
          </w:tcPr>
          <w:p w:rsidR="007A139A" w:rsidRDefault="007A139A">
            <w:pPr>
              <w:pStyle w:val="ConsPlusNormal"/>
              <w:jc w:val="center"/>
            </w:pPr>
            <w:r>
              <w:t>препараты для лечения сахарного диабета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A10A</w:t>
            </w:r>
          </w:p>
        </w:tc>
        <w:tc>
          <w:tcPr>
            <w:tcW w:w="2608" w:type="dxa"/>
            <w:tcBorders>
              <w:top w:val="nil"/>
              <w:left w:val="nil"/>
              <w:bottom w:val="nil"/>
              <w:right w:val="nil"/>
            </w:tcBorders>
          </w:tcPr>
          <w:p w:rsidR="007A139A" w:rsidRDefault="007A139A">
            <w:pPr>
              <w:pStyle w:val="ConsPlusNormal"/>
              <w:jc w:val="center"/>
            </w:pPr>
            <w:r>
              <w:t>инсулины и их аналоги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A10AB</w:t>
            </w:r>
          </w:p>
        </w:tc>
        <w:tc>
          <w:tcPr>
            <w:tcW w:w="2608" w:type="dxa"/>
            <w:vMerge w:val="restart"/>
            <w:tcBorders>
              <w:top w:val="nil"/>
              <w:left w:val="nil"/>
              <w:bottom w:val="nil"/>
              <w:right w:val="nil"/>
            </w:tcBorders>
          </w:tcPr>
          <w:p w:rsidR="007A139A" w:rsidRDefault="007A139A">
            <w:pPr>
              <w:pStyle w:val="ConsPlusNormal"/>
              <w:jc w:val="center"/>
            </w:pPr>
            <w:r>
              <w:t>инсулины короткого действия и их аналоги для инъекционного введения</w:t>
            </w:r>
          </w:p>
        </w:tc>
        <w:tc>
          <w:tcPr>
            <w:tcW w:w="1814" w:type="dxa"/>
            <w:tcBorders>
              <w:top w:val="nil"/>
              <w:left w:val="nil"/>
              <w:bottom w:val="nil"/>
              <w:right w:val="nil"/>
            </w:tcBorders>
          </w:tcPr>
          <w:p w:rsidR="007A139A" w:rsidRDefault="007A139A">
            <w:pPr>
              <w:pStyle w:val="ConsPlusNormal"/>
              <w:jc w:val="center"/>
            </w:pPr>
            <w:r>
              <w:t>инсулин аспарт</w:t>
            </w:r>
          </w:p>
        </w:tc>
        <w:tc>
          <w:tcPr>
            <w:tcW w:w="3515" w:type="dxa"/>
            <w:tcBorders>
              <w:top w:val="nil"/>
              <w:left w:val="nil"/>
              <w:bottom w:val="nil"/>
              <w:right w:val="nil"/>
            </w:tcBorders>
          </w:tcPr>
          <w:p w:rsidR="007A139A" w:rsidRDefault="007A139A">
            <w:pPr>
              <w:pStyle w:val="ConsPlusNormal"/>
              <w:jc w:val="center"/>
            </w:pPr>
            <w:r>
              <w:t>раствор для подкожного и внутривенного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глулизин</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лизпро</w:t>
            </w:r>
          </w:p>
        </w:tc>
        <w:tc>
          <w:tcPr>
            <w:tcW w:w="3515" w:type="dxa"/>
            <w:tcBorders>
              <w:top w:val="nil"/>
              <w:left w:val="nil"/>
              <w:bottom w:val="nil"/>
              <w:right w:val="nil"/>
            </w:tcBorders>
          </w:tcPr>
          <w:p w:rsidR="007A139A" w:rsidRDefault="007A139A">
            <w:pPr>
              <w:pStyle w:val="ConsPlusNormal"/>
              <w:jc w:val="center"/>
            </w:pPr>
            <w:r>
              <w:t>раствор для внутривенного и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растворимый (человеческий генно-инженерный)</w:t>
            </w:r>
          </w:p>
        </w:tc>
        <w:tc>
          <w:tcPr>
            <w:tcW w:w="3515" w:type="dxa"/>
            <w:tcBorders>
              <w:top w:val="nil"/>
              <w:left w:val="nil"/>
              <w:bottom w:val="nil"/>
              <w:right w:val="nil"/>
            </w:tcBorders>
          </w:tcPr>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A10AC</w:t>
            </w:r>
          </w:p>
        </w:tc>
        <w:tc>
          <w:tcPr>
            <w:tcW w:w="2608" w:type="dxa"/>
            <w:tcBorders>
              <w:top w:val="nil"/>
              <w:left w:val="nil"/>
              <w:bottom w:val="nil"/>
              <w:right w:val="nil"/>
            </w:tcBorders>
          </w:tcPr>
          <w:p w:rsidR="007A139A" w:rsidRDefault="007A139A">
            <w:pPr>
              <w:pStyle w:val="ConsPlusNormal"/>
              <w:jc w:val="center"/>
            </w:pPr>
            <w:r>
              <w:t>инсулины средней продолжительности действия и их аналоги для инъекционного введения</w:t>
            </w:r>
          </w:p>
        </w:tc>
        <w:tc>
          <w:tcPr>
            <w:tcW w:w="1814" w:type="dxa"/>
            <w:tcBorders>
              <w:top w:val="nil"/>
              <w:left w:val="nil"/>
              <w:bottom w:val="nil"/>
              <w:right w:val="nil"/>
            </w:tcBorders>
          </w:tcPr>
          <w:p w:rsidR="007A139A" w:rsidRDefault="007A139A">
            <w:pPr>
              <w:pStyle w:val="ConsPlusNormal"/>
              <w:jc w:val="center"/>
            </w:pPr>
            <w:r>
              <w:t>инсулин-изофан (человеческий генно-инженерный)</w:t>
            </w:r>
          </w:p>
        </w:tc>
        <w:tc>
          <w:tcPr>
            <w:tcW w:w="3515" w:type="dxa"/>
            <w:tcBorders>
              <w:top w:val="nil"/>
              <w:left w:val="nil"/>
              <w:bottom w:val="nil"/>
              <w:right w:val="nil"/>
            </w:tcBorders>
          </w:tcPr>
          <w:p w:rsidR="007A139A" w:rsidRDefault="007A139A">
            <w:pPr>
              <w:pStyle w:val="ConsPlusNormal"/>
              <w:jc w:val="center"/>
            </w:pPr>
            <w:r>
              <w:t>суспензия для подкожного введения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A10AD</w:t>
            </w:r>
          </w:p>
        </w:tc>
        <w:tc>
          <w:tcPr>
            <w:tcW w:w="2608" w:type="dxa"/>
            <w:vMerge w:val="restart"/>
            <w:tcBorders>
              <w:top w:val="nil"/>
              <w:left w:val="nil"/>
              <w:bottom w:val="nil"/>
              <w:right w:val="nil"/>
            </w:tcBorders>
          </w:tcPr>
          <w:p w:rsidR="007A139A" w:rsidRDefault="007A139A">
            <w:pPr>
              <w:pStyle w:val="ConsPlusNormal"/>
              <w:jc w:val="center"/>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814" w:type="dxa"/>
            <w:tcBorders>
              <w:top w:val="nil"/>
              <w:left w:val="nil"/>
              <w:bottom w:val="nil"/>
              <w:right w:val="nil"/>
            </w:tcBorders>
          </w:tcPr>
          <w:p w:rsidR="007A139A" w:rsidRDefault="007A139A">
            <w:pPr>
              <w:pStyle w:val="ConsPlusNormal"/>
              <w:jc w:val="center"/>
            </w:pPr>
            <w:r>
              <w:t>инсулин аспарт двухфазный</w:t>
            </w:r>
          </w:p>
        </w:tc>
        <w:tc>
          <w:tcPr>
            <w:tcW w:w="3515" w:type="dxa"/>
            <w:tcBorders>
              <w:top w:val="nil"/>
              <w:left w:val="nil"/>
              <w:bottom w:val="nil"/>
              <w:right w:val="nil"/>
            </w:tcBorders>
          </w:tcPr>
          <w:p w:rsidR="007A139A" w:rsidRDefault="007A139A">
            <w:pPr>
              <w:pStyle w:val="ConsPlusNormal"/>
              <w:jc w:val="center"/>
            </w:pPr>
            <w:r>
              <w:t>суспензия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инсулин деглудек + инсулин аспарт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двухфазный (человеческий генно-инженерный)</w:t>
            </w:r>
          </w:p>
        </w:tc>
        <w:tc>
          <w:tcPr>
            <w:tcW w:w="3515" w:type="dxa"/>
            <w:tcBorders>
              <w:top w:val="nil"/>
              <w:left w:val="nil"/>
              <w:bottom w:val="nil"/>
              <w:right w:val="nil"/>
            </w:tcBorders>
          </w:tcPr>
          <w:p w:rsidR="007A139A" w:rsidRDefault="007A139A">
            <w:pPr>
              <w:pStyle w:val="ConsPlusNormal"/>
              <w:jc w:val="center"/>
            </w:pPr>
            <w:r>
              <w:t>суспензия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лизпро двухфазный</w:t>
            </w:r>
          </w:p>
        </w:tc>
        <w:tc>
          <w:tcPr>
            <w:tcW w:w="3515" w:type="dxa"/>
            <w:tcBorders>
              <w:top w:val="nil"/>
              <w:left w:val="nil"/>
              <w:bottom w:val="nil"/>
              <w:right w:val="nil"/>
            </w:tcBorders>
          </w:tcPr>
          <w:p w:rsidR="007A139A" w:rsidRDefault="007A139A">
            <w:pPr>
              <w:pStyle w:val="ConsPlusNormal"/>
              <w:jc w:val="center"/>
            </w:pPr>
            <w:r>
              <w:t>суспензия для подкожного введения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A10AE</w:t>
            </w:r>
          </w:p>
        </w:tc>
        <w:tc>
          <w:tcPr>
            <w:tcW w:w="2608" w:type="dxa"/>
            <w:vMerge w:val="restart"/>
            <w:tcBorders>
              <w:top w:val="nil"/>
              <w:left w:val="nil"/>
              <w:bottom w:val="nil"/>
              <w:right w:val="nil"/>
            </w:tcBorders>
          </w:tcPr>
          <w:p w:rsidR="007A139A" w:rsidRDefault="007A139A">
            <w:pPr>
              <w:pStyle w:val="ConsPlusNormal"/>
              <w:jc w:val="center"/>
            </w:pPr>
            <w:r>
              <w:t>инсулины длительного действия и их аналоги для инъекционного введения</w:t>
            </w:r>
          </w:p>
        </w:tc>
        <w:tc>
          <w:tcPr>
            <w:tcW w:w="1814" w:type="dxa"/>
            <w:tcBorders>
              <w:top w:val="nil"/>
              <w:left w:val="nil"/>
              <w:bottom w:val="nil"/>
              <w:right w:val="nil"/>
            </w:tcBorders>
          </w:tcPr>
          <w:p w:rsidR="007A139A" w:rsidRDefault="007A139A">
            <w:pPr>
              <w:pStyle w:val="ConsPlusNormal"/>
              <w:jc w:val="center"/>
            </w:pPr>
            <w:r>
              <w:t>инсулин гларгин</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гларгин + ликсисенатид</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деглудек</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инсулин детемир</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A10B</w:t>
            </w:r>
          </w:p>
        </w:tc>
        <w:tc>
          <w:tcPr>
            <w:tcW w:w="2608" w:type="dxa"/>
            <w:tcBorders>
              <w:top w:val="nil"/>
              <w:left w:val="nil"/>
              <w:bottom w:val="nil"/>
              <w:right w:val="nil"/>
            </w:tcBorders>
          </w:tcPr>
          <w:p w:rsidR="007A139A" w:rsidRDefault="007A139A">
            <w:pPr>
              <w:pStyle w:val="ConsPlusNormal"/>
              <w:jc w:val="center"/>
            </w:pPr>
            <w:r>
              <w:t xml:space="preserve">гипогликемические </w:t>
            </w:r>
            <w:r>
              <w:lastRenderedPageBreak/>
              <w:t>препараты, кроме инсулинов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A10BA</w:t>
            </w:r>
          </w:p>
        </w:tc>
        <w:tc>
          <w:tcPr>
            <w:tcW w:w="2608" w:type="dxa"/>
            <w:tcBorders>
              <w:top w:val="nil"/>
              <w:left w:val="nil"/>
              <w:bottom w:val="nil"/>
              <w:right w:val="nil"/>
            </w:tcBorders>
          </w:tcPr>
          <w:p w:rsidR="007A139A" w:rsidRDefault="007A139A">
            <w:pPr>
              <w:pStyle w:val="ConsPlusNormal"/>
              <w:jc w:val="center"/>
            </w:pPr>
            <w:r>
              <w:t>бигуаниды</w:t>
            </w:r>
          </w:p>
        </w:tc>
        <w:tc>
          <w:tcPr>
            <w:tcW w:w="1814" w:type="dxa"/>
            <w:tcBorders>
              <w:top w:val="nil"/>
              <w:left w:val="nil"/>
              <w:bottom w:val="nil"/>
              <w:right w:val="nil"/>
            </w:tcBorders>
          </w:tcPr>
          <w:p w:rsidR="007A139A" w:rsidRDefault="007A139A">
            <w:pPr>
              <w:pStyle w:val="ConsPlusNormal"/>
              <w:jc w:val="center"/>
            </w:pPr>
            <w:r>
              <w:t>метформин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A10BB</w:t>
            </w:r>
          </w:p>
        </w:tc>
        <w:tc>
          <w:tcPr>
            <w:tcW w:w="2608" w:type="dxa"/>
            <w:vMerge w:val="restart"/>
            <w:tcBorders>
              <w:top w:val="nil"/>
              <w:left w:val="nil"/>
              <w:bottom w:val="nil"/>
              <w:right w:val="nil"/>
            </w:tcBorders>
          </w:tcPr>
          <w:p w:rsidR="007A139A" w:rsidRDefault="007A139A">
            <w:pPr>
              <w:pStyle w:val="ConsPlusNormal"/>
              <w:jc w:val="center"/>
            </w:pPr>
            <w:r>
              <w:t>производные сульфонилмочевины</w:t>
            </w:r>
          </w:p>
        </w:tc>
        <w:tc>
          <w:tcPr>
            <w:tcW w:w="1814" w:type="dxa"/>
            <w:tcBorders>
              <w:top w:val="nil"/>
              <w:left w:val="nil"/>
              <w:bottom w:val="nil"/>
              <w:right w:val="nil"/>
            </w:tcBorders>
          </w:tcPr>
          <w:p w:rsidR="007A139A" w:rsidRDefault="007A139A">
            <w:pPr>
              <w:pStyle w:val="ConsPlusNormal"/>
              <w:jc w:val="center"/>
            </w:pPr>
            <w:r>
              <w:t>глибенкламид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гликлазид</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с модифицированным высвобождением;</w:t>
            </w:r>
          </w:p>
          <w:p w:rsidR="007A139A" w:rsidRDefault="007A139A">
            <w:pPr>
              <w:pStyle w:val="ConsPlusNormal"/>
              <w:jc w:val="center"/>
            </w:pPr>
            <w:r>
              <w:t>таблетки с пролонгированным высвобождением</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A10BH</w:t>
            </w:r>
          </w:p>
        </w:tc>
        <w:tc>
          <w:tcPr>
            <w:tcW w:w="2608" w:type="dxa"/>
            <w:vMerge w:val="restart"/>
            <w:tcBorders>
              <w:top w:val="nil"/>
              <w:left w:val="nil"/>
              <w:bottom w:val="nil"/>
              <w:right w:val="nil"/>
            </w:tcBorders>
          </w:tcPr>
          <w:p w:rsidR="007A139A" w:rsidRDefault="007A139A">
            <w:pPr>
              <w:pStyle w:val="ConsPlusNormal"/>
              <w:jc w:val="center"/>
            </w:pPr>
            <w:r>
              <w:t>ингибиторы дипептидилпептидазы-4 (ДПП-4)</w:t>
            </w:r>
          </w:p>
        </w:tc>
        <w:tc>
          <w:tcPr>
            <w:tcW w:w="1814" w:type="dxa"/>
            <w:tcBorders>
              <w:top w:val="nil"/>
              <w:left w:val="nil"/>
              <w:bottom w:val="nil"/>
              <w:right w:val="nil"/>
            </w:tcBorders>
          </w:tcPr>
          <w:p w:rsidR="007A139A" w:rsidRDefault="007A139A">
            <w:pPr>
              <w:pStyle w:val="ConsPlusNormal"/>
              <w:jc w:val="center"/>
            </w:pPr>
            <w:r>
              <w:t>алоглиптин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вилдаглиптин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линаглиптин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саксаглиптин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ситаглиптин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A10BJ</w:t>
            </w:r>
          </w:p>
        </w:tc>
        <w:tc>
          <w:tcPr>
            <w:tcW w:w="2608" w:type="dxa"/>
            <w:tcBorders>
              <w:top w:val="nil"/>
              <w:left w:val="nil"/>
              <w:bottom w:val="nil"/>
              <w:right w:val="nil"/>
            </w:tcBorders>
          </w:tcPr>
          <w:p w:rsidR="007A139A" w:rsidRDefault="007A139A">
            <w:pPr>
              <w:pStyle w:val="ConsPlusNormal"/>
              <w:jc w:val="center"/>
            </w:pPr>
            <w:r>
              <w:t>аналоги глюкагоноподобного пептида-1</w:t>
            </w:r>
          </w:p>
        </w:tc>
        <w:tc>
          <w:tcPr>
            <w:tcW w:w="1814" w:type="dxa"/>
            <w:tcBorders>
              <w:top w:val="nil"/>
              <w:left w:val="nil"/>
              <w:bottom w:val="nil"/>
              <w:right w:val="nil"/>
            </w:tcBorders>
          </w:tcPr>
          <w:p w:rsidR="007A139A" w:rsidRDefault="007A139A">
            <w:pPr>
              <w:pStyle w:val="ConsPlusNormal"/>
              <w:jc w:val="center"/>
            </w:pPr>
            <w:r>
              <w:t>ликсисенатид</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A10BK</w:t>
            </w:r>
          </w:p>
        </w:tc>
        <w:tc>
          <w:tcPr>
            <w:tcW w:w="2608" w:type="dxa"/>
            <w:tcBorders>
              <w:top w:val="nil"/>
              <w:left w:val="nil"/>
              <w:bottom w:val="nil"/>
              <w:right w:val="nil"/>
            </w:tcBorders>
          </w:tcPr>
          <w:p w:rsidR="007A139A" w:rsidRDefault="007A139A">
            <w:pPr>
              <w:pStyle w:val="ConsPlusNormal"/>
              <w:jc w:val="center"/>
            </w:pPr>
            <w:r>
              <w:t>ингибиторы натрийзависимого переносчика глюкозы 2 типа</w:t>
            </w:r>
          </w:p>
        </w:tc>
        <w:tc>
          <w:tcPr>
            <w:tcW w:w="1814" w:type="dxa"/>
            <w:tcBorders>
              <w:top w:val="nil"/>
              <w:left w:val="nil"/>
              <w:bottom w:val="nil"/>
              <w:right w:val="nil"/>
            </w:tcBorders>
          </w:tcPr>
          <w:p w:rsidR="007A139A" w:rsidRDefault="007A139A">
            <w:pPr>
              <w:pStyle w:val="ConsPlusNormal"/>
              <w:jc w:val="center"/>
            </w:pPr>
            <w:r>
              <w:t xml:space="preserve">дапаглифлозин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эмпаглифлозин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A10BX</w:t>
            </w:r>
          </w:p>
        </w:tc>
        <w:tc>
          <w:tcPr>
            <w:tcW w:w="2608" w:type="dxa"/>
            <w:tcBorders>
              <w:top w:val="nil"/>
              <w:left w:val="nil"/>
              <w:bottom w:val="nil"/>
              <w:right w:val="nil"/>
            </w:tcBorders>
          </w:tcPr>
          <w:p w:rsidR="007A139A" w:rsidRDefault="007A139A">
            <w:pPr>
              <w:pStyle w:val="ConsPlusNormal"/>
              <w:jc w:val="center"/>
            </w:pPr>
            <w:r>
              <w:t xml:space="preserve">другие гипогликемические </w:t>
            </w:r>
            <w:r>
              <w:lastRenderedPageBreak/>
              <w:t>препараты, кроме инсулинов</w:t>
            </w:r>
          </w:p>
        </w:tc>
        <w:tc>
          <w:tcPr>
            <w:tcW w:w="1814" w:type="dxa"/>
            <w:tcBorders>
              <w:top w:val="nil"/>
              <w:left w:val="nil"/>
              <w:bottom w:val="nil"/>
              <w:right w:val="nil"/>
            </w:tcBorders>
          </w:tcPr>
          <w:p w:rsidR="007A139A" w:rsidRDefault="007A139A">
            <w:pPr>
              <w:pStyle w:val="ConsPlusNormal"/>
              <w:jc w:val="center"/>
            </w:pPr>
            <w:r>
              <w:lastRenderedPageBreak/>
              <w:t>репаглинид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A11</w:t>
            </w:r>
          </w:p>
        </w:tc>
        <w:tc>
          <w:tcPr>
            <w:tcW w:w="2608" w:type="dxa"/>
            <w:tcBorders>
              <w:top w:val="nil"/>
              <w:left w:val="nil"/>
              <w:bottom w:val="nil"/>
              <w:right w:val="nil"/>
            </w:tcBorders>
          </w:tcPr>
          <w:p w:rsidR="007A139A" w:rsidRDefault="007A139A">
            <w:pPr>
              <w:pStyle w:val="ConsPlusNormal"/>
              <w:jc w:val="center"/>
            </w:pPr>
            <w:r>
              <w:t>витамины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A11C</w:t>
            </w:r>
          </w:p>
        </w:tc>
        <w:tc>
          <w:tcPr>
            <w:tcW w:w="2608" w:type="dxa"/>
            <w:tcBorders>
              <w:top w:val="nil"/>
              <w:left w:val="nil"/>
              <w:bottom w:val="nil"/>
              <w:right w:val="nil"/>
            </w:tcBorders>
          </w:tcPr>
          <w:p w:rsidR="007A139A" w:rsidRDefault="007A139A">
            <w:pPr>
              <w:pStyle w:val="ConsPlusNormal"/>
              <w:jc w:val="center"/>
            </w:pPr>
            <w:r>
              <w:t>витамины A и D, включая их комбинации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A11CA</w:t>
            </w:r>
          </w:p>
        </w:tc>
        <w:tc>
          <w:tcPr>
            <w:tcW w:w="2608" w:type="dxa"/>
            <w:tcBorders>
              <w:top w:val="nil"/>
              <w:left w:val="nil"/>
              <w:bottom w:val="nil"/>
              <w:right w:val="nil"/>
            </w:tcBorders>
          </w:tcPr>
          <w:p w:rsidR="007A139A" w:rsidRDefault="007A139A">
            <w:pPr>
              <w:pStyle w:val="ConsPlusNormal"/>
              <w:jc w:val="center"/>
            </w:pPr>
            <w:r>
              <w:t>витамин A</w:t>
            </w:r>
          </w:p>
        </w:tc>
        <w:tc>
          <w:tcPr>
            <w:tcW w:w="1814" w:type="dxa"/>
            <w:tcBorders>
              <w:top w:val="nil"/>
              <w:left w:val="nil"/>
              <w:bottom w:val="nil"/>
              <w:right w:val="nil"/>
            </w:tcBorders>
          </w:tcPr>
          <w:p w:rsidR="007A139A" w:rsidRDefault="007A139A">
            <w:pPr>
              <w:pStyle w:val="ConsPlusNormal"/>
              <w:jc w:val="center"/>
            </w:pPr>
            <w:r>
              <w:t>ретинол</w:t>
            </w:r>
          </w:p>
        </w:tc>
        <w:tc>
          <w:tcPr>
            <w:tcW w:w="3515" w:type="dxa"/>
            <w:tcBorders>
              <w:top w:val="nil"/>
              <w:left w:val="nil"/>
              <w:bottom w:val="nil"/>
              <w:right w:val="nil"/>
            </w:tcBorders>
          </w:tcPr>
          <w:p w:rsidR="007A139A" w:rsidRDefault="007A139A">
            <w:pPr>
              <w:pStyle w:val="ConsPlusNormal"/>
              <w:jc w:val="center"/>
            </w:pPr>
            <w:r>
              <w:t>драже;</w:t>
            </w:r>
          </w:p>
          <w:p w:rsidR="007A139A" w:rsidRDefault="007A139A">
            <w:pPr>
              <w:pStyle w:val="ConsPlusNormal"/>
              <w:jc w:val="center"/>
            </w:pPr>
            <w:r>
              <w:t>капли для приема внутрь и наружного применения;</w:t>
            </w:r>
          </w:p>
          <w:p w:rsidR="007A139A" w:rsidRDefault="007A139A">
            <w:pPr>
              <w:pStyle w:val="ConsPlusNormal"/>
              <w:jc w:val="center"/>
            </w:pPr>
            <w:r>
              <w:t>капсулы;</w:t>
            </w:r>
          </w:p>
          <w:p w:rsidR="007A139A" w:rsidRDefault="007A139A">
            <w:pPr>
              <w:pStyle w:val="ConsPlusNormal"/>
              <w:jc w:val="center"/>
            </w:pPr>
            <w:r>
              <w:t>мазь для наружного применения;</w:t>
            </w:r>
          </w:p>
          <w:p w:rsidR="007A139A" w:rsidRDefault="007A139A">
            <w:pPr>
              <w:pStyle w:val="ConsPlusNormal"/>
              <w:jc w:val="center"/>
            </w:pPr>
            <w:r>
              <w:t>раствор для приема внутрь (масляный);</w:t>
            </w:r>
          </w:p>
          <w:p w:rsidR="007A139A" w:rsidRDefault="007A139A">
            <w:pPr>
              <w:pStyle w:val="ConsPlusNormal"/>
              <w:jc w:val="center"/>
            </w:pPr>
            <w:r>
              <w:t>раствор для приема внутрь и наружного применения (масляный)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A11CC</w:t>
            </w:r>
          </w:p>
        </w:tc>
        <w:tc>
          <w:tcPr>
            <w:tcW w:w="2608" w:type="dxa"/>
            <w:vMerge w:val="restart"/>
            <w:tcBorders>
              <w:top w:val="nil"/>
              <w:left w:val="nil"/>
              <w:bottom w:val="nil"/>
              <w:right w:val="nil"/>
            </w:tcBorders>
          </w:tcPr>
          <w:p w:rsidR="007A139A" w:rsidRDefault="007A139A">
            <w:pPr>
              <w:pStyle w:val="ConsPlusNormal"/>
              <w:jc w:val="center"/>
            </w:pPr>
            <w:r>
              <w:t>витамин D и его аналоги</w:t>
            </w:r>
          </w:p>
        </w:tc>
        <w:tc>
          <w:tcPr>
            <w:tcW w:w="1814" w:type="dxa"/>
            <w:tcBorders>
              <w:top w:val="nil"/>
              <w:left w:val="nil"/>
              <w:bottom w:val="nil"/>
              <w:right w:val="nil"/>
            </w:tcBorders>
          </w:tcPr>
          <w:p w:rsidR="007A139A" w:rsidRDefault="007A139A">
            <w:pPr>
              <w:pStyle w:val="ConsPlusNormal"/>
              <w:jc w:val="center"/>
            </w:pPr>
            <w:r>
              <w:t>альфакальцидол</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кальцитриол</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колекальциферол</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раствор для приема внутрь (масляный)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A11D</w:t>
            </w:r>
          </w:p>
        </w:tc>
        <w:tc>
          <w:tcPr>
            <w:tcW w:w="2608" w:type="dxa"/>
            <w:tcBorders>
              <w:top w:val="nil"/>
              <w:left w:val="nil"/>
              <w:bottom w:val="nil"/>
              <w:right w:val="nil"/>
            </w:tcBorders>
          </w:tcPr>
          <w:p w:rsidR="007A139A" w:rsidRDefault="007A139A">
            <w:pPr>
              <w:pStyle w:val="ConsPlusNormal"/>
              <w:jc w:val="center"/>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A11DA</w:t>
            </w:r>
          </w:p>
        </w:tc>
        <w:tc>
          <w:tcPr>
            <w:tcW w:w="2608" w:type="dxa"/>
            <w:tcBorders>
              <w:top w:val="nil"/>
              <w:left w:val="nil"/>
              <w:bottom w:val="nil"/>
              <w:right w:val="nil"/>
            </w:tcBorders>
          </w:tcPr>
          <w:p w:rsidR="007A139A" w:rsidRDefault="007A139A">
            <w:pPr>
              <w:pStyle w:val="ConsPlusNormal"/>
              <w:jc w:val="center"/>
            </w:pPr>
            <w:r>
              <w:t>витамин B</w:t>
            </w:r>
            <w:r>
              <w:rPr>
                <w:vertAlign w:val="subscript"/>
              </w:rPr>
              <w:t>1</w:t>
            </w:r>
          </w:p>
        </w:tc>
        <w:tc>
          <w:tcPr>
            <w:tcW w:w="1814" w:type="dxa"/>
            <w:tcBorders>
              <w:top w:val="nil"/>
              <w:left w:val="nil"/>
              <w:bottom w:val="nil"/>
              <w:right w:val="nil"/>
            </w:tcBorders>
          </w:tcPr>
          <w:p w:rsidR="007A139A" w:rsidRDefault="007A139A">
            <w:pPr>
              <w:pStyle w:val="ConsPlusNormal"/>
              <w:jc w:val="center"/>
            </w:pPr>
            <w:r>
              <w:t>тиамин</w:t>
            </w:r>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A11G</w:t>
            </w:r>
          </w:p>
        </w:tc>
        <w:tc>
          <w:tcPr>
            <w:tcW w:w="2608" w:type="dxa"/>
            <w:tcBorders>
              <w:top w:val="nil"/>
              <w:left w:val="nil"/>
              <w:bottom w:val="nil"/>
              <w:right w:val="nil"/>
            </w:tcBorders>
          </w:tcPr>
          <w:p w:rsidR="007A139A" w:rsidRDefault="007A139A">
            <w:pPr>
              <w:pStyle w:val="ConsPlusNormal"/>
              <w:jc w:val="center"/>
            </w:pPr>
            <w:r>
              <w:t>аскорбиновая кислота (витамин C), включая комбинации с другими средствами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A11GA</w:t>
            </w:r>
          </w:p>
        </w:tc>
        <w:tc>
          <w:tcPr>
            <w:tcW w:w="2608" w:type="dxa"/>
            <w:tcBorders>
              <w:top w:val="nil"/>
              <w:left w:val="nil"/>
              <w:bottom w:val="nil"/>
              <w:right w:val="nil"/>
            </w:tcBorders>
          </w:tcPr>
          <w:p w:rsidR="007A139A" w:rsidRDefault="007A139A">
            <w:pPr>
              <w:pStyle w:val="ConsPlusNormal"/>
              <w:jc w:val="center"/>
            </w:pPr>
            <w:r>
              <w:t>аскорбиновая кислота (витамин C)</w:t>
            </w:r>
          </w:p>
        </w:tc>
        <w:tc>
          <w:tcPr>
            <w:tcW w:w="1814" w:type="dxa"/>
            <w:tcBorders>
              <w:top w:val="nil"/>
              <w:left w:val="nil"/>
              <w:bottom w:val="nil"/>
              <w:right w:val="nil"/>
            </w:tcBorders>
          </w:tcPr>
          <w:p w:rsidR="007A139A" w:rsidRDefault="007A139A">
            <w:pPr>
              <w:pStyle w:val="ConsPlusNormal"/>
              <w:jc w:val="center"/>
            </w:pPr>
            <w:r>
              <w:t>аскорбиновая кислота</w:t>
            </w:r>
          </w:p>
        </w:tc>
        <w:tc>
          <w:tcPr>
            <w:tcW w:w="3515" w:type="dxa"/>
            <w:tcBorders>
              <w:top w:val="nil"/>
              <w:left w:val="nil"/>
              <w:bottom w:val="nil"/>
              <w:right w:val="nil"/>
            </w:tcBorders>
          </w:tcPr>
          <w:p w:rsidR="007A139A" w:rsidRDefault="007A139A">
            <w:pPr>
              <w:pStyle w:val="ConsPlusNormal"/>
              <w:jc w:val="center"/>
            </w:pPr>
            <w:r>
              <w:t>драже;</w:t>
            </w:r>
          </w:p>
          <w:p w:rsidR="007A139A" w:rsidRDefault="007A139A">
            <w:pPr>
              <w:pStyle w:val="ConsPlusNormal"/>
              <w:jc w:val="center"/>
            </w:pPr>
            <w:r>
              <w:t>капли для приема внутрь;</w:t>
            </w:r>
          </w:p>
          <w:p w:rsidR="007A139A" w:rsidRDefault="007A139A">
            <w:pPr>
              <w:pStyle w:val="ConsPlusNormal"/>
              <w:jc w:val="center"/>
            </w:pPr>
            <w:r>
              <w:t>капсулы пролонгированного действия;</w:t>
            </w:r>
          </w:p>
          <w:p w:rsidR="007A139A" w:rsidRDefault="007A139A">
            <w:pPr>
              <w:pStyle w:val="ConsPlusNormal"/>
              <w:jc w:val="center"/>
            </w:pPr>
            <w:r>
              <w:t>порошок для приготовления раствора для приема внутрь;</w:t>
            </w:r>
          </w:p>
          <w:p w:rsidR="007A139A" w:rsidRDefault="007A139A">
            <w:pPr>
              <w:pStyle w:val="ConsPlusNormal"/>
              <w:jc w:val="center"/>
            </w:pPr>
            <w:r>
              <w:t>порошок для приема внутрь;</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A11H</w:t>
            </w:r>
          </w:p>
        </w:tc>
        <w:tc>
          <w:tcPr>
            <w:tcW w:w="2608" w:type="dxa"/>
            <w:tcBorders>
              <w:top w:val="nil"/>
              <w:left w:val="nil"/>
              <w:bottom w:val="nil"/>
              <w:right w:val="nil"/>
            </w:tcBorders>
          </w:tcPr>
          <w:p w:rsidR="007A139A" w:rsidRDefault="007A139A">
            <w:pPr>
              <w:pStyle w:val="ConsPlusNormal"/>
              <w:jc w:val="center"/>
            </w:pPr>
            <w:r>
              <w:t>другие витаминные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A11HA</w:t>
            </w:r>
          </w:p>
        </w:tc>
        <w:tc>
          <w:tcPr>
            <w:tcW w:w="2608" w:type="dxa"/>
            <w:tcBorders>
              <w:top w:val="nil"/>
              <w:left w:val="nil"/>
              <w:bottom w:val="nil"/>
              <w:right w:val="nil"/>
            </w:tcBorders>
          </w:tcPr>
          <w:p w:rsidR="007A139A" w:rsidRDefault="007A139A">
            <w:pPr>
              <w:pStyle w:val="ConsPlusNormal"/>
              <w:jc w:val="center"/>
            </w:pPr>
            <w:r>
              <w:t>другие витаминные препараты</w:t>
            </w:r>
          </w:p>
        </w:tc>
        <w:tc>
          <w:tcPr>
            <w:tcW w:w="1814" w:type="dxa"/>
            <w:tcBorders>
              <w:top w:val="nil"/>
              <w:left w:val="nil"/>
              <w:bottom w:val="nil"/>
              <w:right w:val="nil"/>
            </w:tcBorders>
          </w:tcPr>
          <w:p w:rsidR="007A139A" w:rsidRDefault="007A139A">
            <w:pPr>
              <w:pStyle w:val="ConsPlusNormal"/>
              <w:jc w:val="center"/>
            </w:pPr>
            <w:r>
              <w:t>пиридоксин</w:t>
            </w:r>
          </w:p>
        </w:tc>
        <w:tc>
          <w:tcPr>
            <w:tcW w:w="3515" w:type="dxa"/>
            <w:tcBorders>
              <w:top w:val="nil"/>
              <w:left w:val="nil"/>
              <w:bottom w:val="nil"/>
              <w:right w:val="nil"/>
            </w:tcBorders>
          </w:tcPr>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A12</w:t>
            </w:r>
          </w:p>
        </w:tc>
        <w:tc>
          <w:tcPr>
            <w:tcW w:w="2608" w:type="dxa"/>
            <w:tcBorders>
              <w:top w:val="nil"/>
              <w:left w:val="nil"/>
              <w:bottom w:val="nil"/>
              <w:right w:val="nil"/>
            </w:tcBorders>
          </w:tcPr>
          <w:p w:rsidR="007A139A" w:rsidRDefault="007A139A">
            <w:pPr>
              <w:pStyle w:val="ConsPlusNormal"/>
              <w:jc w:val="center"/>
            </w:pPr>
            <w:r>
              <w:t>минеральные добавки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A12A</w:t>
            </w:r>
          </w:p>
        </w:tc>
        <w:tc>
          <w:tcPr>
            <w:tcW w:w="2608" w:type="dxa"/>
            <w:tcBorders>
              <w:top w:val="nil"/>
              <w:left w:val="nil"/>
              <w:bottom w:val="nil"/>
              <w:right w:val="nil"/>
            </w:tcBorders>
          </w:tcPr>
          <w:p w:rsidR="007A139A" w:rsidRDefault="007A139A">
            <w:pPr>
              <w:pStyle w:val="ConsPlusNormal"/>
              <w:jc w:val="center"/>
            </w:pPr>
            <w:r>
              <w:t>препараты кальция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A12AA</w:t>
            </w:r>
          </w:p>
        </w:tc>
        <w:tc>
          <w:tcPr>
            <w:tcW w:w="2608" w:type="dxa"/>
            <w:tcBorders>
              <w:top w:val="nil"/>
              <w:left w:val="nil"/>
              <w:bottom w:val="nil"/>
              <w:right w:val="nil"/>
            </w:tcBorders>
          </w:tcPr>
          <w:p w:rsidR="007A139A" w:rsidRDefault="007A139A">
            <w:pPr>
              <w:pStyle w:val="ConsPlusNormal"/>
              <w:jc w:val="center"/>
            </w:pPr>
            <w:r>
              <w:t>препараты кальция</w:t>
            </w:r>
          </w:p>
        </w:tc>
        <w:tc>
          <w:tcPr>
            <w:tcW w:w="1814" w:type="dxa"/>
            <w:tcBorders>
              <w:top w:val="nil"/>
              <w:left w:val="nil"/>
              <w:bottom w:val="nil"/>
              <w:right w:val="nil"/>
            </w:tcBorders>
          </w:tcPr>
          <w:p w:rsidR="007A139A" w:rsidRDefault="007A139A">
            <w:pPr>
              <w:pStyle w:val="ConsPlusNormal"/>
              <w:jc w:val="center"/>
            </w:pPr>
            <w:r>
              <w:t>кальция глюконат</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A12C</w:t>
            </w:r>
          </w:p>
        </w:tc>
        <w:tc>
          <w:tcPr>
            <w:tcW w:w="2608" w:type="dxa"/>
            <w:tcBorders>
              <w:top w:val="nil"/>
              <w:left w:val="nil"/>
              <w:bottom w:val="nil"/>
              <w:right w:val="nil"/>
            </w:tcBorders>
          </w:tcPr>
          <w:p w:rsidR="007A139A" w:rsidRDefault="007A139A">
            <w:pPr>
              <w:pStyle w:val="ConsPlusNormal"/>
              <w:jc w:val="center"/>
            </w:pPr>
            <w:r>
              <w:t>другие минеральные добавки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A12CX</w:t>
            </w:r>
          </w:p>
        </w:tc>
        <w:tc>
          <w:tcPr>
            <w:tcW w:w="2608" w:type="dxa"/>
            <w:tcBorders>
              <w:top w:val="nil"/>
              <w:left w:val="nil"/>
              <w:bottom w:val="nil"/>
              <w:right w:val="nil"/>
            </w:tcBorders>
          </w:tcPr>
          <w:p w:rsidR="007A139A" w:rsidRDefault="007A139A">
            <w:pPr>
              <w:pStyle w:val="ConsPlusNormal"/>
              <w:jc w:val="center"/>
            </w:pPr>
            <w:r>
              <w:t>другие минеральные вещества</w:t>
            </w:r>
          </w:p>
        </w:tc>
        <w:tc>
          <w:tcPr>
            <w:tcW w:w="1814" w:type="dxa"/>
            <w:tcBorders>
              <w:top w:val="nil"/>
              <w:left w:val="nil"/>
              <w:bottom w:val="nil"/>
              <w:right w:val="nil"/>
            </w:tcBorders>
          </w:tcPr>
          <w:p w:rsidR="007A139A" w:rsidRDefault="007A139A">
            <w:pPr>
              <w:pStyle w:val="ConsPlusNormal"/>
              <w:jc w:val="center"/>
            </w:pPr>
            <w:r>
              <w:t>калия и магния аспарагинат</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A14</w:t>
            </w:r>
          </w:p>
        </w:tc>
        <w:tc>
          <w:tcPr>
            <w:tcW w:w="2608" w:type="dxa"/>
            <w:tcBorders>
              <w:top w:val="nil"/>
              <w:left w:val="nil"/>
              <w:bottom w:val="nil"/>
              <w:right w:val="nil"/>
            </w:tcBorders>
          </w:tcPr>
          <w:p w:rsidR="007A139A" w:rsidRDefault="007A139A">
            <w:pPr>
              <w:pStyle w:val="ConsPlusNormal"/>
              <w:jc w:val="center"/>
            </w:pPr>
            <w:r>
              <w:t>анаболические средства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A14A</w:t>
            </w:r>
          </w:p>
        </w:tc>
        <w:tc>
          <w:tcPr>
            <w:tcW w:w="2608" w:type="dxa"/>
            <w:tcBorders>
              <w:top w:val="nil"/>
              <w:left w:val="nil"/>
              <w:bottom w:val="nil"/>
              <w:right w:val="nil"/>
            </w:tcBorders>
          </w:tcPr>
          <w:p w:rsidR="007A139A" w:rsidRDefault="007A139A">
            <w:pPr>
              <w:pStyle w:val="ConsPlusNormal"/>
              <w:jc w:val="center"/>
            </w:pPr>
            <w:r>
              <w:t>анаболические стероиды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A14AB</w:t>
            </w:r>
          </w:p>
        </w:tc>
        <w:tc>
          <w:tcPr>
            <w:tcW w:w="2608" w:type="dxa"/>
            <w:tcBorders>
              <w:top w:val="nil"/>
              <w:left w:val="nil"/>
              <w:bottom w:val="nil"/>
              <w:right w:val="nil"/>
            </w:tcBorders>
          </w:tcPr>
          <w:p w:rsidR="007A139A" w:rsidRDefault="007A139A">
            <w:pPr>
              <w:pStyle w:val="ConsPlusNormal"/>
              <w:jc w:val="center"/>
            </w:pPr>
            <w:r>
              <w:t>производные эстрена</w:t>
            </w:r>
          </w:p>
        </w:tc>
        <w:tc>
          <w:tcPr>
            <w:tcW w:w="1814" w:type="dxa"/>
            <w:tcBorders>
              <w:top w:val="nil"/>
              <w:left w:val="nil"/>
              <w:bottom w:val="nil"/>
              <w:right w:val="nil"/>
            </w:tcBorders>
          </w:tcPr>
          <w:p w:rsidR="007A139A" w:rsidRDefault="007A139A">
            <w:pPr>
              <w:pStyle w:val="ConsPlusNormal"/>
              <w:jc w:val="center"/>
            </w:pPr>
            <w:r>
              <w:t>нандролон</w:t>
            </w:r>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 (масляный)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A16</w:t>
            </w:r>
          </w:p>
        </w:tc>
        <w:tc>
          <w:tcPr>
            <w:tcW w:w="2608" w:type="dxa"/>
            <w:tcBorders>
              <w:top w:val="nil"/>
              <w:left w:val="nil"/>
              <w:bottom w:val="nil"/>
              <w:right w:val="nil"/>
            </w:tcBorders>
          </w:tcPr>
          <w:p w:rsidR="007A139A" w:rsidRDefault="007A139A">
            <w:pPr>
              <w:pStyle w:val="ConsPlusNormal"/>
              <w:jc w:val="center"/>
            </w:pPr>
            <w:r>
              <w:t>другие препараты для лечения заболеваний желудочно-кишечного тракта и нарушений обмена веществ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A16A</w:t>
            </w:r>
          </w:p>
        </w:tc>
        <w:tc>
          <w:tcPr>
            <w:tcW w:w="2608" w:type="dxa"/>
            <w:tcBorders>
              <w:top w:val="nil"/>
              <w:left w:val="nil"/>
              <w:bottom w:val="nil"/>
              <w:right w:val="nil"/>
            </w:tcBorders>
          </w:tcPr>
          <w:p w:rsidR="007A139A" w:rsidRDefault="007A139A">
            <w:pPr>
              <w:pStyle w:val="ConsPlusNormal"/>
              <w:jc w:val="center"/>
            </w:pPr>
            <w:r>
              <w:t>другие препараты для лечения заболеваний желудочно-кишечного тракта и нарушений обмена веществ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A16AA</w:t>
            </w:r>
          </w:p>
        </w:tc>
        <w:tc>
          <w:tcPr>
            <w:tcW w:w="2608" w:type="dxa"/>
            <w:tcBorders>
              <w:top w:val="nil"/>
              <w:left w:val="nil"/>
              <w:bottom w:val="nil"/>
              <w:right w:val="nil"/>
            </w:tcBorders>
          </w:tcPr>
          <w:p w:rsidR="007A139A" w:rsidRDefault="007A139A">
            <w:pPr>
              <w:pStyle w:val="ConsPlusNormal"/>
              <w:jc w:val="center"/>
            </w:pPr>
            <w:r>
              <w:t>аминокислоты и их производные</w:t>
            </w:r>
          </w:p>
        </w:tc>
        <w:tc>
          <w:tcPr>
            <w:tcW w:w="1814" w:type="dxa"/>
            <w:tcBorders>
              <w:top w:val="nil"/>
              <w:left w:val="nil"/>
              <w:bottom w:val="nil"/>
              <w:right w:val="nil"/>
            </w:tcBorders>
          </w:tcPr>
          <w:p w:rsidR="007A139A" w:rsidRDefault="007A139A">
            <w:pPr>
              <w:pStyle w:val="ConsPlusNormal"/>
              <w:jc w:val="center"/>
            </w:pPr>
            <w:r>
              <w:t xml:space="preserve">адеметионин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кишечнорастворимые;</w:t>
            </w:r>
          </w:p>
          <w:p w:rsidR="007A139A" w:rsidRDefault="007A139A">
            <w:pPr>
              <w:pStyle w:val="ConsPlusNormal"/>
              <w:jc w:val="center"/>
            </w:pPr>
            <w:r>
              <w:t>таблетки кишечнорастворимые, покрытые пленочной оболочкой;</w:t>
            </w:r>
          </w:p>
          <w:p w:rsidR="007A139A" w:rsidRDefault="007A139A">
            <w:pPr>
              <w:pStyle w:val="ConsPlusNormal"/>
              <w:jc w:val="center"/>
            </w:pPr>
            <w:r>
              <w:t>таблетки, покрытые кишечнорастворимой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A16AX</w:t>
            </w:r>
          </w:p>
        </w:tc>
        <w:tc>
          <w:tcPr>
            <w:tcW w:w="2608" w:type="dxa"/>
            <w:tcBorders>
              <w:top w:val="nil"/>
              <w:left w:val="nil"/>
              <w:bottom w:val="nil"/>
              <w:right w:val="nil"/>
            </w:tcBorders>
          </w:tcPr>
          <w:p w:rsidR="007A139A" w:rsidRDefault="007A139A">
            <w:pPr>
              <w:pStyle w:val="ConsPlusNormal"/>
              <w:jc w:val="center"/>
            </w:pPr>
            <w:r>
              <w:t>прочие препараты для лечения заболеваний желудочно-кишечного тракта и нарушений обмена веществ</w:t>
            </w:r>
          </w:p>
        </w:tc>
        <w:tc>
          <w:tcPr>
            <w:tcW w:w="1814" w:type="dxa"/>
            <w:tcBorders>
              <w:top w:val="nil"/>
              <w:left w:val="nil"/>
              <w:bottom w:val="nil"/>
              <w:right w:val="nil"/>
            </w:tcBorders>
          </w:tcPr>
          <w:p w:rsidR="007A139A" w:rsidRDefault="007A139A">
            <w:pPr>
              <w:pStyle w:val="ConsPlusNormal"/>
              <w:jc w:val="center"/>
            </w:pPr>
            <w:r>
              <w:t xml:space="preserve">тиоктовая кислота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w:t>
            </w:r>
          </w:p>
        </w:tc>
        <w:tc>
          <w:tcPr>
            <w:tcW w:w="2608" w:type="dxa"/>
            <w:tcBorders>
              <w:top w:val="nil"/>
              <w:left w:val="nil"/>
              <w:bottom w:val="nil"/>
              <w:right w:val="nil"/>
            </w:tcBorders>
          </w:tcPr>
          <w:p w:rsidR="007A139A" w:rsidRDefault="007A139A">
            <w:pPr>
              <w:pStyle w:val="ConsPlusNormal"/>
              <w:jc w:val="center"/>
            </w:pPr>
            <w:r>
              <w:t>кровь и система кроветворения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B01</w:t>
            </w:r>
          </w:p>
        </w:tc>
        <w:tc>
          <w:tcPr>
            <w:tcW w:w="2608" w:type="dxa"/>
            <w:tcBorders>
              <w:top w:val="nil"/>
              <w:left w:val="nil"/>
              <w:bottom w:val="nil"/>
              <w:right w:val="nil"/>
            </w:tcBorders>
          </w:tcPr>
          <w:p w:rsidR="007A139A" w:rsidRDefault="007A139A">
            <w:pPr>
              <w:pStyle w:val="ConsPlusNormal"/>
              <w:jc w:val="center"/>
            </w:pPr>
            <w:r>
              <w:t>антитромботические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B01A</w:t>
            </w:r>
          </w:p>
        </w:tc>
        <w:tc>
          <w:tcPr>
            <w:tcW w:w="2608" w:type="dxa"/>
            <w:tcBorders>
              <w:top w:val="nil"/>
              <w:left w:val="nil"/>
              <w:bottom w:val="nil"/>
              <w:right w:val="nil"/>
            </w:tcBorders>
          </w:tcPr>
          <w:p w:rsidR="007A139A" w:rsidRDefault="007A139A">
            <w:pPr>
              <w:pStyle w:val="ConsPlusNormal"/>
              <w:jc w:val="center"/>
            </w:pPr>
            <w:r>
              <w:t>антитромботические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B01AA</w:t>
            </w:r>
          </w:p>
        </w:tc>
        <w:tc>
          <w:tcPr>
            <w:tcW w:w="2608" w:type="dxa"/>
            <w:tcBorders>
              <w:top w:val="nil"/>
              <w:left w:val="nil"/>
              <w:bottom w:val="nil"/>
              <w:right w:val="nil"/>
            </w:tcBorders>
          </w:tcPr>
          <w:p w:rsidR="007A139A" w:rsidRDefault="007A139A">
            <w:pPr>
              <w:pStyle w:val="ConsPlusNormal"/>
              <w:jc w:val="center"/>
            </w:pPr>
            <w:r>
              <w:t>антагонисты витамина К</w:t>
            </w:r>
          </w:p>
        </w:tc>
        <w:tc>
          <w:tcPr>
            <w:tcW w:w="1814" w:type="dxa"/>
            <w:tcBorders>
              <w:top w:val="nil"/>
              <w:left w:val="nil"/>
              <w:bottom w:val="nil"/>
              <w:right w:val="nil"/>
            </w:tcBorders>
          </w:tcPr>
          <w:p w:rsidR="007A139A" w:rsidRDefault="007A139A">
            <w:pPr>
              <w:pStyle w:val="ConsPlusNormal"/>
              <w:jc w:val="center"/>
            </w:pPr>
            <w:r>
              <w:t>варфарин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B01AB</w:t>
            </w:r>
          </w:p>
        </w:tc>
        <w:tc>
          <w:tcPr>
            <w:tcW w:w="2608" w:type="dxa"/>
            <w:tcBorders>
              <w:top w:val="nil"/>
              <w:left w:val="nil"/>
              <w:bottom w:val="nil"/>
              <w:right w:val="nil"/>
            </w:tcBorders>
          </w:tcPr>
          <w:p w:rsidR="007A139A" w:rsidRDefault="007A139A">
            <w:pPr>
              <w:pStyle w:val="ConsPlusNormal"/>
              <w:jc w:val="center"/>
            </w:pPr>
            <w:r>
              <w:t>группа гепарина</w:t>
            </w:r>
          </w:p>
        </w:tc>
        <w:tc>
          <w:tcPr>
            <w:tcW w:w="1814" w:type="dxa"/>
            <w:tcBorders>
              <w:top w:val="nil"/>
              <w:left w:val="nil"/>
              <w:bottom w:val="nil"/>
              <w:right w:val="nil"/>
            </w:tcBorders>
          </w:tcPr>
          <w:p w:rsidR="007A139A" w:rsidRDefault="007A139A">
            <w:pPr>
              <w:pStyle w:val="ConsPlusNormal"/>
              <w:jc w:val="center"/>
            </w:pPr>
            <w:r>
              <w:t>гепарин натрия</w:t>
            </w:r>
          </w:p>
        </w:tc>
        <w:tc>
          <w:tcPr>
            <w:tcW w:w="3515" w:type="dxa"/>
            <w:tcBorders>
              <w:top w:val="nil"/>
              <w:left w:val="nil"/>
              <w:bottom w:val="nil"/>
              <w:right w:val="nil"/>
            </w:tcBorders>
          </w:tcPr>
          <w:p w:rsidR="007A139A" w:rsidRDefault="007A139A">
            <w:pPr>
              <w:pStyle w:val="ConsPlusNormal"/>
              <w:jc w:val="center"/>
            </w:pPr>
            <w:r>
              <w:t>раствор для внутривенного и подкожного введения;</w:t>
            </w:r>
          </w:p>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эноксапарин натрия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B01AC</w:t>
            </w:r>
          </w:p>
        </w:tc>
        <w:tc>
          <w:tcPr>
            <w:tcW w:w="2608" w:type="dxa"/>
            <w:tcBorders>
              <w:top w:val="nil"/>
              <w:left w:val="nil"/>
              <w:bottom w:val="nil"/>
              <w:right w:val="nil"/>
            </w:tcBorders>
          </w:tcPr>
          <w:p w:rsidR="007A139A" w:rsidRDefault="007A139A">
            <w:pPr>
              <w:pStyle w:val="ConsPlusNormal"/>
              <w:jc w:val="center"/>
            </w:pPr>
            <w:r>
              <w:t>антиагреганты, кроме гепарина</w:t>
            </w:r>
          </w:p>
        </w:tc>
        <w:tc>
          <w:tcPr>
            <w:tcW w:w="1814" w:type="dxa"/>
            <w:tcBorders>
              <w:top w:val="nil"/>
              <w:left w:val="nil"/>
              <w:bottom w:val="nil"/>
              <w:right w:val="nil"/>
            </w:tcBorders>
          </w:tcPr>
          <w:p w:rsidR="007A139A" w:rsidRDefault="007A139A">
            <w:pPr>
              <w:pStyle w:val="ConsPlusNormal"/>
              <w:jc w:val="center"/>
            </w:pPr>
            <w:r>
              <w:t xml:space="preserve">клопидогрел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тикагрелор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В01АЕ</w:t>
            </w:r>
          </w:p>
        </w:tc>
        <w:tc>
          <w:tcPr>
            <w:tcW w:w="2608" w:type="dxa"/>
            <w:tcBorders>
              <w:top w:val="nil"/>
              <w:left w:val="nil"/>
              <w:bottom w:val="nil"/>
              <w:right w:val="nil"/>
            </w:tcBorders>
          </w:tcPr>
          <w:p w:rsidR="007A139A" w:rsidRDefault="007A139A">
            <w:pPr>
              <w:pStyle w:val="ConsPlusNormal"/>
              <w:jc w:val="center"/>
            </w:pPr>
            <w:r>
              <w:t>прямые ингибиторы тромбина</w:t>
            </w:r>
          </w:p>
        </w:tc>
        <w:tc>
          <w:tcPr>
            <w:tcW w:w="1814" w:type="dxa"/>
            <w:tcBorders>
              <w:top w:val="nil"/>
              <w:left w:val="nil"/>
              <w:bottom w:val="nil"/>
              <w:right w:val="nil"/>
            </w:tcBorders>
          </w:tcPr>
          <w:p w:rsidR="007A139A" w:rsidRDefault="007A139A">
            <w:pPr>
              <w:pStyle w:val="ConsPlusNormal"/>
              <w:jc w:val="center"/>
            </w:pPr>
            <w:r>
              <w:t xml:space="preserve">дабигатрана этексилат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B01AF</w:t>
            </w:r>
          </w:p>
        </w:tc>
        <w:tc>
          <w:tcPr>
            <w:tcW w:w="2608" w:type="dxa"/>
            <w:tcBorders>
              <w:top w:val="nil"/>
              <w:left w:val="nil"/>
              <w:bottom w:val="nil"/>
              <w:right w:val="nil"/>
            </w:tcBorders>
          </w:tcPr>
          <w:p w:rsidR="007A139A" w:rsidRDefault="007A139A">
            <w:pPr>
              <w:pStyle w:val="ConsPlusNormal"/>
              <w:jc w:val="center"/>
            </w:pPr>
            <w:r>
              <w:t>прямые ингибиторы фактора Xa</w:t>
            </w:r>
          </w:p>
        </w:tc>
        <w:tc>
          <w:tcPr>
            <w:tcW w:w="1814" w:type="dxa"/>
            <w:tcBorders>
              <w:top w:val="nil"/>
              <w:left w:val="nil"/>
              <w:bottom w:val="nil"/>
              <w:right w:val="nil"/>
            </w:tcBorders>
          </w:tcPr>
          <w:p w:rsidR="007A139A" w:rsidRDefault="007A139A">
            <w:pPr>
              <w:pStyle w:val="ConsPlusNormal"/>
              <w:jc w:val="center"/>
            </w:pPr>
            <w:r>
              <w:t xml:space="preserve">апиксабан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ривароксабан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B02</w:t>
            </w:r>
          </w:p>
        </w:tc>
        <w:tc>
          <w:tcPr>
            <w:tcW w:w="2608" w:type="dxa"/>
            <w:tcBorders>
              <w:top w:val="nil"/>
              <w:left w:val="nil"/>
              <w:bottom w:val="nil"/>
              <w:right w:val="nil"/>
            </w:tcBorders>
          </w:tcPr>
          <w:p w:rsidR="007A139A" w:rsidRDefault="007A139A">
            <w:pPr>
              <w:pStyle w:val="ConsPlusNormal"/>
              <w:jc w:val="center"/>
            </w:pPr>
            <w:r>
              <w:t>гемостатические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B02B</w:t>
            </w:r>
          </w:p>
        </w:tc>
        <w:tc>
          <w:tcPr>
            <w:tcW w:w="2608" w:type="dxa"/>
            <w:tcBorders>
              <w:top w:val="nil"/>
              <w:left w:val="nil"/>
              <w:bottom w:val="nil"/>
              <w:right w:val="nil"/>
            </w:tcBorders>
          </w:tcPr>
          <w:p w:rsidR="007A139A" w:rsidRDefault="007A139A">
            <w:pPr>
              <w:pStyle w:val="ConsPlusNormal"/>
              <w:jc w:val="center"/>
            </w:pPr>
            <w:r>
              <w:t>витамин К и другие гемостатики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B02BA</w:t>
            </w:r>
          </w:p>
        </w:tc>
        <w:tc>
          <w:tcPr>
            <w:tcW w:w="2608" w:type="dxa"/>
            <w:tcBorders>
              <w:top w:val="nil"/>
              <w:left w:val="nil"/>
              <w:bottom w:val="nil"/>
              <w:right w:val="nil"/>
            </w:tcBorders>
          </w:tcPr>
          <w:p w:rsidR="007A139A" w:rsidRDefault="007A139A">
            <w:pPr>
              <w:pStyle w:val="ConsPlusNormal"/>
              <w:jc w:val="center"/>
            </w:pPr>
            <w:r>
              <w:t>витамин К</w:t>
            </w:r>
          </w:p>
        </w:tc>
        <w:tc>
          <w:tcPr>
            <w:tcW w:w="1814" w:type="dxa"/>
            <w:tcBorders>
              <w:top w:val="nil"/>
              <w:left w:val="nil"/>
              <w:bottom w:val="nil"/>
              <w:right w:val="nil"/>
            </w:tcBorders>
          </w:tcPr>
          <w:p w:rsidR="007A139A" w:rsidRDefault="007A139A">
            <w:pPr>
              <w:pStyle w:val="ConsPlusNormal"/>
              <w:jc w:val="center"/>
            </w:pPr>
            <w:r>
              <w:t>менадиона натрия бисульфит</w:t>
            </w:r>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B02BX</w:t>
            </w:r>
          </w:p>
        </w:tc>
        <w:tc>
          <w:tcPr>
            <w:tcW w:w="2608" w:type="dxa"/>
            <w:vMerge w:val="restart"/>
            <w:tcBorders>
              <w:top w:val="nil"/>
              <w:left w:val="nil"/>
              <w:bottom w:val="nil"/>
              <w:right w:val="nil"/>
            </w:tcBorders>
          </w:tcPr>
          <w:p w:rsidR="007A139A" w:rsidRDefault="007A139A">
            <w:pPr>
              <w:pStyle w:val="ConsPlusNormal"/>
              <w:jc w:val="center"/>
            </w:pPr>
            <w:r>
              <w:t>другие системные гемостатики</w:t>
            </w:r>
          </w:p>
        </w:tc>
        <w:tc>
          <w:tcPr>
            <w:tcW w:w="1814" w:type="dxa"/>
            <w:tcBorders>
              <w:top w:val="nil"/>
              <w:left w:val="nil"/>
              <w:bottom w:val="nil"/>
              <w:right w:val="nil"/>
            </w:tcBorders>
          </w:tcPr>
          <w:p w:rsidR="007A139A" w:rsidRDefault="007A139A">
            <w:pPr>
              <w:pStyle w:val="ConsPlusNormal"/>
              <w:jc w:val="center"/>
            </w:pPr>
            <w:r>
              <w:t xml:space="preserve">элтромбопаг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этамзилат</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w:t>
            </w:r>
          </w:p>
        </w:tc>
        <w:tc>
          <w:tcPr>
            <w:tcW w:w="2608" w:type="dxa"/>
            <w:tcBorders>
              <w:top w:val="nil"/>
              <w:left w:val="nil"/>
              <w:bottom w:val="nil"/>
              <w:right w:val="nil"/>
            </w:tcBorders>
          </w:tcPr>
          <w:p w:rsidR="007A139A" w:rsidRDefault="007A139A">
            <w:pPr>
              <w:pStyle w:val="ConsPlusNormal"/>
              <w:jc w:val="center"/>
            </w:pPr>
            <w:r>
              <w:t>антианемические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B03A</w:t>
            </w:r>
          </w:p>
        </w:tc>
        <w:tc>
          <w:tcPr>
            <w:tcW w:w="2608" w:type="dxa"/>
            <w:tcBorders>
              <w:top w:val="nil"/>
              <w:left w:val="nil"/>
              <w:bottom w:val="nil"/>
              <w:right w:val="nil"/>
            </w:tcBorders>
          </w:tcPr>
          <w:p w:rsidR="007A139A" w:rsidRDefault="007A139A">
            <w:pPr>
              <w:pStyle w:val="ConsPlusNormal"/>
              <w:jc w:val="center"/>
            </w:pPr>
            <w:r>
              <w:t>препараты железа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B03AB</w:t>
            </w:r>
          </w:p>
        </w:tc>
        <w:tc>
          <w:tcPr>
            <w:tcW w:w="2608" w:type="dxa"/>
            <w:tcBorders>
              <w:top w:val="nil"/>
              <w:left w:val="nil"/>
              <w:bottom w:val="nil"/>
              <w:right w:val="nil"/>
            </w:tcBorders>
          </w:tcPr>
          <w:p w:rsidR="007A139A" w:rsidRDefault="007A139A">
            <w:pPr>
              <w:pStyle w:val="ConsPlusNormal"/>
              <w:jc w:val="center"/>
            </w:pPr>
            <w:r>
              <w:t>пероральные препараты трехвалентного железа</w:t>
            </w:r>
          </w:p>
        </w:tc>
        <w:tc>
          <w:tcPr>
            <w:tcW w:w="1814" w:type="dxa"/>
            <w:tcBorders>
              <w:top w:val="nil"/>
              <w:left w:val="nil"/>
              <w:bottom w:val="nil"/>
              <w:right w:val="nil"/>
            </w:tcBorders>
          </w:tcPr>
          <w:p w:rsidR="007A139A" w:rsidRDefault="007A139A">
            <w:pPr>
              <w:pStyle w:val="ConsPlusNormal"/>
              <w:jc w:val="center"/>
            </w:pPr>
            <w:r>
              <w:t>железа (III) гидроксид полимальтозат</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раствор для приема внутрь;</w:t>
            </w:r>
          </w:p>
          <w:p w:rsidR="007A139A" w:rsidRDefault="007A139A">
            <w:pPr>
              <w:pStyle w:val="ConsPlusNormal"/>
              <w:jc w:val="center"/>
            </w:pPr>
            <w:r>
              <w:t>сироп;</w:t>
            </w:r>
          </w:p>
          <w:p w:rsidR="007A139A" w:rsidRDefault="007A139A">
            <w:pPr>
              <w:pStyle w:val="ConsPlusNormal"/>
              <w:jc w:val="center"/>
            </w:pPr>
            <w:r>
              <w:t>таблетки жевательные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B03AC</w:t>
            </w:r>
          </w:p>
        </w:tc>
        <w:tc>
          <w:tcPr>
            <w:tcW w:w="2608" w:type="dxa"/>
            <w:tcBorders>
              <w:top w:val="nil"/>
              <w:left w:val="nil"/>
              <w:bottom w:val="nil"/>
              <w:right w:val="nil"/>
            </w:tcBorders>
          </w:tcPr>
          <w:p w:rsidR="007A139A" w:rsidRDefault="007A139A">
            <w:pPr>
              <w:pStyle w:val="ConsPlusNormal"/>
              <w:jc w:val="center"/>
            </w:pPr>
            <w:r>
              <w:t>парентеральные препараты трехвалентного железа</w:t>
            </w:r>
          </w:p>
        </w:tc>
        <w:tc>
          <w:tcPr>
            <w:tcW w:w="1814" w:type="dxa"/>
            <w:tcBorders>
              <w:top w:val="nil"/>
              <w:left w:val="nil"/>
              <w:bottom w:val="nil"/>
              <w:right w:val="nil"/>
            </w:tcBorders>
          </w:tcPr>
          <w:p w:rsidR="007A139A" w:rsidRDefault="007A139A">
            <w:pPr>
              <w:pStyle w:val="ConsPlusNormal"/>
              <w:jc w:val="center"/>
            </w:pPr>
            <w:r>
              <w:t xml:space="preserve">железа (III) гидроксида сахарозный комплекс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внутривенного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B03B</w:t>
            </w:r>
          </w:p>
        </w:tc>
        <w:tc>
          <w:tcPr>
            <w:tcW w:w="2608" w:type="dxa"/>
            <w:tcBorders>
              <w:top w:val="nil"/>
              <w:left w:val="nil"/>
              <w:bottom w:val="nil"/>
              <w:right w:val="nil"/>
            </w:tcBorders>
          </w:tcPr>
          <w:p w:rsidR="007A139A" w:rsidRDefault="007A139A">
            <w:pPr>
              <w:pStyle w:val="ConsPlusNormal"/>
              <w:jc w:val="center"/>
            </w:pPr>
            <w:r>
              <w:t>витамин B</w:t>
            </w:r>
            <w:r>
              <w:rPr>
                <w:vertAlign w:val="subscript"/>
              </w:rPr>
              <w:t>12</w:t>
            </w:r>
            <w:r>
              <w:t xml:space="preserve"> и фолиевая кислота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B03BA</w:t>
            </w:r>
          </w:p>
        </w:tc>
        <w:tc>
          <w:tcPr>
            <w:tcW w:w="2608" w:type="dxa"/>
            <w:tcBorders>
              <w:top w:val="nil"/>
              <w:left w:val="nil"/>
              <w:bottom w:val="nil"/>
              <w:right w:val="nil"/>
            </w:tcBorders>
          </w:tcPr>
          <w:p w:rsidR="007A139A" w:rsidRDefault="007A139A">
            <w:pPr>
              <w:pStyle w:val="ConsPlusNormal"/>
              <w:jc w:val="center"/>
            </w:pPr>
            <w:r>
              <w:t>витамин B</w:t>
            </w:r>
            <w:r>
              <w:rPr>
                <w:vertAlign w:val="subscript"/>
              </w:rPr>
              <w:t>12</w:t>
            </w:r>
            <w:r>
              <w:t xml:space="preserve"> (цианокобаламин и его аналоги)</w:t>
            </w:r>
          </w:p>
        </w:tc>
        <w:tc>
          <w:tcPr>
            <w:tcW w:w="1814" w:type="dxa"/>
            <w:tcBorders>
              <w:top w:val="nil"/>
              <w:left w:val="nil"/>
              <w:bottom w:val="nil"/>
              <w:right w:val="nil"/>
            </w:tcBorders>
          </w:tcPr>
          <w:p w:rsidR="007A139A" w:rsidRDefault="007A139A">
            <w:pPr>
              <w:pStyle w:val="ConsPlusNormal"/>
              <w:jc w:val="center"/>
            </w:pPr>
            <w:r>
              <w:t>цианокобаламин</w:t>
            </w:r>
          </w:p>
        </w:tc>
        <w:tc>
          <w:tcPr>
            <w:tcW w:w="3515" w:type="dxa"/>
            <w:tcBorders>
              <w:top w:val="nil"/>
              <w:left w:val="nil"/>
              <w:bottom w:val="nil"/>
              <w:right w:val="nil"/>
            </w:tcBorders>
          </w:tcPr>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B03BB</w:t>
            </w:r>
          </w:p>
        </w:tc>
        <w:tc>
          <w:tcPr>
            <w:tcW w:w="2608" w:type="dxa"/>
            <w:tcBorders>
              <w:top w:val="nil"/>
              <w:left w:val="nil"/>
              <w:bottom w:val="nil"/>
              <w:right w:val="nil"/>
            </w:tcBorders>
          </w:tcPr>
          <w:p w:rsidR="007A139A" w:rsidRDefault="007A139A">
            <w:pPr>
              <w:pStyle w:val="ConsPlusNormal"/>
              <w:jc w:val="center"/>
            </w:pPr>
            <w:r>
              <w:t>фолиевая кислота и ее производные</w:t>
            </w:r>
          </w:p>
        </w:tc>
        <w:tc>
          <w:tcPr>
            <w:tcW w:w="1814" w:type="dxa"/>
            <w:tcBorders>
              <w:top w:val="nil"/>
              <w:left w:val="nil"/>
              <w:bottom w:val="nil"/>
              <w:right w:val="nil"/>
            </w:tcBorders>
          </w:tcPr>
          <w:p w:rsidR="007A139A" w:rsidRDefault="007A139A">
            <w:pPr>
              <w:pStyle w:val="ConsPlusNormal"/>
              <w:jc w:val="center"/>
            </w:pPr>
            <w:r>
              <w:t>фолиевая кислота</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B03X</w:t>
            </w:r>
          </w:p>
        </w:tc>
        <w:tc>
          <w:tcPr>
            <w:tcW w:w="2608" w:type="dxa"/>
            <w:tcBorders>
              <w:top w:val="nil"/>
              <w:left w:val="nil"/>
              <w:bottom w:val="nil"/>
              <w:right w:val="nil"/>
            </w:tcBorders>
          </w:tcPr>
          <w:p w:rsidR="007A139A" w:rsidRDefault="007A139A">
            <w:pPr>
              <w:pStyle w:val="ConsPlusNormal"/>
              <w:jc w:val="center"/>
            </w:pPr>
            <w:r>
              <w:t>другие антианемические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B03XA</w:t>
            </w:r>
          </w:p>
        </w:tc>
        <w:tc>
          <w:tcPr>
            <w:tcW w:w="2608" w:type="dxa"/>
            <w:vMerge w:val="restart"/>
            <w:tcBorders>
              <w:top w:val="nil"/>
              <w:left w:val="nil"/>
              <w:bottom w:val="nil"/>
              <w:right w:val="nil"/>
            </w:tcBorders>
          </w:tcPr>
          <w:p w:rsidR="007A139A" w:rsidRDefault="007A139A">
            <w:pPr>
              <w:pStyle w:val="ConsPlusNormal"/>
              <w:jc w:val="center"/>
            </w:pPr>
            <w:r>
              <w:t>другие антианемические препараты</w:t>
            </w:r>
          </w:p>
        </w:tc>
        <w:tc>
          <w:tcPr>
            <w:tcW w:w="1814" w:type="dxa"/>
            <w:tcBorders>
              <w:top w:val="nil"/>
              <w:left w:val="nil"/>
              <w:bottom w:val="nil"/>
              <w:right w:val="nil"/>
            </w:tcBorders>
          </w:tcPr>
          <w:p w:rsidR="007A139A" w:rsidRDefault="007A139A">
            <w:pPr>
              <w:pStyle w:val="ConsPlusNormal"/>
              <w:jc w:val="center"/>
            </w:pPr>
            <w:r>
              <w:t xml:space="preserve">дарбэпоэтин альфа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метоксиполиэтиленгликоль-эпоэтин бета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внутривенного и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эпоэтин альфа</w:t>
            </w:r>
          </w:p>
        </w:tc>
        <w:tc>
          <w:tcPr>
            <w:tcW w:w="3515" w:type="dxa"/>
            <w:tcBorders>
              <w:top w:val="nil"/>
              <w:left w:val="nil"/>
              <w:bottom w:val="nil"/>
              <w:right w:val="nil"/>
            </w:tcBorders>
          </w:tcPr>
          <w:p w:rsidR="007A139A" w:rsidRDefault="007A139A">
            <w:pPr>
              <w:pStyle w:val="ConsPlusNormal"/>
              <w:jc w:val="center"/>
            </w:pPr>
            <w:r>
              <w:t>раствор для внутривенного и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эпоэтин бета</w:t>
            </w:r>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внутривенного и подкожного введения;</w:t>
            </w:r>
          </w:p>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раствор для внутривенного и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w:t>
            </w:r>
          </w:p>
        </w:tc>
        <w:tc>
          <w:tcPr>
            <w:tcW w:w="2608" w:type="dxa"/>
            <w:tcBorders>
              <w:top w:val="nil"/>
              <w:left w:val="nil"/>
              <w:bottom w:val="nil"/>
              <w:right w:val="nil"/>
            </w:tcBorders>
          </w:tcPr>
          <w:p w:rsidR="007A139A" w:rsidRDefault="007A139A">
            <w:pPr>
              <w:pStyle w:val="ConsPlusNormal"/>
              <w:jc w:val="center"/>
            </w:pPr>
            <w:r>
              <w:t>сердечно-сосудистая система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сердца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C01A</w:t>
            </w:r>
          </w:p>
        </w:tc>
        <w:tc>
          <w:tcPr>
            <w:tcW w:w="2608" w:type="dxa"/>
            <w:tcBorders>
              <w:top w:val="nil"/>
              <w:left w:val="nil"/>
              <w:bottom w:val="nil"/>
              <w:right w:val="nil"/>
            </w:tcBorders>
          </w:tcPr>
          <w:p w:rsidR="007A139A" w:rsidRDefault="007A139A">
            <w:pPr>
              <w:pStyle w:val="ConsPlusNormal"/>
              <w:jc w:val="center"/>
            </w:pPr>
            <w:r>
              <w:t>сердечные гликозиды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C01AA</w:t>
            </w:r>
          </w:p>
        </w:tc>
        <w:tc>
          <w:tcPr>
            <w:tcW w:w="2608" w:type="dxa"/>
            <w:tcBorders>
              <w:top w:val="nil"/>
              <w:left w:val="nil"/>
              <w:bottom w:val="nil"/>
              <w:right w:val="nil"/>
            </w:tcBorders>
          </w:tcPr>
          <w:p w:rsidR="007A139A" w:rsidRDefault="007A139A">
            <w:pPr>
              <w:pStyle w:val="ConsPlusNormal"/>
              <w:jc w:val="center"/>
            </w:pPr>
            <w:r>
              <w:t>гликозиды наперстянки</w:t>
            </w:r>
          </w:p>
        </w:tc>
        <w:tc>
          <w:tcPr>
            <w:tcW w:w="1814" w:type="dxa"/>
            <w:tcBorders>
              <w:top w:val="nil"/>
              <w:left w:val="nil"/>
              <w:bottom w:val="nil"/>
              <w:right w:val="nil"/>
            </w:tcBorders>
          </w:tcPr>
          <w:p w:rsidR="007A139A" w:rsidRDefault="007A139A">
            <w:pPr>
              <w:pStyle w:val="ConsPlusNormal"/>
              <w:jc w:val="center"/>
            </w:pPr>
            <w:r>
              <w:t>дигоксин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(для детей)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C01B</w:t>
            </w:r>
          </w:p>
        </w:tc>
        <w:tc>
          <w:tcPr>
            <w:tcW w:w="2608" w:type="dxa"/>
            <w:tcBorders>
              <w:top w:val="nil"/>
              <w:left w:val="nil"/>
              <w:bottom w:val="nil"/>
              <w:right w:val="nil"/>
            </w:tcBorders>
          </w:tcPr>
          <w:p w:rsidR="007A139A" w:rsidRDefault="007A139A">
            <w:pPr>
              <w:pStyle w:val="ConsPlusNormal"/>
              <w:jc w:val="center"/>
            </w:pPr>
            <w:r>
              <w:t>антиаритмические препараты, классы I и III</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C01BA</w:t>
            </w:r>
          </w:p>
        </w:tc>
        <w:tc>
          <w:tcPr>
            <w:tcW w:w="2608" w:type="dxa"/>
            <w:tcBorders>
              <w:top w:val="nil"/>
              <w:left w:val="nil"/>
              <w:bottom w:val="nil"/>
              <w:right w:val="nil"/>
            </w:tcBorders>
          </w:tcPr>
          <w:p w:rsidR="007A139A" w:rsidRDefault="007A139A">
            <w:pPr>
              <w:pStyle w:val="ConsPlusNormal"/>
              <w:jc w:val="center"/>
            </w:pPr>
            <w:r>
              <w:t>антиаритмические препараты, класс IA</w:t>
            </w:r>
          </w:p>
        </w:tc>
        <w:tc>
          <w:tcPr>
            <w:tcW w:w="1814" w:type="dxa"/>
            <w:tcBorders>
              <w:top w:val="nil"/>
              <w:left w:val="nil"/>
              <w:bottom w:val="nil"/>
              <w:right w:val="nil"/>
            </w:tcBorders>
          </w:tcPr>
          <w:p w:rsidR="007A139A" w:rsidRDefault="007A139A">
            <w:pPr>
              <w:pStyle w:val="ConsPlusNormal"/>
              <w:jc w:val="center"/>
            </w:pPr>
            <w:r>
              <w:t>прокаинамид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C01BC</w:t>
            </w:r>
          </w:p>
        </w:tc>
        <w:tc>
          <w:tcPr>
            <w:tcW w:w="2608" w:type="dxa"/>
            <w:tcBorders>
              <w:top w:val="nil"/>
              <w:left w:val="nil"/>
              <w:bottom w:val="nil"/>
              <w:right w:val="nil"/>
            </w:tcBorders>
          </w:tcPr>
          <w:p w:rsidR="007A139A" w:rsidRDefault="007A139A">
            <w:pPr>
              <w:pStyle w:val="ConsPlusNormal"/>
              <w:jc w:val="center"/>
            </w:pPr>
            <w:r>
              <w:t>антиаритмические препараты, класс IC</w:t>
            </w:r>
          </w:p>
        </w:tc>
        <w:tc>
          <w:tcPr>
            <w:tcW w:w="1814" w:type="dxa"/>
            <w:tcBorders>
              <w:top w:val="nil"/>
              <w:left w:val="nil"/>
              <w:bottom w:val="nil"/>
              <w:right w:val="nil"/>
            </w:tcBorders>
          </w:tcPr>
          <w:p w:rsidR="007A139A" w:rsidRDefault="007A139A">
            <w:pPr>
              <w:pStyle w:val="ConsPlusNormal"/>
              <w:jc w:val="center"/>
            </w:pPr>
            <w:r>
              <w:t>пропафенон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C01BD</w:t>
            </w:r>
          </w:p>
        </w:tc>
        <w:tc>
          <w:tcPr>
            <w:tcW w:w="2608" w:type="dxa"/>
            <w:tcBorders>
              <w:top w:val="nil"/>
              <w:left w:val="nil"/>
              <w:bottom w:val="nil"/>
              <w:right w:val="nil"/>
            </w:tcBorders>
          </w:tcPr>
          <w:p w:rsidR="007A139A" w:rsidRDefault="007A139A">
            <w:pPr>
              <w:pStyle w:val="ConsPlusNormal"/>
              <w:jc w:val="center"/>
            </w:pPr>
            <w:r>
              <w:t>антиаритмические препараты, класс III</w:t>
            </w:r>
          </w:p>
        </w:tc>
        <w:tc>
          <w:tcPr>
            <w:tcW w:w="1814" w:type="dxa"/>
            <w:tcBorders>
              <w:top w:val="nil"/>
              <w:left w:val="nil"/>
              <w:bottom w:val="nil"/>
              <w:right w:val="nil"/>
            </w:tcBorders>
          </w:tcPr>
          <w:p w:rsidR="007A139A" w:rsidRDefault="007A139A">
            <w:pPr>
              <w:pStyle w:val="ConsPlusNormal"/>
              <w:jc w:val="center"/>
            </w:pPr>
            <w:r>
              <w:t>амиодарон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C01BG</w:t>
            </w:r>
          </w:p>
        </w:tc>
        <w:tc>
          <w:tcPr>
            <w:tcW w:w="2608" w:type="dxa"/>
            <w:tcBorders>
              <w:top w:val="nil"/>
              <w:left w:val="nil"/>
              <w:bottom w:val="nil"/>
              <w:right w:val="nil"/>
            </w:tcBorders>
          </w:tcPr>
          <w:p w:rsidR="007A139A" w:rsidRDefault="007A139A">
            <w:pPr>
              <w:pStyle w:val="ConsPlusNormal"/>
              <w:jc w:val="center"/>
            </w:pPr>
            <w:r>
              <w:t>другие антиаритмические препараты, классы I и III</w:t>
            </w:r>
          </w:p>
        </w:tc>
        <w:tc>
          <w:tcPr>
            <w:tcW w:w="1814" w:type="dxa"/>
            <w:tcBorders>
              <w:top w:val="nil"/>
              <w:left w:val="nil"/>
              <w:bottom w:val="nil"/>
              <w:right w:val="nil"/>
            </w:tcBorders>
          </w:tcPr>
          <w:p w:rsidR="007A139A" w:rsidRDefault="007A139A">
            <w:pPr>
              <w:pStyle w:val="ConsPlusNormal"/>
              <w:jc w:val="center"/>
            </w:pPr>
            <w:r>
              <w:t>лаппаконитина гидробромид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C01D</w:t>
            </w:r>
          </w:p>
        </w:tc>
        <w:tc>
          <w:tcPr>
            <w:tcW w:w="2608" w:type="dxa"/>
            <w:tcBorders>
              <w:top w:val="nil"/>
              <w:left w:val="nil"/>
              <w:bottom w:val="nil"/>
              <w:right w:val="nil"/>
            </w:tcBorders>
          </w:tcPr>
          <w:p w:rsidR="007A139A" w:rsidRDefault="007A139A">
            <w:pPr>
              <w:pStyle w:val="ConsPlusNormal"/>
              <w:jc w:val="center"/>
            </w:pPr>
            <w:r>
              <w:t>вазодилататоры для лечения заболеваний сердца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C01DA</w:t>
            </w:r>
          </w:p>
        </w:tc>
        <w:tc>
          <w:tcPr>
            <w:tcW w:w="2608" w:type="dxa"/>
            <w:tcBorders>
              <w:top w:val="nil"/>
              <w:left w:val="nil"/>
              <w:bottom w:val="nil"/>
              <w:right w:val="nil"/>
            </w:tcBorders>
          </w:tcPr>
          <w:p w:rsidR="007A139A" w:rsidRDefault="007A139A">
            <w:pPr>
              <w:pStyle w:val="ConsPlusNormal"/>
              <w:jc w:val="center"/>
            </w:pPr>
            <w:r>
              <w:t>органические нитраты</w:t>
            </w:r>
          </w:p>
        </w:tc>
        <w:tc>
          <w:tcPr>
            <w:tcW w:w="1814" w:type="dxa"/>
            <w:tcBorders>
              <w:top w:val="nil"/>
              <w:left w:val="nil"/>
              <w:bottom w:val="nil"/>
              <w:right w:val="nil"/>
            </w:tcBorders>
          </w:tcPr>
          <w:p w:rsidR="007A139A" w:rsidRDefault="007A139A">
            <w:pPr>
              <w:pStyle w:val="ConsPlusNormal"/>
              <w:jc w:val="center"/>
            </w:pPr>
            <w:r>
              <w:t>изосорбида динитрат</w:t>
            </w:r>
          </w:p>
        </w:tc>
        <w:tc>
          <w:tcPr>
            <w:tcW w:w="3515" w:type="dxa"/>
            <w:tcBorders>
              <w:top w:val="nil"/>
              <w:left w:val="nil"/>
              <w:bottom w:val="nil"/>
              <w:right w:val="nil"/>
            </w:tcBorders>
          </w:tcPr>
          <w:p w:rsidR="007A139A" w:rsidRDefault="007A139A">
            <w:pPr>
              <w:pStyle w:val="ConsPlusNormal"/>
              <w:jc w:val="center"/>
            </w:pPr>
            <w:r>
              <w:t>спрей дозированный;</w:t>
            </w:r>
          </w:p>
          <w:p w:rsidR="007A139A" w:rsidRDefault="007A139A">
            <w:pPr>
              <w:pStyle w:val="ConsPlusNormal"/>
              <w:jc w:val="center"/>
            </w:pPr>
            <w:r>
              <w:t>спрей подъязычный дозированный;</w:t>
            </w:r>
          </w:p>
          <w:p w:rsidR="007A139A" w:rsidRDefault="007A139A">
            <w:pPr>
              <w:pStyle w:val="ConsPlusNormal"/>
              <w:jc w:val="center"/>
            </w:pPr>
            <w:r>
              <w:t>таблетки;</w:t>
            </w:r>
          </w:p>
          <w:p w:rsidR="007A139A" w:rsidRDefault="007A139A">
            <w:pPr>
              <w:pStyle w:val="ConsPlusNormal"/>
              <w:jc w:val="center"/>
            </w:pPr>
            <w:r>
              <w:t xml:space="preserve">таблетки пролонгированного </w:t>
            </w:r>
            <w:r>
              <w:lastRenderedPageBreak/>
              <w:t>действия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изосорбида мононитрат</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капсулы пролонгированного действия;</w:t>
            </w:r>
          </w:p>
          <w:p w:rsidR="007A139A" w:rsidRDefault="007A139A">
            <w:pPr>
              <w:pStyle w:val="ConsPlusNormal"/>
              <w:jc w:val="center"/>
            </w:pPr>
            <w:r>
              <w:t>капсулы ретард;</w:t>
            </w:r>
          </w:p>
          <w:p w:rsidR="007A139A" w:rsidRDefault="007A139A">
            <w:pPr>
              <w:pStyle w:val="ConsPlusNormal"/>
              <w:jc w:val="center"/>
            </w:pPr>
            <w:r>
              <w:t>капсулы с пролонгированным высвобождением;</w:t>
            </w:r>
          </w:p>
          <w:p w:rsidR="007A139A" w:rsidRDefault="007A139A">
            <w:pPr>
              <w:pStyle w:val="ConsPlusNormal"/>
              <w:jc w:val="center"/>
            </w:pPr>
            <w:r>
              <w:t>таблетки;</w:t>
            </w:r>
          </w:p>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нитроглицерин</w:t>
            </w:r>
          </w:p>
        </w:tc>
        <w:tc>
          <w:tcPr>
            <w:tcW w:w="3515" w:type="dxa"/>
            <w:tcBorders>
              <w:top w:val="nil"/>
              <w:left w:val="nil"/>
              <w:bottom w:val="nil"/>
              <w:right w:val="nil"/>
            </w:tcBorders>
          </w:tcPr>
          <w:p w:rsidR="007A139A" w:rsidRDefault="007A139A">
            <w:pPr>
              <w:pStyle w:val="ConsPlusNormal"/>
              <w:jc w:val="center"/>
            </w:pPr>
            <w:r>
              <w:t>капсулы подъязычные;</w:t>
            </w:r>
          </w:p>
          <w:p w:rsidR="007A139A" w:rsidRDefault="007A139A">
            <w:pPr>
              <w:pStyle w:val="ConsPlusNormal"/>
              <w:jc w:val="center"/>
            </w:pPr>
            <w:r>
              <w:t>пленки для наклеивания на десну;</w:t>
            </w:r>
          </w:p>
          <w:p w:rsidR="007A139A" w:rsidRDefault="007A139A">
            <w:pPr>
              <w:pStyle w:val="ConsPlusNormal"/>
              <w:jc w:val="center"/>
            </w:pPr>
            <w:r>
              <w:t>спрей подъязычный дозированный;</w:t>
            </w:r>
          </w:p>
          <w:p w:rsidR="007A139A" w:rsidRDefault="007A139A">
            <w:pPr>
              <w:pStyle w:val="ConsPlusNormal"/>
              <w:jc w:val="center"/>
            </w:pPr>
            <w:r>
              <w:t>таблетки подъязычные;</w:t>
            </w:r>
          </w:p>
          <w:p w:rsidR="007A139A" w:rsidRDefault="007A139A">
            <w:pPr>
              <w:pStyle w:val="ConsPlusNormal"/>
              <w:jc w:val="center"/>
            </w:pPr>
            <w:r>
              <w:t>таблетки сублингвальные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C01E</w:t>
            </w:r>
          </w:p>
        </w:tc>
        <w:tc>
          <w:tcPr>
            <w:tcW w:w="2608" w:type="dxa"/>
            <w:tcBorders>
              <w:top w:val="nil"/>
              <w:left w:val="nil"/>
              <w:bottom w:val="nil"/>
              <w:right w:val="nil"/>
            </w:tcBorders>
          </w:tcPr>
          <w:p w:rsidR="007A139A" w:rsidRDefault="007A139A">
            <w:pPr>
              <w:pStyle w:val="ConsPlusNormal"/>
              <w:jc w:val="center"/>
            </w:pPr>
            <w:r>
              <w:t>другие препараты для лечения заболеваний сердца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C01EB</w:t>
            </w:r>
          </w:p>
        </w:tc>
        <w:tc>
          <w:tcPr>
            <w:tcW w:w="2608" w:type="dxa"/>
            <w:tcBorders>
              <w:top w:val="nil"/>
              <w:left w:val="nil"/>
              <w:bottom w:val="nil"/>
              <w:right w:val="nil"/>
            </w:tcBorders>
          </w:tcPr>
          <w:p w:rsidR="007A139A" w:rsidRDefault="007A139A">
            <w:pPr>
              <w:pStyle w:val="ConsPlusNormal"/>
              <w:jc w:val="center"/>
            </w:pPr>
            <w:r>
              <w:t>другие препараты для лечения заболеваний сердца</w:t>
            </w:r>
          </w:p>
        </w:tc>
        <w:tc>
          <w:tcPr>
            <w:tcW w:w="1814" w:type="dxa"/>
            <w:tcBorders>
              <w:top w:val="nil"/>
              <w:left w:val="nil"/>
              <w:bottom w:val="nil"/>
              <w:right w:val="nil"/>
            </w:tcBorders>
          </w:tcPr>
          <w:p w:rsidR="007A139A" w:rsidRDefault="007A139A">
            <w:pPr>
              <w:pStyle w:val="ConsPlusNormal"/>
              <w:jc w:val="center"/>
            </w:pPr>
            <w:r>
              <w:t xml:space="preserve">мельдоний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C02</w:t>
            </w:r>
          </w:p>
        </w:tc>
        <w:tc>
          <w:tcPr>
            <w:tcW w:w="2608" w:type="dxa"/>
            <w:tcBorders>
              <w:top w:val="nil"/>
              <w:left w:val="nil"/>
              <w:bottom w:val="nil"/>
              <w:right w:val="nil"/>
            </w:tcBorders>
          </w:tcPr>
          <w:p w:rsidR="007A139A" w:rsidRDefault="007A139A">
            <w:pPr>
              <w:pStyle w:val="ConsPlusNormal"/>
              <w:jc w:val="center"/>
            </w:pPr>
            <w:r>
              <w:t>антигипертензивные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C02A</w:t>
            </w:r>
          </w:p>
        </w:tc>
        <w:tc>
          <w:tcPr>
            <w:tcW w:w="2608" w:type="dxa"/>
            <w:tcBorders>
              <w:top w:val="nil"/>
              <w:left w:val="nil"/>
              <w:bottom w:val="nil"/>
              <w:right w:val="nil"/>
            </w:tcBorders>
          </w:tcPr>
          <w:p w:rsidR="007A139A" w:rsidRDefault="007A139A">
            <w:pPr>
              <w:pStyle w:val="ConsPlusNormal"/>
              <w:jc w:val="center"/>
            </w:pPr>
            <w:r>
              <w:t>антиадренергические средства центрального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C02AB</w:t>
            </w:r>
          </w:p>
        </w:tc>
        <w:tc>
          <w:tcPr>
            <w:tcW w:w="2608" w:type="dxa"/>
            <w:tcBorders>
              <w:top w:val="nil"/>
              <w:left w:val="nil"/>
              <w:bottom w:val="nil"/>
              <w:right w:val="nil"/>
            </w:tcBorders>
          </w:tcPr>
          <w:p w:rsidR="007A139A" w:rsidRDefault="007A139A">
            <w:pPr>
              <w:pStyle w:val="ConsPlusNormal"/>
              <w:jc w:val="center"/>
            </w:pPr>
            <w:r>
              <w:t>метилдопа</w:t>
            </w:r>
          </w:p>
        </w:tc>
        <w:tc>
          <w:tcPr>
            <w:tcW w:w="1814" w:type="dxa"/>
            <w:tcBorders>
              <w:top w:val="nil"/>
              <w:left w:val="nil"/>
              <w:bottom w:val="nil"/>
              <w:right w:val="nil"/>
            </w:tcBorders>
          </w:tcPr>
          <w:p w:rsidR="007A139A" w:rsidRDefault="007A139A">
            <w:pPr>
              <w:pStyle w:val="ConsPlusNormal"/>
              <w:jc w:val="center"/>
            </w:pPr>
            <w:r>
              <w:t>метилдопа</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C02AC</w:t>
            </w:r>
          </w:p>
        </w:tc>
        <w:tc>
          <w:tcPr>
            <w:tcW w:w="2608" w:type="dxa"/>
            <w:tcBorders>
              <w:top w:val="nil"/>
              <w:left w:val="nil"/>
              <w:bottom w:val="nil"/>
              <w:right w:val="nil"/>
            </w:tcBorders>
          </w:tcPr>
          <w:p w:rsidR="007A139A" w:rsidRDefault="007A139A">
            <w:pPr>
              <w:pStyle w:val="ConsPlusNormal"/>
              <w:jc w:val="center"/>
            </w:pPr>
            <w:r>
              <w:t>агонисты имидазолиновых рецепторов</w:t>
            </w:r>
          </w:p>
        </w:tc>
        <w:tc>
          <w:tcPr>
            <w:tcW w:w="1814" w:type="dxa"/>
            <w:tcBorders>
              <w:top w:val="nil"/>
              <w:left w:val="nil"/>
              <w:bottom w:val="nil"/>
              <w:right w:val="nil"/>
            </w:tcBorders>
          </w:tcPr>
          <w:p w:rsidR="007A139A" w:rsidRDefault="007A139A">
            <w:pPr>
              <w:pStyle w:val="ConsPlusNormal"/>
              <w:jc w:val="center"/>
            </w:pPr>
            <w:r>
              <w:t>клонидин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моксонидин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C02C</w:t>
            </w:r>
          </w:p>
        </w:tc>
        <w:tc>
          <w:tcPr>
            <w:tcW w:w="2608" w:type="dxa"/>
            <w:tcBorders>
              <w:top w:val="nil"/>
              <w:left w:val="nil"/>
              <w:bottom w:val="nil"/>
              <w:right w:val="nil"/>
            </w:tcBorders>
          </w:tcPr>
          <w:p w:rsidR="007A139A" w:rsidRDefault="007A139A">
            <w:pPr>
              <w:pStyle w:val="ConsPlusNormal"/>
              <w:jc w:val="center"/>
            </w:pPr>
            <w:r>
              <w:t>антиадренергические средства периферического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C02CA</w:t>
            </w:r>
          </w:p>
        </w:tc>
        <w:tc>
          <w:tcPr>
            <w:tcW w:w="2608" w:type="dxa"/>
            <w:vMerge w:val="restart"/>
            <w:tcBorders>
              <w:top w:val="nil"/>
              <w:left w:val="nil"/>
              <w:bottom w:val="nil"/>
              <w:right w:val="nil"/>
            </w:tcBorders>
          </w:tcPr>
          <w:p w:rsidR="007A139A" w:rsidRDefault="007A139A">
            <w:pPr>
              <w:pStyle w:val="ConsPlusNormal"/>
              <w:jc w:val="center"/>
            </w:pPr>
            <w:r>
              <w:t>альфа-адреноблокаторы</w:t>
            </w:r>
          </w:p>
        </w:tc>
        <w:tc>
          <w:tcPr>
            <w:tcW w:w="1814" w:type="dxa"/>
            <w:tcBorders>
              <w:top w:val="nil"/>
              <w:left w:val="nil"/>
              <w:bottom w:val="nil"/>
              <w:right w:val="nil"/>
            </w:tcBorders>
          </w:tcPr>
          <w:p w:rsidR="007A139A" w:rsidRDefault="007A139A">
            <w:pPr>
              <w:pStyle w:val="ConsPlusNormal"/>
              <w:jc w:val="center"/>
            </w:pPr>
            <w:r>
              <w:t>доксазозин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 xml:space="preserve">таблетки с пролонгированным </w:t>
            </w:r>
            <w:r>
              <w:lastRenderedPageBreak/>
              <w:t>высвобождением,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урапидил</w:t>
            </w:r>
          </w:p>
        </w:tc>
        <w:tc>
          <w:tcPr>
            <w:tcW w:w="3515" w:type="dxa"/>
            <w:tcBorders>
              <w:top w:val="nil"/>
              <w:left w:val="nil"/>
              <w:bottom w:val="nil"/>
              <w:right w:val="nil"/>
            </w:tcBorders>
          </w:tcPr>
          <w:p w:rsidR="007A139A" w:rsidRDefault="007A139A">
            <w:pPr>
              <w:pStyle w:val="ConsPlusNormal"/>
              <w:jc w:val="center"/>
            </w:pPr>
            <w:r>
              <w:t>капсулы пролонгированного действия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C02K</w:t>
            </w:r>
          </w:p>
        </w:tc>
        <w:tc>
          <w:tcPr>
            <w:tcW w:w="2608" w:type="dxa"/>
            <w:tcBorders>
              <w:top w:val="nil"/>
              <w:left w:val="nil"/>
              <w:bottom w:val="nil"/>
              <w:right w:val="nil"/>
            </w:tcBorders>
          </w:tcPr>
          <w:p w:rsidR="007A139A" w:rsidRDefault="007A139A">
            <w:pPr>
              <w:pStyle w:val="ConsPlusNormal"/>
              <w:jc w:val="center"/>
            </w:pPr>
            <w:r>
              <w:t>другие антигипертензивные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C02KX</w:t>
            </w:r>
          </w:p>
        </w:tc>
        <w:tc>
          <w:tcPr>
            <w:tcW w:w="2608" w:type="dxa"/>
            <w:tcBorders>
              <w:top w:val="nil"/>
              <w:left w:val="nil"/>
              <w:bottom w:val="nil"/>
              <w:right w:val="nil"/>
            </w:tcBorders>
          </w:tcPr>
          <w:p w:rsidR="007A139A" w:rsidRDefault="007A139A">
            <w:pPr>
              <w:pStyle w:val="ConsPlusNormal"/>
              <w:jc w:val="center"/>
            </w:pPr>
            <w:r>
              <w:t>антигипертензивные средства для лечения легочной артериальной гипертензии</w:t>
            </w:r>
          </w:p>
        </w:tc>
        <w:tc>
          <w:tcPr>
            <w:tcW w:w="1814" w:type="dxa"/>
            <w:tcBorders>
              <w:top w:val="nil"/>
              <w:left w:val="nil"/>
              <w:bottom w:val="nil"/>
              <w:right w:val="nil"/>
            </w:tcBorders>
          </w:tcPr>
          <w:p w:rsidR="007A139A" w:rsidRDefault="007A139A">
            <w:pPr>
              <w:pStyle w:val="ConsPlusNormal"/>
              <w:jc w:val="center"/>
            </w:pPr>
            <w:r>
              <w:t xml:space="preserve">амбризентан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мацитентан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риоцигуат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w:t>
            </w:r>
          </w:p>
        </w:tc>
        <w:tc>
          <w:tcPr>
            <w:tcW w:w="2608" w:type="dxa"/>
            <w:tcBorders>
              <w:top w:val="nil"/>
              <w:left w:val="nil"/>
              <w:bottom w:val="nil"/>
              <w:right w:val="nil"/>
            </w:tcBorders>
          </w:tcPr>
          <w:p w:rsidR="007A139A" w:rsidRDefault="007A139A">
            <w:pPr>
              <w:pStyle w:val="ConsPlusNormal"/>
              <w:jc w:val="center"/>
            </w:pPr>
            <w:r>
              <w:t>диуретики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C03A</w:t>
            </w:r>
          </w:p>
        </w:tc>
        <w:tc>
          <w:tcPr>
            <w:tcW w:w="2608" w:type="dxa"/>
            <w:tcBorders>
              <w:top w:val="nil"/>
              <w:left w:val="nil"/>
              <w:bottom w:val="nil"/>
              <w:right w:val="nil"/>
            </w:tcBorders>
          </w:tcPr>
          <w:p w:rsidR="007A139A" w:rsidRDefault="007A139A">
            <w:pPr>
              <w:pStyle w:val="ConsPlusNormal"/>
              <w:jc w:val="center"/>
            </w:pPr>
            <w:r>
              <w:t>тиазидные диуретики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C03AA</w:t>
            </w:r>
          </w:p>
        </w:tc>
        <w:tc>
          <w:tcPr>
            <w:tcW w:w="2608" w:type="dxa"/>
            <w:tcBorders>
              <w:top w:val="nil"/>
              <w:left w:val="nil"/>
              <w:bottom w:val="nil"/>
              <w:right w:val="nil"/>
            </w:tcBorders>
          </w:tcPr>
          <w:p w:rsidR="007A139A" w:rsidRDefault="007A139A">
            <w:pPr>
              <w:pStyle w:val="ConsPlusNormal"/>
              <w:jc w:val="center"/>
            </w:pPr>
            <w:r>
              <w:t>тиазиды</w:t>
            </w:r>
          </w:p>
        </w:tc>
        <w:tc>
          <w:tcPr>
            <w:tcW w:w="1814" w:type="dxa"/>
            <w:tcBorders>
              <w:top w:val="nil"/>
              <w:left w:val="nil"/>
              <w:bottom w:val="nil"/>
              <w:right w:val="nil"/>
            </w:tcBorders>
          </w:tcPr>
          <w:p w:rsidR="007A139A" w:rsidRDefault="007A139A">
            <w:pPr>
              <w:pStyle w:val="ConsPlusNormal"/>
              <w:jc w:val="center"/>
            </w:pPr>
            <w:r>
              <w:t>гидрохлоротиазид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C03B</w:t>
            </w:r>
          </w:p>
        </w:tc>
        <w:tc>
          <w:tcPr>
            <w:tcW w:w="2608" w:type="dxa"/>
            <w:tcBorders>
              <w:top w:val="nil"/>
              <w:left w:val="nil"/>
              <w:bottom w:val="nil"/>
              <w:right w:val="nil"/>
            </w:tcBorders>
          </w:tcPr>
          <w:p w:rsidR="007A139A" w:rsidRDefault="007A139A">
            <w:pPr>
              <w:pStyle w:val="ConsPlusNormal"/>
              <w:jc w:val="center"/>
            </w:pPr>
            <w:r>
              <w:t>тиазидоподобные диуретики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C03BA</w:t>
            </w:r>
          </w:p>
        </w:tc>
        <w:tc>
          <w:tcPr>
            <w:tcW w:w="2608" w:type="dxa"/>
            <w:tcBorders>
              <w:top w:val="nil"/>
              <w:left w:val="nil"/>
              <w:bottom w:val="nil"/>
              <w:right w:val="nil"/>
            </w:tcBorders>
          </w:tcPr>
          <w:p w:rsidR="007A139A" w:rsidRDefault="007A139A">
            <w:pPr>
              <w:pStyle w:val="ConsPlusNormal"/>
              <w:jc w:val="center"/>
            </w:pPr>
            <w:r>
              <w:t>сульфонамиды</w:t>
            </w:r>
          </w:p>
        </w:tc>
        <w:tc>
          <w:tcPr>
            <w:tcW w:w="1814" w:type="dxa"/>
            <w:tcBorders>
              <w:top w:val="nil"/>
              <w:left w:val="nil"/>
              <w:bottom w:val="nil"/>
              <w:right w:val="nil"/>
            </w:tcBorders>
          </w:tcPr>
          <w:p w:rsidR="007A139A" w:rsidRDefault="007A139A">
            <w:pPr>
              <w:pStyle w:val="ConsPlusNormal"/>
              <w:jc w:val="center"/>
            </w:pPr>
            <w:r>
              <w:t>индапамид</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оболочкой;</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контролируемым высвобождением, покрытые пленочной оболочкой;</w:t>
            </w:r>
          </w:p>
          <w:p w:rsidR="007A139A" w:rsidRDefault="007A139A">
            <w:pPr>
              <w:pStyle w:val="ConsPlusNormal"/>
              <w:jc w:val="center"/>
            </w:pPr>
            <w:r>
              <w:t>таблетки с модифицированным высвобождением, покрытые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C03C</w:t>
            </w:r>
          </w:p>
        </w:tc>
        <w:tc>
          <w:tcPr>
            <w:tcW w:w="2608" w:type="dxa"/>
            <w:tcBorders>
              <w:top w:val="nil"/>
              <w:left w:val="nil"/>
              <w:bottom w:val="nil"/>
              <w:right w:val="nil"/>
            </w:tcBorders>
          </w:tcPr>
          <w:p w:rsidR="007A139A" w:rsidRDefault="007A139A">
            <w:pPr>
              <w:pStyle w:val="ConsPlusNormal"/>
              <w:jc w:val="center"/>
            </w:pPr>
            <w:r>
              <w:t>"петлевые" диуретики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C03CA</w:t>
            </w:r>
          </w:p>
        </w:tc>
        <w:tc>
          <w:tcPr>
            <w:tcW w:w="2608" w:type="dxa"/>
            <w:tcBorders>
              <w:top w:val="nil"/>
              <w:left w:val="nil"/>
              <w:bottom w:val="nil"/>
              <w:right w:val="nil"/>
            </w:tcBorders>
          </w:tcPr>
          <w:p w:rsidR="007A139A" w:rsidRDefault="007A139A">
            <w:pPr>
              <w:pStyle w:val="ConsPlusNormal"/>
              <w:jc w:val="center"/>
            </w:pPr>
            <w:r>
              <w:t>сульфонамиды</w:t>
            </w:r>
          </w:p>
        </w:tc>
        <w:tc>
          <w:tcPr>
            <w:tcW w:w="1814" w:type="dxa"/>
            <w:tcBorders>
              <w:top w:val="nil"/>
              <w:left w:val="nil"/>
              <w:bottom w:val="nil"/>
              <w:right w:val="nil"/>
            </w:tcBorders>
          </w:tcPr>
          <w:p w:rsidR="007A139A" w:rsidRDefault="007A139A">
            <w:pPr>
              <w:pStyle w:val="ConsPlusNormal"/>
              <w:jc w:val="center"/>
            </w:pPr>
            <w:r>
              <w:t>фуросемид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C03D</w:t>
            </w:r>
          </w:p>
        </w:tc>
        <w:tc>
          <w:tcPr>
            <w:tcW w:w="2608" w:type="dxa"/>
            <w:tcBorders>
              <w:top w:val="nil"/>
              <w:left w:val="nil"/>
              <w:bottom w:val="nil"/>
              <w:right w:val="nil"/>
            </w:tcBorders>
          </w:tcPr>
          <w:p w:rsidR="007A139A" w:rsidRDefault="007A139A">
            <w:pPr>
              <w:pStyle w:val="ConsPlusNormal"/>
              <w:jc w:val="center"/>
            </w:pPr>
            <w:r>
              <w:t>калийсберегающие диуретики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C03DA</w:t>
            </w:r>
          </w:p>
        </w:tc>
        <w:tc>
          <w:tcPr>
            <w:tcW w:w="2608" w:type="dxa"/>
            <w:tcBorders>
              <w:top w:val="nil"/>
              <w:left w:val="nil"/>
              <w:bottom w:val="nil"/>
              <w:right w:val="nil"/>
            </w:tcBorders>
          </w:tcPr>
          <w:p w:rsidR="007A139A" w:rsidRDefault="007A139A">
            <w:pPr>
              <w:pStyle w:val="ConsPlusNormal"/>
              <w:jc w:val="center"/>
            </w:pPr>
            <w:r>
              <w:t>антагонисты альдостерона</w:t>
            </w:r>
          </w:p>
        </w:tc>
        <w:tc>
          <w:tcPr>
            <w:tcW w:w="1814" w:type="dxa"/>
            <w:tcBorders>
              <w:top w:val="nil"/>
              <w:left w:val="nil"/>
              <w:bottom w:val="nil"/>
              <w:right w:val="nil"/>
            </w:tcBorders>
          </w:tcPr>
          <w:p w:rsidR="007A139A" w:rsidRDefault="007A139A">
            <w:pPr>
              <w:pStyle w:val="ConsPlusNormal"/>
              <w:jc w:val="center"/>
            </w:pPr>
            <w:r>
              <w:t>спиронолактон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C07</w:t>
            </w:r>
          </w:p>
        </w:tc>
        <w:tc>
          <w:tcPr>
            <w:tcW w:w="2608" w:type="dxa"/>
            <w:tcBorders>
              <w:top w:val="nil"/>
              <w:left w:val="nil"/>
              <w:bottom w:val="nil"/>
              <w:right w:val="nil"/>
            </w:tcBorders>
          </w:tcPr>
          <w:p w:rsidR="007A139A" w:rsidRDefault="007A139A">
            <w:pPr>
              <w:pStyle w:val="ConsPlusNormal"/>
              <w:jc w:val="center"/>
            </w:pPr>
            <w:r>
              <w:t>бета-адреноблокаторы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C07A</w:t>
            </w:r>
          </w:p>
        </w:tc>
        <w:tc>
          <w:tcPr>
            <w:tcW w:w="2608" w:type="dxa"/>
            <w:tcBorders>
              <w:top w:val="nil"/>
              <w:left w:val="nil"/>
              <w:bottom w:val="nil"/>
              <w:right w:val="nil"/>
            </w:tcBorders>
          </w:tcPr>
          <w:p w:rsidR="007A139A" w:rsidRDefault="007A139A">
            <w:pPr>
              <w:pStyle w:val="ConsPlusNormal"/>
              <w:jc w:val="center"/>
            </w:pPr>
            <w:r>
              <w:t>бета-адреноблокаторы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C07AA</w:t>
            </w:r>
          </w:p>
        </w:tc>
        <w:tc>
          <w:tcPr>
            <w:tcW w:w="2608" w:type="dxa"/>
            <w:vMerge w:val="restart"/>
            <w:tcBorders>
              <w:top w:val="nil"/>
              <w:left w:val="nil"/>
              <w:bottom w:val="nil"/>
              <w:right w:val="nil"/>
            </w:tcBorders>
          </w:tcPr>
          <w:p w:rsidR="007A139A" w:rsidRDefault="007A139A">
            <w:pPr>
              <w:pStyle w:val="ConsPlusNormal"/>
              <w:jc w:val="center"/>
            </w:pPr>
            <w:r>
              <w:t>неселективные бета-адреноблокаторы</w:t>
            </w:r>
          </w:p>
        </w:tc>
        <w:tc>
          <w:tcPr>
            <w:tcW w:w="1814" w:type="dxa"/>
            <w:tcBorders>
              <w:top w:val="nil"/>
              <w:left w:val="nil"/>
              <w:bottom w:val="nil"/>
              <w:right w:val="nil"/>
            </w:tcBorders>
          </w:tcPr>
          <w:p w:rsidR="007A139A" w:rsidRDefault="007A139A">
            <w:pPr>
              <w:pStyle w:val="ConsPlusNormal"/>
              <w:jc w:val="center"/>
            </w:pPr>
            <w:r>
              <w:t>пропранолол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соталол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C07AB</w:t>
            </w:r>
          </w:p>
        </w:tc>
        <w:tc>
          <w:tcPr>
            <w:tcW w:w="2608" w:type="dxa"/>
            <w:tcBorders>
              <w:top w:val="nil"/>
              <w:left w:val="nil"/>
              <w:bottom w:val="nil"/>
              <w:right w:val="nil"/>
            </w:tcBorders>
          </w:tcPr>
          <w:p w:rsidR="007A139A" w:rsidRDefault="007A139A">
            <w:pPr>
              <w:pStyle w:val="ConsPlusNormal"/>
              <w:jc w:val="center"/>
            </w:pPr>
            <w:r>
              <w:t>селективные бета-адреноблокаторы</w:t>
            </w:r>
          </w:p>
        </w:tc>
        <w:tc>
          <w:tcPr>
            <w:tcW w:w="1814" w:type="dxa"/>
            <w:tcBorders>
              <w:top w:val="nil"/>
              <w:left w:val="nil"/>
              <w:bottom w:val="nil"/>
              <w:right w:val="nil"/>
            </w:tcBorders>
          </w:tcPr>
          <w:p w:rsidR="007A139A" w:rsidRDefault="007A139A">
            <w:pPr>
              <w:pStyle w:val="ConsPlusNormal"/>
              <w:jc w:val="center"/>
            </w:pPr>
            <w:r>
              <w:t>атенолол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бисопролол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метопролол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C07AG</w:t>
            </w:r>
          </w:p>
        </w:tc>
        <w:tc>
          <w:tcPr>
            <w:tcW w:w="2608" w:type="dxa"/>
            <w:tcBorders>
              <w:top w:val="nil"/>
              <w:left w:val="nil"/>
              <w:bottom w:val="nil"/>
              <w:right w:val="nil"/>
            </w:tcBorders>
          </w:tcPr>
          <w:p w:rsidR="007A139A" w:rsidRDefault="007A139A">
            <w:pPr>
              <w:pStyle w:val="ConsPlusNormal"/>
              <w:jc w:val="center"/>
            </w:pPr>
            <w:r>
              <w:t>альфа- и бета-адреноблокаторы</w:t>
            </w:r>
          </w:p>
        </w:tc>
        <w:tc>
          <w:tcPr>
            <w:tcW w:w="1814" w:type="dxa"/>
            <w:tcBorders>
              <w:top w:val="nil"/>
              <w:left w:val="nil"/>
              <w:bottom w:val="nil"/>
              <w:right w:val="nil"/>
            </w:tcBorders>
          </w:tcPr>
          <w:p w:rsidR="007A139A" w:rsidRDefault="007A139A">
            <w:pPr>
              <w:pStyle w:val="ConsPlusNormal"/>
              <w:jc w:val="center"/>
            </w:pPr>
            <w:r>
              <w:t>карведилол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C08</w:t>
            </w:r>
          </w:p>
        </w:tc>
        <w:tc>
          <w:tcPr>
            <w:tcW w:w="2608" w:type="dxa"/>
            <w:tcBorders>
              <w:top w:val="nil"/>
              <w:left w:val="nil"/>
              <w:bottom w:val="nil"/>
              <w:right w:val="nil"/>
            </w:tcBorders>
          </w:tcPr>
          <w:p w:rsidR="007A139A" w:rsidRDefault="007A139A">
            <w:pPr>
              <w:pStyle w:val="ConsPlusNormal"/>
              <w:jc w:val="center"/>
            </w:pPr>
            <w:r>
              <w:t>блокаторы кальциевых каналов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C08C</w:t>
            </w:r>
          </w:p>
        </w:tc>
        <w:tc>
          <w:tcPr>
            <w:tcW w:w="2608" w:type="dxa"/>
            <w:tcBorders>
              <w:top w:val="nil"/>
              <w:left w:val="nil"/>
              <w:bottom w:val="nil"/>
              <w:right w:val="nil"/>
            </w:tcBorders>
          </w:tcPr>
          <w:p w:rsidR="007A139A" w:rsidRDefault="007A139A">
            <w:pPr>
              <w:pStyle w:val="ConsPlusNormal"/>
              <w:jc w:val="center"/>
            </w:pPr>
            <w:r>
              <w:t>селективные блокаторы кальциевых каналов с преимущественным действием на сосуды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C08CA</w:t>
            </w:r>
          </w:p>
        </w:tc>
        <w:tc>
          <w:tcPr>
            <w:tcW w:w="2608" w:type="dxa"/>
            <w:vMerge w:val="restart"/>
            <w:tcBorders>
              <w:top w:val="nil"/>
              <w:left w:val="nil"/>
              <w:bottom w:val="nil"/>
              <w:right w:val="nil"/>
            </w:tcBorders>
          </w:tcPr>
          <w:p w:rsidR="007A139A" w:rsidRDefault="007A139A">
            <w:pPr>
              <w:pStyle w:val="ConsPlusNormal"/>
              <w:jc w:val="center"/>
            </w:pPr>
            <w:r>
              <w:t>производные дигидропиридина</w:t>
            </w:r>
          </w:p>
        </w:tc>
        <w:tc>
          <w:tcPr>
            <w:tcW w:w="1814" w:type="dxa"/>
            <w:tcBorders>
              <w:top w:val="nil"/>
              <w:left w:val="nil"/>
              <w:bottom w:val="nil"/>
              <w:right w:val="nil"/>
            </w:tcBorders>
          </w:tcPr>
          <w:p w:rsidR="007A139A" w:rsidRDefault="007A139A">
            <w:pPr>
              <w:pStyle w:val="ConsPlusNormal"/>
              <w:jc w:val="center"/>
            </w:pPr>
            <w:r>
              <w:t>амлодипин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нимодипин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нифедипин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w:t>
            </w:r>
          </w:p>
          <w:p w:rsidR="007A139A" w:rsidRDefault="007A139A">
            <w:pPr>
              <w:pStyle w:val="ConsPlusNormal"/>
              <w:jc w:val="center"/>
            </w:pPr>
            <w:r>
              <w:t>оболочкой;</w:t>
            </w:r>
          </w:p>
          <w:p w:rsidR="007A139A" w:rsidRDefault="007A139A">
            <w:pPr>
              <w:pStyle w:val="ConsPlusNormal"/>
              <w:jc w:val="center"/>
            </w:pPr>
            <w:r>
              <w:t xml:space="preserve">таблетки пролонгированного </w:t>
            </w:r>
            <w:r>
              <w:lastRenderedPageBreak/>
              <w:t>действия, покрытые пленочной оболочкой;</w:t>
            </w:r>
          </w:p>
          <w:p w:rsidR="007A139A" w:rsidRDefault="007A139A">
            <w:pPr>
              <w:pStyle w:val="ConsPlusNormal"/>
              <w:jc w:val="center"/>
            </w:pPr>
            <w:r>
              <w:t>таблетки с контролируемым высвобождением, покрытые пленочной оболочкой;</w:t>
            </w:r>
          </w:p>
          <w:p w:rsidR="007A139A" w:rsidRDefault="007A139A">
            <w:pPr>
              <w:pStyle w:val="ConsPlusNormal"/>
              <w:jc w:val="center"/>
            </w:pPr>
            <w:r>
              <w:t>таблетки с модифицированным высвобождением, покрытые оболочкой;</w:t>
            </w:r>
          </w:p>
          <w:p w:rsidR="007A139A" w:rsidRDefault="007A139A">
            <w:pPr>
              <w:pStyle w:val="ConsPlusNormal"/>
              <w:jc w:val="center"/>
            </w:pPr>
            <w:r>
              <w:t>таблетки с модифицированным высвобождением,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C08D</w:t>
            </w:r>
          </w:p>
        </w:tc>
        <w:tc>
          <w:tcPr>
            <w:tcW w:w="2608" w:type="dxa"/>
            <w:tcBorders>
              <w:top w:val="nil"/>
              <w:left w:val="nil"/>
              <w:bottom w:val="nil"/>
              <w:right w:val="nil"/>
            </w:tcBorders>
          </w:tcPr>
          <w:p w:rsidR="007A139A" w:rsidRDefault="007A139A">
            <w:pPr>
              <w:pStyle w:val="ConsPlusNormal"/>
              <w:jc w:val="center"/>
            </w:pPr>
            <w:r>
              <w:t>селективные блокаторы кальциевых каналов с прямым действием на сердце</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C08DA</w:t>
            </w:r>
          </w:p>
        </w:tc>
        <w:tc>
          <w:tcPr>
            <w:tcW w:w="2608" w:type="dxa"/>
            <w:tcBorders>
              <w:top w:val="nil"/>
              <w:left w:val="nil"/>
              <w:bottom w:val="nil"/>
              <w:right w:val="nil"/>
            </w:tcBorders>
          </w:tcPr>
          <w:p w:rsidR="007A139A" w:rsidRDefault="007A139A">
            <w:pPr>
              <w:pStyle w:val="ConsPlusNormal"/>
              <w:jc w:val="center"/>
            </w:pPr>
            <w:r>
              <w:t>производные фенилалкиламина</w:t>
            </w:r>
          </w:p>
        </w:tc>
        <w:tc>
          <w:tcPr>
            <w:tcW w:w="1814" w:type="dxa"/>
            <w:tcBorders>
              <w:top w:val="nil"/>
              <w:left w:val="nil"/>
              <w:bottom w:val="nil"/>
              <w:right w:val="nil"/>
            </w:tcBorders>
          </w:tcPr>
          <w:p w:rsidR="007A139A" w:rsidRDefault="007A139A">
            <w:pPr>
              <w:pStyle w:val="ConsPlusNormal"/>
              <w:jc w:val="center"/>
            </w:pPr>
            <w:r>
              <w:t>верапамил</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C09</w:t>
            </w:r>
          </w:p>
        </w:tc>
        <w:tc>
          <w:tcPr>
            <w:tcW w:w="2608" w:type="dxa"/>
            <w:tcBorders>
              <w:top w:val="nil"/>
              <w:left w:val="nil"/>
              <w:bottom w:val="nil"/>
              <w:right w:val="nil"/>
            </w:tcBorders>
          </w:tcPr>
          <w:p w:rsidR="007A139A" w:rsidRDefault="007A139A">
            <w:pPr>
              <w:pStyle w:val="ConsPlusNormal"/>
              <w:jc w:val="center"/>
            </w:pPr>
            <w:r>
              <w:t>средства, действующие на ренин-ангиотензиновую систему</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C09A</w:t>
            </w:r>
          </w:p>
        </w:tc>
        <w:tc>
          <w:tcPr>
            <w:tcW w:w="2608" w:type="dxa"/>
            <w:tcBorders>
              <w:top w:val="nil"/>
              <w:left w:val="nil"/>
              <w:bottom w:val="nil"/>
              <w:right w:val="nil"/>
            </w:tcBorders>
          </w:tcPr>
          <w:p w:rsidR="007A139A" w:rsidRDefault="007A139A">
            <w:pPr>
              <w:pStyle w:val="ConsPlusNormal"/>
              <w:jc w:val="center"/>
            </w:pPr>
            <w:r>
              <w:t>ингибиторы АПФ</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C09AA</w:t>
            </w:r>
          </w:p>
        </w:tc>
        <w:tc>
          <w:tcPr>
            <w:tcW w:w="2608" w:type="dxa"/>
            <w:vMerge w:val="restart"/>
            <w:tcBorders>
              <w:top w:val="nil"/>
              <w:left w:val="nil"/>
              <w:bottom w:val="nil"/>
              <w:right w:val="nil"/>
            </w:tcBorders>
          </w:tcPr>
          <w:p w:rsidR="007A139A" w:rsidRDefault="007A139A">
            <w:pPr>
              <w:pStyle w:val="ConsPlusNormal"/>
              <w:jc w:val="center"/>
            </w:pPr>
            <w:r>
              <w:t>ингибиторы АПФ</w:t>
            </w:r>
          </w:p>
        </w:tc>
        <w:tc>
          <w:tcPr>
            <w:tcW w:w="1814" w:type="dxa"/>
            <w:tcBorders>
              <w:top w:val="nil"/>
              <w:left w:val="nil"/>
              <w:bottom w:val="nil"/>
              <w:right w:val="nil"/>
            </w:tcBorders>
          </w:tcPr>
          <w:p w:rsidR="007A139A" w:rsidRDefault="007A139A">
            <w:pPr>
              <w:pStyle w:val="ConsPlusNormal"/>
              <w:jc w:val="center"/>
            </w:pPr>
            <w:r>
              <w:t>каптоприл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лизиноприл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периндоприл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диспергируемые в полости рта;</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эналаприл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C09C</w:t>
            </w:r>
          </w:p>
        </w:tc>
        <w:tc>
          <w:tcPr>
            <w:tcW w:w="2608" w:type="dxa"/>
            <w:tcBorders>
              <w:top w:val="nil"/>
              <w:left w:val="nil"/>
              <w:bottom w:val="nil"/>
              <w:right w:val="nil"/>
            </w:tcBorders>
          </w:tcPr>
          <w:p w:rsidR="007A139A" w:rsidRDefault="007A139A">
            <w:pPr>
              <w:pStyle w:val="ConsPlusNormal"/>
              <w:jc w:val="center"/>
            </w:pPr>
            <w:r>
              <w:t>антагонисты рецепторов ангиотензина II</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C09CA</w:t>
            </w:r>
          </w:p>
        </w:tc>
        <w:tc>
          <w:tcPr>
            <w:tcW w:w="2608" w:type="dxa"/>
            <w:tcBorders>
              <w:top w:val="nil"/>
              <w:left w:val="nil"/>
              <w:bottom w:val="nil"/>
              <w:right w:val="nil"/>
            </w:tcBorders>
          </w:tcPr>
          <w:p w:rsidR="007A139A" w:rsidRDefault="007A139A">
            <w:pPr>
              <w:pStyle w:val="ConsPlusNormal"/>
              <w:jc w:val="center"/>
            </w:pPr>
            <w:r>
              <w:t>антагонисты рецепторов ангиотензина II</w:t>
            </w:r>
          </w:p>
        </w:tc>
        <w:tc>
          <w:tcPr>
            <w:tcW w:w="1814" w:type="dxa"/>
            <w:tcBorders>
              <w:top w:val="nil"/>
              <w:left w:val="nil"/>
              <w:bottom w:val="nil"/>
              <w:right w:val="nil"/>
            </w:tcBorders>
          </w:tcPr>
          <w:p w:rsidR="007A139A" w:rsidRDefault="007A139A">
            <w:pPr>
              <w:pStyle w:val="ConsPlusNormal"/>
              <w:jc w:val="center"/>
            </w:pPr>
            <w:r>
              <w:t>лозартан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C09D</w:t>
            </w:r>
          </w:p>
        </w:tc>
        <w:tc>
          <w:tcPr>
            <w:tcW w:w="2608" w:type="dxa"/>
            <w:tcBorders>
              <w:top w:val="nil"/>
              <w:left w:val="nil"/>
              <w:bottom w:val="nil"/>
              <w:right w:val="nil"/>
            </w:tcBorders>
          </w:tcPr>
          <w:p w:rsidR="007A139A" w:rsidRDefault="007A139A">
            <w:pPr>
              <w:pStyle w:val="ConsPlusNormal"/>
              <w:jc w:val="center"/>
            </w:pPr>
            <w:r>
              <w:t xml:space="preserve">антагонисты рецепторов </w:t>
            </w:r>
            <w:r>
              <w:lastRenderedPageBreak/>
              <w:t>ангиотензина II в комбинации с другими средствами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C09DX</w:t>
            </w:r>
          </w:p>
        </w:tc>
        <w:tc>
          <w:tcPr>
            <w:tcW w:w="2608" w:type="dxa"/>
            <w:tcBorders>
              <w:top w:val="nil"/>
              <w:left w:val="nil"/>
              <w:bottom w:val="nil"/>
              <w:right w:val="nil"/>
            </w:tcBorders>
          </w:tcPr>
          <w:p w:rsidR="007A139A" w:rsidRDefault="007A139A">
            <w:pPr>
              <w:pStyle w:val="ConsPlusNormal"/>
              <w:jc w:val="center"/>
            </w:pPr>
            <w:r>
              <w:t>антагонисты рецепторов ангиотензина II в комбинации с другими средствами</w:t>
            </w:r>
          </w:p>
        </w:tc>
        <w:tc>
          <w:tcPr>
            <w:tcW w:w="1814" w:type="dxa"/>
            <w:tcBorders>
              <w:top w:val="nil"/>
              <w:left w:val="nil"/>
              <w:bottom w:val="nil"/>
              <w:right w:val="nil"/>
            </w:tcBorders>
          </w:tcPr>
          <w:p w:rsidR="007A139A" w:rsidRDefault="007A139A">
            <w:pPr>
              <w:pStyle w:val="ConsPlusNormal"/>
              <w:jc w:val="center"/>
            </w:pPr>
            <w:r>
              <w:t>валсартан + сакубитрил</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C10</w:t>
            </w:r>
          </w:p>
        </w:tc>
        <w:tc>
          <w:tcPr>
            <w:tcW w:w="2608" w:type="dxa"/>
            <w:tcBorders>
              <w:top w:val="nil"/>
              <w:left w:val="nil"/>
              <w:bottom w:val="nil"/>
              <w:right w:val="nil"/>
            </w:tcBorders>
          </w:tcPr>
          <w:p w:rsidR="007A139A" w:rsidRDefault="007A139A">
            <w:pPr>
              <w:pStyle w:val="ConsPlusNormal"/>
              <w:jc w:val="center"/>
            </w:pPr>
            <w:r>
              <w:t>гиполипидемические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C10A</w:t>
            </w:r>
          </w:p>
        </w:tc>
        <w:tc>
          <w:tcPr>
            <w:tcW w:w="2608" w:type="dxa"/>
            <w:tcBorders>
              <w:top w:val="nil"/>
              <w:left w:val="nil"/>
              <w:bottom w:val="nil"/>
              <w:right w:val="nil"/>
            </w:tcBorders>
          </w:tcPr>
          <w:p w:rsidR="007A139A" w:rsidRDefault="007A139A">
            <w:pPr>
              <w:pStyle w:val="ConsPlusNormal"/>
              <w:jc w:val="center"/>
            </w:pPr>
            <w:r>
              <w:t>гиполипидемические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C10AA</w:t>
            </w:r>
          </w:p>
        </w:tc>
        <w:tc>
          <w:tcPr>
            <w:tcW w:w="2608" w:type="dxa"/>
            <w:tcBorders>
              <w:top w:val="nil"/>
              <w:left w:val="nil"/>
              <w:bottom w:val="nil"/>
              <w:right w:val="nil"/>
            </w:tcBorders>
          </w:tcPr>
          <w:p w:rsidR="007A139A" w:rsidRDefault="007A139A">
            <w:pPr>
              <w:pStyle w:val="ConsPlusNormal"/>
              <w:jc w:val="center"/>
            </w:pPr>
            <w:r>
              <w:t>ингибиторы ГМГ-КоА-редуктазы</w:t>
            </w:r>
          </w:p>
        </w:tc>
        <w:tc>
          <w:tcPr>
            <w:tcW w:w="1814" w:type="dxa"/>
            <w:tcBorders>
              <w:top w:val="nil"/>
              <w:left w:val="nil"/>
              <w:bottom w:val="nil"/>
              <w:right w:val="nil"/>
            </w:tcBorders>
          </w:tcPr>
          <w:p w:rsidR="007A139A" w:rsidRDefault="007A139A">
            <w:pPr>
              <w:pStyle w:val="ConsPlusNormal"/>
              <w:jc w:val="center"/>
            </w:pPr>
            <w:r>
              <w:t xml:space="preserve">аторвастатин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симвастатин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C10AB</w:t>
            </w:r>
          </w:p>
        </w:tc>
        <w:tc>
          <w:tcPr>
            <w:tcW w:w="2608" w:type="dxa"/>
            <w:tcBorders>
              <w:top w:val="nil"/>
              <w:left w:val="nil"/>
              <w:bottom w:val="nil"/>
              <w:right w:val="nil"/>
            </w:tcBorders>
          </w:tcPr>
          <w:p w:rsidR="007A139A" w:rsidRDefault="007A139A">
            <w:pPr>
              <w:pStyle w:val="ConsPlusNormal"/>
              <w:jc w:val="center"/>
            </w:pPr>
            <w:r>
              <w:t>фибраты</w:t>
            </w:r>
          </w:p>
        </w:tc>
        <w:tc>
          <w:tcPr>
            <w:tcW w:w="1814" w:type="dxa"/>
            <w:tcBorders>
              <w:top w:val="nil"/>
              <w:left w:val="nil"/>
              <w:bottom w:val="nil"/>
              <w:right w:val="nil"/>
            </w:tcBorders>
          </w:tcPr>
          <w:p w:rsidR="007A139A" w:rsidRDefault="007A139A">
            <w:pPr>
              <w:pStyle w:val="ConsPlusNormal"/>
              <w:jc w:val="center"/>
            </w:pPr>
            <w:r>
              <w:t>фенофибрат</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капсулы пролонгированного действия;</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C10AX</w:t>
            </w:r>
          </w:p>
        </w:tc>
        <w:tc>
          <w:tcPr>
            <w:tcW w:w="2608" w:type="dxa"/>
            <w:tcBorders>
              <w:top w:val="nil"/>
              <w:left w:val="nil"/>
              <w:bottom w:val="nil"/>
              <w:right w:val="nil"/>
            </w:tcBorders>
          </w:tcPr>
          <w:p w:rsidR="007A139A" w:rsidRDefault="007A139A">
            <w:pPr>
              <w:pStyle w:val="ConsPlusNormal"/>
              <w:jc w:val="center"/>
            </w:pPr>
            <w:r>
              <w:t>другие гиполипидемические средства</w:t>
            </w:r>
          </w:p>
        </w:tc>
        <w:tc>
          <w:tcPr>
            <w:tcW w:w="1814" w:type="dxa"/>
            <w:tcBorders>
              <w:top w:val="nil"/>
              <w:left w:val="nil"/>
              <w:bottom w:val="nil"/>
              <w:right w:val="nil"/>
            </w:tcBorders>
          </w:tcPr>
          <w:p w:rsidR="007A139A" w:rsidRDefault="007A139A">
            <w:pPr>
              <w:pStyle w:val="ConsPlusNormal"/>
              <w:jc w:val="center"/>
            </w:pPr>
            <w:r>
              <w:t xml:space="preserve">алирокумаб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эволокумаб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w:t>
            </w:r>
          </w:p>
        </w:tc>
        <w:tc>
          <w:tcPr>
            <w:tcW w:w="2608" w:type="dxa"/>
            <w:tcBorders>
              <w:top w:val="nil"/>
              <w:left w:val="nil"/>
              <w:bottom w:val="nil"/>
              <w:right w:val="nil"/>
            </w:tcBorders>
          </w:tcPr>
          <w:p w:rsidR="007A139A" w:rsidRDefault="007A139A">
            <w:pPr>
              <w:pStyle w:val="ConsPlusNormal"/>
              <w:jc w:val="center"/>
            </w:pPr>
            <w:r>
              <w:t>дерматологические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D01</w:t>
            </w:r>
          </w:p>
        </w:tc>
        <w:tc>
          <w:tcPr>
            <w:tcW w:w="2608" w:type="dxa"/>
            <w:tcBorders>
              <w:top w:val="nil"/>
              <w:left w:val="nil"/>
              <w:bottom w:val="nil"/>
              <w:right w:val="nil"/>
            </w:tcBorders>
          </w:tcPr>
          <w:p w:rsidR="007A139A" w:rsidRDefault="007A139A">
            <w:pPr>
              <w:pStyle w:val="ConsPlusNormal"/>
              <w:jc w:val="center"/>
            </w:pPr>
            <w:r>
              <w:t>противогрибковые препараты, применяемые в дерматологии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D01A</w:t>
            </w:r>
          </w:p>
        </w:tc>
        <w:tc>
          <w:tcPr>
            <w:tcW w:w="2608" w:type="dxa"/>
            <w:tcBorders>
              <w:top w:val="nil"/>
              <w:left w:val="nil"/>
              <w:bottom w:val="nil"/>
              <w:right w:val="nil"/>
            </w:tcBorders>
          </w:tcPr>
          <w:p w:rsidR="007A139A" w:rsidRDefault="007A139A">
            <w:pPr>
              <w:pStyle w:val="ConsPlusNormal"/>
              <w:jc w:val="center"/>
            </w:pPr>
            <w:r>
              <w:t>противогрибковые препараты для местного применения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D01AE</w:t>
            </w:r>
          </w:p>
        </w:tc>
        <w:tc>
          <w:tcPr>
            <w:tcW w:w="2608" w:type="dxa"/>
            <w:tcBorders>
              <w:top w:val="nil"/>
              <w:left w:val="nil"/>
              <w:bottom w:val="nil"/>
              <w:right w:val="nil"/>
            </w:tcBorders>
          </w:tcPr>
          <w:p w:rsidR="007A139A" w:rsidRDefault="007A139A">
            <w:pPr>
              <w:pStyle w:val="ConsPlusNormal"/>
              <w:jc w:val="center"/>
            </w:pPr>
            <w:r>
              <w:t>прочие противогрибковые препараты для местного применения</w:t>
            </w:r>
          </w:p>
        </w:tc>
        <w:tc>
          <w:tcPr>
            <w:tcW w:w="1814" w:type="dxa"/>
            <w:tcBorders>
              <w:top w:val="nil"/>
              <w:left w:val="nil"/>
              <w:bottom w:val="nil"/>
              <w:right w:val="nil"/>
            </w:tcBorders>
          </w:tcPr>
          <w:p w:rsidR="007A139A" w:rsidRDefault="007A139A">
            <w:pPr>
              <w:pStyle w:val="ConsPlusNormal"/>
              <w:jc w:val="center"/>
            </w:pPr>
            <w:r>
              <w:t>салициловая кислота</w:t>
            </w:r>
          </w:p>
        </w:tc>
        <w:tc>
          <w:tcPr>
            <w:tcW w:w="3515" w:type="dxa"/>
            <w:tcBorders>
              <w:top w:val="nil"/>
              <w:left w:val="nil"/>
              <w:bottom w:val="nil"/>
              <w:right w:val="nil"/>
            </w:tcBorders>
          </w:tcPr>
          <w:p w:rsidR="007A139A" w:rsidRDefault="007A139A">
            <w:pPr>
              <w:pStyle w:val="ConsPlusNormal"/>
              <w:jc w:val="center"/>
            </w:pPr>
            <w:r>
              <w:t>мазь для наружного применения;</w:t>
            </w:r>
          </w:p>
          <w:p w:rsidR="007A139A" w:rsidRDefault="007A139A">
            <w:pPr>
              <w:pStyle w:val="ConsPlusNormal"/>
              <w:jc w:val="center"/>
            </w:pPr>
            <w:r>
              <w:t>раствор для наружного применения (спиртовой)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D06</w:t>
            </w:r>
          </w:p>
        </w:tc>
        <w:tc>
          <w:tcPr>
            <w:tcW w:w="2608" w:type="dxa"/>
            <w:tcBorders>
              <w:top w:val="nil"/>
              <w:left w:val="nil"/>
              <w:bottom w:val="nil"/>
              <w:right w:val="nil"/>
            </w:tcBorders>
          </w:tcPr>
          <w:p w:rsidR="007A139A" w:rsidRDefault="007A139A">
            <w:pPr>
              <w:pStyle w:val="ConsPlusNormal"/>
              <w:jc w:val="center"/>
            </w:pPr>
            <w:r>
              <w:t>антибиотики и противомикробные средства, применяемые в дерматологии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D06C</w:t>
            </w:r>
          </w:p>
        </w:tc>
        <w:tc>
          <w:tcPr>
            <w:tcW w:w="2608" w:type="dxa"/>
            <w:tcBorders>
              <w:top w:val="nil"/>
              <w:left w:val="nil"/>
              <w:bottom w:val="nil"/>
              <w:right w:val="nil"/>
            </w:tcBorders>
          </w:tcPr>
          <w:p w:rsidR="007A139A" w:rsidRDefault="007A139A">
            <w:pPr>
              <w:pStyle w:val="ConsPlusNormal"/>
              <w:jc w:val="center"/>
            </w:pPr>
            <w:r>
              <w:t>антибиотики в комбинации с противомикробными средствами</w:t>
            </w:r>
          </w:p>
        </w:tc>
        <w:tc>
          <w:tcPr>
            <w:tcW w:w="1814" w:type="dxa"/>
            <w:tcBorders>
              <w:top w:val="nil"/>
              <w:left w:val="nil"/>
              <w:bottom w:val="nil"/>
              <w:right w:val="nil"/>
            </w:tcBorders>
          </w:tcPr>
          <w:p w:rsidR="007A139A" w:rsidRDefault="007A139A">
            <w:pPr>
              <w:pStyle w:val="ConsPlusNormal"/>
              <w:jc w:val="center"/>
            </w:pPr>
            <w:r>
              <w:t>диоксометилтетрагидропиримидин + сульфадиметоксин + тримекаин + хлорамфеникол</w:t>
            </w:r>
          </w:p>
        </w:tc>
        <w:tc>
          <w:tcPr>
            <w:tcW w:w="3515" w:type="dxa"/>
            <w:tcBorders>
              <w:top w:val="nil"/>
              <w:left w:val="nil"/>
              <w:bottom w:val="nil"/>
              <w:right w:val="nil"/>
            </w:tcBorders>
          </w:tcPr>
          <w:p w:rsidR="007A139A" w:rsidRDefault="007A139A">
            <w:pPr>
              <w:pStyle w:val="ConsPlusNormal"/>
              <w:jc w:val="center"/>
            </w:pPr>
            <w:r>
              <w:t>мазь для наружного применения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D07</w:t>
            </w:r>
          </w:p>
        </w:tc>
        <w:tc>
          <w:tcPr>
            <w:tcW w:w="2608" w:type="dxa"/>
            <w:tcBorders>
              <w:top w:val="nil"/>
              <w:left w:val="nil"/>
              <w:bottom w:val="nil"/>
              <w:right w:val="nil"/>
            </w:tcBorders>
          </w:tcPr>
          <w:p w:rsidR="007A139A" w:rsidRDefault="007A139A">
            <w:pPr>
              <w:pStyle w:val="ConsPlusNormal"/>
              <w:jc w:val="center"/>
            </w:pPr>
            <w:r>
              <w:t>глюкокортикоиды, применяемые в дерматологии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D07A</w:t>
            </w:r>
          </w:p>
        </w:tc>
        <w:tc>
          <w:tcPr>
            <w:tcW w:w="2608" w:type="dxa"/>
            <w:tcBorders>
              <w:top w:val="nil"/>
              <w:left w:val="nil"/>
              <w:bottom w:val="nil"/>
              <w:right w:val="nil"/>
            </w:tcBorders>
          </w:tcPr>
          <w:p w:rsidR="007A139A" w:rsidRDefault="007A139A">
            <w:pPr>
              <w:pStyle w:val="ConsPlusNormal"/>
              <w:jc w:val="center"/>
            </w:pPr>
            <w:r>
              <w:t>глюкокортикоиды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D07AC</w:t>
            </w:r>
          </w:p>
        </w:tc>
        <w:tc>
          <w:tcPr>
            <w:tcW w:w="2608" w:type="dxa"/>
            <w:vMerge w:val="restart"/>
            <w:tcBorders>
              <w:top w:val="nil"/>
              <w:left w:val="nil"/>
              <w:bottom w:val="nil"/>
              <w:right w:val="nil"/>
            </w:tcBorders>
          </w:tcPr>
          <w:p w:rsidR="007A139A" w:rsidRDefault="007A139A">
            <w:pPr>
              <w:pStyle w:val="ConsPlusNormal"/>
              <w:jc w:val="center"/>
            </w:pPr>
            <w:r>
              <w:t>глюкокортикоиды с высокой активностью (группа III)</w:t>
            </w:r>
          </w:p>
        </w:tc>
        <w:tc>
          <w:tcPr>
            <w:tcW w:w="1814" w:type="dxa"/>
            <w:tcBorders>
              <w:top w:val="nil"/>
              <w:left w:val="nil"/>
              <w:bottom w:val="nil"/>
              <w:right w:val="nil"/>
            </w:tcBorders>
          </w:tcPr>
          <w:p w:rsidR="007A139A" w:rsidRDefault="007A139A">
            <w:pPr>
              <w:pStyle w:val="ConsPlusNormal"/>
              <w:jc w:val="center"/>
            </w:pPr>
            <w:r>
              <w:t>бетаметазон</w:t>
            </w:r>
          </w:p>
        </w:tc>
        <w:tc>
          <w:tcPr>
            <w:tcW w:w="3515" w:type="dxa"/>
            <w:tcBorders>
              <w:top w:val="nil"/>
              <w:left w:val="nil"/>
              <w:bottom w:val="nil"/>
              <w:right w:val="nil"/>
            </w:tcBorders>
          </w:tcPr>
          <w:p w:rsidR="007A139A" w:rsidRDefault="007A139A">
            <w:pPr>
              <w:pStyle w:val="ConsPlusNormal"/>
              <w:jc w:val="center"/>
            </w:pPr>
            <w:r>
              <w:t>крем для наружного применения;</w:t>
            </w:r>
          </w:p>
          <w:p w:rsidR="007A139A" w:rsidRDefault="007A139A">
            <w:pPr>
              <w:pStyle w:val="ConsPlusNormal"/>
              <w:jc w:val="center"/>
            </w:pPr>
            <w:r>
              <w:t>мазь для наружного применения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мометазон</w:t>
            </w:r>
          </w:p>
        </w:tc>
        <w:tc>
          <w:tcPr>
            <w:tcW w:w="3515" w:type="dxa"/>
            <w:tcBorders>
              <w:top w:val="nil"/>
              <w:left w:val="nil"/>
              <w:bottom w:val="nil"/>
              <w:right w:val="nil"/>
            </w:tcBorders>
          </w:tcPr>
          <w:p w:rsidR="007A139A" w:rsidRDefault="007A139A">
            <w:pPr>
              <w:pStyle w:val="ConsPlusNormal"/>
              <w:jc w:val="center"/>
            </w:pPr>
            <w:r>
              <w:t>крем для наружного применения;</w:t>
            </w:r>
          </w:p>
          <w:p w:rsidR="007A139A" w:rsidRDefault="007A139A">
            <w:pPr>
              <w:pStyle w:val="ConsPlusNormal"/>
              <w:jc w:val="center"/>
            </w:pPr>
            <w:r>
              <w:t>мазь для наружного применения;</w:t>
            </w:r>
          </w:p>
          <w:p w:rsidR="007A139A" w:rsidRDefault="007A139A">
            <w:pPr>
              <w:pStyle w:val="ConsPlusNormal"/>
              <w:jc w:val="center"/>
            </w:pPr>
            <w:r>
              <w:t>порошок для ингаляций дозированный;</w:t>
            </w:r>
          </w:p>
          <w:p w:rsidR="007A139A" w:rsidRDefault="007A139A">
            <w:pPr>
              <w:pStyle w:val="ConsPlusNormal"/>
              <w:jc w:val="center"/>
            </w:pPr>
            <w:r>
              <w:t>раствор для наружного применения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D08</w:t>
            </w:r>
          </w:p>
        </w:tc>
        <w:tc>
          <w:tcPr>
            <w:tcW w:w="2608" w:type="dxa"/>
            <w:tcBorders>
              <w:top w:val="nil"/>
              <w:left w:val="nil"/>
              <w:bottom w:val="nil"/>
              <w:right w:val="nil"/>
            </w:tcBorders>
          </w:tcPr>
          <w:p w:rsidR="007A139A" w:rsidRDefault="007A139A">
            <w:pPr>
              <w:pStyle w:val="ConsPlusNormal"/>
              <w:jc w:val="center"/>
            </w:pPr>
            <w:r>
              <w:t>антисептики и дезинфицирующие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D08A</w:t>
            </w:r>
          </w:p>
        </w:tc>
        <w:tc>
          <w:tcPr>
            <w:tcW w:w="2608" w:type="dxa"/>
            <w:tcBorders>
              <w:top w:val="nil"/>
              <w:left w:val="nil"/>
              <w:bottom w:val="nil"/>
              <w:right w:val="nil"/>
            </w:tcBorders>
          </w:tcPr>
          <w:p w:rsidR="007A139A" w:rsidRDefault="007A139A">
            <w:pPr>
              <w:pStyle w:val="ConsPlusNormal"/>
              <w:jc w:val="center"/>
            </w:pPr>
            <w:r>
              <w:t>антисептики и дезинфицирующие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D08AC</w:t>
            </w:r>
          </w:p>
        </w:tc>
        <w:tc>
          <w:tcPr>
            <w:tcW w:w="2608" w:type="dxa"/>
            <w:tcBorders>
              <w:top w:val="nil"/>
              <w:left w:val="nil"/>
              <w:bottom w:val="nil"/>
              <w:right w:val="nil"/>
            </w:tcBorders>
          </w:tcPr>
          <w:p w:rsidR="007A139A" w:rsidRDefault="007A139A">
            <w:pPr>
              <w:pStyle w:val="ConsPlusNormal"/>
              <w:jc w:val="center"/>
            </w:pPr>
            <w:r>
              <w:t>бигуаниды и амидины</w:t>
            </w:r>
          </w:p>
        </w:tc>
        <w:tc>
          <w:tcPr>
            <w:tcW w:w="1814" w:type="dxa"/>
            <w:tcBorders>
              <w:top w:val="nil"/>
              <w:left w:val="nil"/>
              <w:bottom w:val="nil"/>
              <w:right w:val="nil"/>
            </w:tcBorders>
          </w:tcPr>
          <w:p w:rsidR="007A139A" w:rsidRDefault="007A139A">
            <w:pPr>
              <w:pStyle w:val="ConsPlusNormal"/>
              <w:jc w:val="center"/>
            </w:pPr>
            <w:r>
              <w:t>хлоргексидин</w:t>
            </w:r>
          </w:p>
        </w:tc>
        <w:tc>
          <w:tcPr>
            <w:tcW w:w="3515" w:type="dxa"/>
            <w:tcBorders>
              <w:top w:val="nil"/>
              <w:left w:val="nil"/>
              <w:bottom w:val="nil"/>
              <w:right w:val="nil"/>
            </w:tcBorders>
          </w:tcPr>
          <w:p w:rsidR="007A139A" w:rsidRDefault="007A139A">
            <w:pPr>
              <w:pStyle w:val="ConsPlusNormal"/>
              <w:jc w:val="center"/>
            </w:pPr>
            <w:r>
              <w:t>раствор для местного применения;</w:t>
            </w:r>
          </w:p>
          <w:p w:rsidR="007A139A" w:rsidRDefault="007A139A">
            <w:pPr>
              <w:pStyle w:val="ConsPlusNormal"/>
              <w:jc w:val="center"/>
            </w:pPr>
            <w:r>
              <w:t>раствор для местного и наружного применения;</w:t>
            </w:r>
          </w:p>
          <w:p w:rsidR="007A139A" w:rsidRDefault="007A139A">
            <w:pPr>
              <w:pStyle w:val="ConsPlusNormal"/>
              <w:jc w:val="center"/>
            </w:pPr>
            <w:r>
              <w:t>раствор для наружного применения;</w:t>
            </w:r>
          </w:p>
          <w:p w:rsidR="007A139A" w:rsidRDefault="007A139A">
            <w:pPr>
              <w:pStyle w:val="ConsPlusNormal"/>
              <w:jc w:val="center"/>
            </w:pPr>
            <w:r>
              <w:t>раствор для наружного применения (спиртовой);</w:t>
            </w:r>
          </w:p>
          <w:p w:rsidR="007A139A" w:rsidRDefault="007A139A">
            <w:pPr>
              <w:pStyle w:val="ConsPlusNormal"/>
              <w:jc w:val="center"/>
            </w:pPr>
            <w:r>
              <w:t>спрей для наружного применения (спиртовой);</w:t>
            </w:r>
          </w:p>
          <w:p w:rsidR="007A139A" w:rsidRDefault="007A139A">
            <w:pPr>
              <w:pStyle w:val="ConsPlusNormal"/>
              <w:jc w:val="center"/>
            </w:pPr>
            <w:r>
              <w:t>суппозитории вагинальные;</w:t>
            </w:r>
          </w:p>
          <w:p w:rsidR="007A139A" w:rsidRDefault="007A139A">
            <w:pPr>
              <w:pStyle w:val="ConsPlusNormal"/>
              <w:jc w:val="center"/>
            </w:pPr>
            <w:r>
              <w:t>таблетки вагинальные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D08AG</w:t>
            </w:r>
          </w:p>
        </w:tc>
        <w:tc>
          <w:tcPr>
            <w:tcW w:w="2608" w:type="dxa"/>
            <w:tcBorders>
              <w:top w:val="nil"/>
              <w:left w:val="nil"/>
              <w:bottom w:val="nil"/>
              <w:right w:val="nil"/>
            </w:tcBorders>
          </w:tcPr>
          <w:p w:rsidR="007A139A" w:rsidRDefault="007A139A">
            <w:pPr>
              <w:pStyle w:val="ConsPlusNormal"/>
              <w:jc w:val="center"/>
            </w:pPr>
            <w:r>
              <w:t>препараты йода</w:t>
            </w:r>
          </w:p>
        </w:tc>
        <w:tc>
          <w:tcPr>
            <w:tcW w:w="1814" w:type="dxa"/>
            <w:tcBorders>
              <w:top w:val="nil"/>
              <w:left w:val="nil"/>
              <w:bottom w:val="nil"/>
              <w:right w:val="nil"/>
            </w:tcBorders>
          </w:tcPr>
          <w:p w:rsidR="007A139A" w:rsidRDefault="007A139A">
            <w:pPr>
              <w:pStyle w:val="ConsPlusNormal"/>
              <w:jc w:val="center"/>
            </w:pPr>
            <w:r>
              <w:t>повидон-йод</w:t>
            </w:r>
          </w:p>
        </w:tc>
        <w:tc>
          <w:tcPr>
            <w:tcW w:w="3515" w:type="dxa"/>
            <w:tcBorders>
              <w:top w:val="nil"/>
              <w:left w:val="nil"/>
              <w:bottom w:val="nil"/>
              <w:right w:val="nil"/>
            </w:tcBorders>
          </w:tcPr>
          <w:p w:rsidR="007A139A" w:rsidRDefault="007A139A">
            <w:pPr>
              <w:pStyle w:val="ConsPlusNormal"/>
              <w:jc w:val="center"/>
            </w:pPr>
            <w:r>
              <w:t>раствор для местного и наружного применения;</w:t>
            </w:r>
          </w:p>
          <w:p w:rsidR="007A139A" w:rsidRDefault="007A139A">
            <w:pPr>
              <w:pStyle w:val="ConsPlusNormal"/>
              <w:jc w:val="center"/>
            </w:pPr>
            <w:r>
              <w:t>раствор для наружного применения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D08AX</w:t>
            </w:r>
          </w:p>
        </w:tc>
        <w:tc>
          <w:tcPr>
            <w:tcW w:w="2608" w:type="dxa"/>
            <w:tcBorders>
              <w:top w:val="nil"/>
              <w:left w:val="nil"/>
              <w:bottom w:val="nil"/>
              <w:right w:val="nil"/>
            </w:tcBorders>
          </w:tcPr>
          <w:p w:rsidR="007A139A" w:rsidRDefault="007A139A">
            <w:pPr>
              <w:pStyle w:val="ConsPlusNormal"/>
              <w:jc w:val="center"/>
            </w:pPr>
            <w:r>
              <w:t>другие антисептики и дезинфицирующие средства</w:t>
            </w:r>
          </w:p>
        </w:tc>
        <w:tc>
          <w:tcPr>
            <w:tcW w:w="1814" w:type="dxa"/>
            <w:tcBorders>
              <w:top w:val="nil"/>
              <w:left w:val="nil"/>
              <w:bottom w:val="nil"/>
              <w:right w:val="nil"/>
            </w:tcBorders>
          </w:tcPr>
          <w:p w:rsidR="007A139A" w:rsidRDefault="007A139A">
            <w:pPr>
              <w:pStyle w:val="ConsPlusNormal"/>
              <w:jc w:val="center"/>
            </w:pPr>
            <w:r>
              <w:t>этанол</w:t>
            </w:r>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наружного применения;</w:t>
            </w:r>
          </w:p>
          <w:p w:rsidR="007A139A" w:rsidRDefault="007A139A">
            <w:pPr>
              <w:pStyle w:val="ConsPlusNormal"/>
              <w:jc w:val="center"/>
            </w:pPr>
            <w:r>
              <w:t>концентрат для приготовления раствора для наружного применения и приготовления лекарственных форм;</w:t>
            </w:r>
          </w:p>
          <w:p w:rsidR="007A139A" w:rsidRDefault="007A139A">
            <w:pPr>
              <w:pStyle w:val="ConsPlusNormal"/>
              <w:jc w:val="center"/>
            </w:pPr>
            <w:r>
              <w:lastRenderedPageBreak/>
              <w:t>раствор для наружного применения;</w:t>
            </w:r>
          </w:p>
          <w:p w:rsidR="007A139A" w:rsidRDefault="007A139A">
            <w:pPr>
              <w:pStyle w:val="ConsPlusNormal"/>
              <w:jc w:val="center"/>
            </w:pPr>
            <w:r>
              <w:t>раствор для наружного применения и приготовления лекарственных форм</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D11</w:t>
            </w:r>
          </w:p>
        </w:tc>
        <w:tc>
          <w:tcPr>
            <w:tcW w:w="2608" w:type="dxa"/>
            <w:tcBorders>
              <w:top w:val="nil"/>
              <w:left w:val="nil"/>
              <w:bottom w:val="nil"/>
              <w:right w:val="nil"/>
            </w:tcBorders>
          </w:tcPr>
          <w:p w:rsidR="007A139A" w:rsidRDefault="007A139A">
            <w:pPr>
              <w:pStyle w:val="ConsPlusNormal"/>
              <w:jc w:val="center"/>
            </w:pPr>
            <w:r>
              <w:t>другие дерматологические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D11A</w:t>
            </w:r>
          </w:p>
        </w:tc>
        <w:tc>
          <w:tcPr>
            <w:tcW w:w="2608" w:type="dxa"/>
            <w:tcBorders>
              <w:top w:val="nil"/>
              <w:left w:val="nil"/>
              <w:bottom w:val="nil"/>
              <w:right w:val="nil"/>
            </w:tcBorders>
          </w:tcPr>
          <w:p w:rsidR="007A139A" w:rsidRDefault="007A139A">
            <w:pPr>
              <w:pStyle w:val="ConsPlusNormal"/>
              <w:jc w:val="center"/>
            </w:pPr>
            <w:r>
              <w:t>другие дерматологические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D11AH</w:t>
            </w:r>
          </w:p>
        </w:tc>
        <w:tc>
          <w:tcPr>
            <w:tcW w:w="2608" w:type="dxa"/>
            <w:tcBorders>
              <w:top w:val="nil"/>
              <w:left w:val="nil"/>
              <w:bottom w:val="nil"/>
              <w:right w:val="nil"/>
            </w:tcBorders>
          </w:tcPr>
          <w:p w:rsidR="007A139A" w:rsidRDefault="007A139A">
            <w:pPr>
              <w:pStyle w:val="ConsPlusNormal"/>
              <w:jc w:val="center"/>
            </w:pPr>
            <w:r>
              <w:t>препараты для лечения дерматита, кроме глюкокортикоидов</w:t>
            </w:r>
          </w:p>
        </w:tc>
        <w:tc>
          <w:tcPr>
            <w:tcW w:w="1814" w:type="dxa"/>
            <w:tcBorders>
              <w:top w:val="nil"/>
              <w:left w:val="nil"/>
              <w:bottom w:val="nil"/>
              <w:right w:val="nil"/>
            </w:tcBorders>
          </w:tcPr>
          <w:p w:rsidR="007A139A" w:rsidRDefault="007A139A">
            <w:pPr>
              <w:pStyle w:val="ConsPlusNormal"/>
              <w:jc w:val="center"/>
            </w:pPr>
            <w:r>
              <w:t>дупилумаб</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пимекролимус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крем для наружного применения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w:t>
            </w:r>
          </w:p>
        </w:tc>
        <w:tc>
          <w:tcPr>
            <w:tcW w:w="2608" w:type="dxa"/>
            <w:tcBorders>
              <w:top w:val="nil"/>
              <w:left w:val="nil"/>
              <w:bottom w:val="nil"/>
              <w:right w:val="nil"/>
            </w:tcBorders>
          </w:tcPr>
          <w:p w:rsidR="007A139A" w:rsidRDefault="007A139A">
            <w:pPr>
              <w:pStyle w:val="ConsPlusNormal"/>
              <w:jc w:val="center"/>
            </w:pPr>
            <w:r>
              <w:t>мочеполовая система и половые гормоны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G01</w:t>
            </w:r>
          </w:p>
        </w:tc>
        <w:tc>
          <w:tcPr>
            <w:tcW w:w="2608" w:type="dxa"/>
            <w:tcBorders>
              <w:top w:val="nil"/>
              <w:left w:val="nil"/>
              <w:bottom w:val="nil"/>
              <w:right w:val="nil"/>
            </w:tcBorders>
          </w:tcPr>
          <w:p w:rsidR="007A139A" w:rsidRDefault="007A139A">
            <w:pPr>
              <w:pStyle w:val="ConsPlusNormal"/>
              <w:jc w:val="center"/>
            </w:pPr>
            <w:r>
              <w:t>противомикробные препараты и антисептики, применяемые в гинекологии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G01A</w:t>
            </w:r>
          </w:p>
        </w:tc>
        <w:tc>
          <w:tcPr>
            <w:tcW w:w="2608" w:type="dxa"/>
            <w:tcBorders>
              <w:top w:val="nil"/>
              <w:left w:val="nil"/>
              <w:bottom w:val="nil"/>
              <w:right w:val="nil"/>
            </w:tcBorders>
          </w:tcPr>
          <w:p w:rsidR="007A139A" w:rsidRDefault="007A139A">
            <w:pPr>
              <w:pStyle w:val="ConsPlusNormal"/>
              <w:jc w:val="center"/>
            </w:pPr>
            <w:r>
              <w:t>противомикробные препараты и антисептики, кроме комбинированных препаратов с глюкокортикоидами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G01AA</w:t>
            </w:r>
          </w:p>
        </w:tc>
        <w:tc>
          <w:tcPr>
            <w:tcW w:w="2608" w:type="dxa"/>
            <w:tcBorders>
              <w:top w:val="nil"/>
              <w:left w:val="nil"/>
              <w:bottom w:val="nil"/>
              <w:right w:val="nil"/>
            </w:tcBorders>
          </w:tcPr>
          <w:p w:rsidR="007A139A" w:rsidRDefault="007A139A">
            <w:pPr>
              <w:pStyle w:val="ConsPlusNormal"/>
              <w:jc w:val="center"/>
            </w:pPr>
            <w:r>
              <w:t>антибактериальные препараты</w:t>
            </w:r>
          </w:p>
        </w:tc>
        <w:tc>
          <w:tcPr>
            <w:tcW w:w="1814" w:type="dxa"/>
            <w:tcBorders>
              <w:top w:val="nil"/>
              <w:left w:val="nil"/>
              <w:bottom w:val="nil"/>
              <w:right w:val="nil"/>
            </w:tcBorders>
          </w:tcPr>
          <w:p w:rsidR="007A139A" w:rsidRDefault="007A139A">
            <w:pPr>
              <w:pStyle w:val="ConsPlusNormal"/>
              <w:jc w:val="center"/>
            </w:pPr>
            <w:r>
              <w:t>натамицин</w:t>
            </w:r>
          </w:p>
        </w:tc>
        <w:tc>
          <w:tcPr>
            <w:tcW w:w="3515" w:type="dxa"/>
            <w:tcBorders>
              <w:top w:val="nil"/>
              <w:left w:val="nil"/>
              <w:bottom w:val="nil"/>
              <w:right w:val="nil"/>
            </w:tcBorders>
          </w:tcPr>
          <w:p w:rsidR="007A139A" w:rsidRDefault="007A139A">
            <w:pPr>
              <w:pStyle w:val="ConsPlusNormal"/>
              <w:jc w:val="center"/>
            </w:pPr>
            <w:r>
              <w:t>суппозитории вагинальные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G01AF</w:t>
            </w:r>
          </w:p>
        </w:tc>
        <w:tc>
          <w:tcPr>
            <w:tcW w:w="2608" w:type="dxa"/>
            <w:tcBorders>
              <w:top w:val="nil"/>
              <w:left w:val="nil"/>
              <w:bottom w:val="nil"/>
              <w:right w:val="nil"/>
            </w:tcBorders>
          </w:tcPr>
          <w:p w:rsidR="007A139A" w:rsidRDefault="007A139A">
            <w:pPr>
              <w:pStyle w:val="ConsPlusNormal"/>
              <w:jc w:val="center"/>
            </w:pPr>
            <w:r>
              <w:t>производные имидазола</w:t>
            </w:r>
          </w:p>
        </w:tc>
        <w:tc>
          <w:tcPr>
            <w:tcW w:w="1814" w:type="dxa"/>
            <w:tcBorders>
              <w:top w:val="nil"/>
              <w:left w:val="nil"/>
              <w:bottom w:val="nil"/>
              <w:right w:val="nil"/>
            </w:tcBorders>
          </w:tcPr>
          <w:p w:rsidR="007A139A" w:rsidRDefault="007A139A">
            <w:pPr>
              <w:pStyle w:val="ConsPlusNormal"/>
              <w:jc w:val="center"/>
            </w:pPr>
            <w:r>
              <w:t>клотримазол</w:t>
            </w:r>
          </w:p>
        </w:tc>
        <w:tc>
          <w:tcPr>
            <w:tcW w:w="3515" w:type="dxa"/>
            <w:tcBorders>
              <w:top w:val="nil"/>
              <w:left w:val="nil"/>
              <w:bottom w:val="nil"/>
              <w:right w:val="nil"/>
            </w:tcBorders>
          </w:tcPr>
          <w:p w:rsidR="007A139A" w:rsidRDefault="007A139A">
            <w:pPr>
              <w:pStyle w:val="ConsPlusNormal"/>
              <w:jc w:val="center"/>
            </w:pPr>
            <w:r>
              <w:t>гель вагинальный;</w:t>
            </w:r>
          </w:p>
          <w:p w:rsidR="007A139A" w:rsidRDefault="007A139A">
            <w:pPr>
              <w:pStyle w:val="ConsPlusNormal"/>
              <w:jc w:val="center"/>
            </w:pPr>
            <w:r>
              <w:t>суппозитории вагинальные;</w:t>
            </w:r>
          </w:p>
          <w:p w:rsidR="007A139A" w:rsidRDefault="007A139A">
            <w:pPr>
              <w:pStyle w:val="ConsPlusNormal"/>
              <w:jc w:val="center"/>
            </w:pPr>
            <w:r>
              <w:t>таблетки вагинальные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G02</w:t>
            </w:r>
          </w:p>
        </w:tc>
        <w:tc>
          <w:tcPr>
            <w:tcW w:w="2608" w:type="dxa"/>
            <w:tcBorders>
              <w:top w:val="nil"/>
              <w:left w:val="nil"/>
              <w:bottom w:val="nil"/>
              <w:right w:val="nil"/>
            </w:tcBorders>
          </w:tcPr>
          <w:p w:rsidR="007A139A" w:rsidRDefault="007A139A">
            <w:pPr>
              <w:pStyle w:val="ConsPlusNormal"/>
              <w:jc w:val="center"/>
            </w:pPr>
            <w:r>
              <w:t>другие препараты, применяемые в гинекологии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G02C</w:t>
            </w:r>
          </w:p>
        </w:tc>
        <w:tc>
          <w:tcPr>
            <w:tcW w:w="2608" w:type="dxa"/>
            <w:tcBorders>
              <w:top w:val="nil"/>
              <w:left w:val="nil"/>
              <w:bottom w:val="nil"/>
              <w:right w:val="nil"/>
            </w:tcBorders>
          </w:tcPr>
          <w:p w:rsidR="007A139A" w:rsidRDefault="007A139A">
            <w:pPr>
              <w:pStyle w:val="ConsPlusNormal"/>
              <w:jc w:val="center"/>
            </w:pPr>
            <w:r>
              <w:t>другие препараты, применяемые в гинекологии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G02CA</w:t>
            </w:r>
          </w:p>
        </w:tc>
        <w:tc>
          <w:tcPr>
            <w:tcW w:w="2608" w:type="dxa"/>
            <w:tcBorders>
              <w:top w:val="nil"/>
              <w:left w:val="nil"/>
              <w:bottom w:val="nil"/>
              <w:right w:val="nil"/>
            </w:tcBorders>
          </w:tcPr>
          <w:p w:rsidR="007A139A" w:rsidRDefault="007A139A">
            <w:pPr>
              <w:pStyle w:val="ConsPlusNormal"/>
              <w:jc w:val="center"/>
            </w:pPr>
            <w:r>
              <w:t>адреномиметики, токолитические средства</w:t>
            </w:r>
          </w:p>
        </w:tc>
        <w:tc>
          <w:tcPr>
            <w:tcW w:w="1814" w:type="dxa"/>
            <w:tcBorders>
              <w:top w:val="nil"/>
              <w:left w:val="nil"/>
              <w:bottom w:val="nil"/>
              <w:right w:val="nil"/>
            </w:tcBorders>
          </w:tcPr>
          <w:p w:rsidR="007A139A" w:rsidRDefault="007A139A">
            <w:pPr>
              <w:pStyle w:val="ConsPlusNormal"/>
              <w:jc w:val="center"/>
            </w:pPr>
            <w:r>
              <w:t>гексопреналин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G02CB</w:t>
            </w:r>
          </w:p>
        </w:tc>
        <w:tc>
          <w:tcPr>
            <w:tcW w:w="2608" w:type="dxa"/>
            <w:tcBorders>
              <w:top w:val="nil"/>
              <w:left w:val="nil"/>
              <w:bottom w:val="nil"/>
              <w:right w:val="nil"/>
            </w:tcBorders>
          </w:tcPr>
          <w:p w:rsidR="007A139A" w:rsidRDefault="007A139A">
            <w:pPr>
              <w:pStyle w:val="ConsPlusNormal"/>
              <w:jc w:val="center"/>
            </w:pPr>
            <w:r>
              <w:t>ингибиторы пролактина</w:t>
            </w:r>
          </w:p>
        </w:tc>
        <w:tc>
          <w:tcPr>
            <w:tcW w:w="1814" w:type="dxa"/>
            <w:tcBorders>
              <w:top w:val="nil"/>
              <w:left w:val="nil"/>
              <w:bottom w:val="nil"/>
              <w:right w:val="nil"/>
            </w:tcBorders>
          </w:tcPr>
          <w:p w:rsidR="007A139A" w:rsidRDefault="007A139A">
            <w:pPr>
              <w:pStyle w:val="ConsPlusNormal"/>
              <w:jc w:val="center"/>
            </w:pPr>
            <w:r>
              <w:t>бромокриптин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w:t>
            </w:r>
          </w:p>
        </w:tc>
        <w:tc>
          <w:tcPr>
            <w:tcW w:w="2608" w:type="dxa"/>
            <w:tcBorders>
              <w:top w:val="nil"/>
              <w:left w:val="nil"/>
              <w:bottom w:val="nil"/>
              <w:right w:val="nil"/>
            </w:tcBorders>
          </w:tcPr>
          <w:p w:rsidR="007A139A" w:rsidRDefault="007A139A">
            <w:pPr>
              <w:pStyle w:val="ConsPlusNormal"/>
              <w:jc w:val="center"/>
            </w:pPr>
            <w:r>
              <w:t xml:space="preserve">половые гормоны и </w:t>
            </w:r>
            <w:r>
              <w:lastRenderedPageBreak/>
              <w:t>модуляторы функции половых органов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G03B</w:t>
            </w:r>
          </w:p>
        </w:tc>
        <w:tc>
          <w:tcPr>
            <w:tcW w:w="2608" w:type="dxa"/>
            <w:tcBorders>
              <w:top w:val="nil"/>
              <w:left w:val="nil"/>
              <w:bottom w:val="nil"/>
              <w:right w:val="nil"/>
            </w:tcBorders>
          </w:tcPr>
          <w:p w:rsidR="007A139A" w:rsidRDefault="007A139A">
            <w:pPr>
              <w:pStyle w:val="ConsPlusNormal"/>
              <w:jc w:val="center"/>
            </w:pPr>
            <w:r>
              <w:t>андрогены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G03BA</w:t>
            </w:r>
          </w:p>
        </w:tc>
        <w:tc>
          <w:tcPr>
            <w:tcW w:w="2608" w:type="dxa"/>
            <w:vMerge w:val="restart"/>
            <w:tcBorders>
              <w:top w:val="nil"/>
              <w:left w:val="nil"/>
              <w:bottom w:val="nil"/>
              <w:right w:val="nil"/>
            </w:tcBorders>
          </w:tcPr>
          <w:p w:rsidR="007A139A" w:rsidRDefault="007A139A">
            <w:pPr>
              <w:pStyle w:val="ConsPlusNormal"/>
              <w:jc w:val="center"/>
            </w:pPr>
            <w:r>
              <w:t>производные 3-оксоандрост-4-ена</w:t>
            </w:r>
          </w:p>
        </w:tc>
        <w:tc>
          <w:tcPr>
            <w:tcW w:w="1814" w:type="dxa"/>
            <w:tcBorders>
              <w:top w:val="nil"/>
              <w:left w:val="nil"/>
              <w:bottom w:val="nil"/>
              <w:right w:val="nil"/>
            </w:tcBorders>
          </w:tcPr>
          <w:p w:rsidR="007A139A" w:rsidRDefault="007A139A">
            <w:pPr>
              <w:pStyle w:val="ConsPlusNormal"/>
              <w:jc w:val="center"/>
            </w:pPr>
            <w:r>
              <w:t>тестостерон</w:t>
            </w:r>
          </w:p>
        </w:tc>
        <w:tc>
          <w:tcPr>
            <w:tcW w:w="3515" w:type="dxa"/>
            <w:tcBorders>
              <w:top w:val="nil"/>
              <w:left w:val="nil"/>
              <w:bottom w:val="nil"/>
              <w:right w:val="nil"/>
            </w:tcBorders>
          </w:tcPr>
          <w:p w:rsidR="007A139A" w:rsidRDefault="007A139A">
            <w:pPr>
              <w:pStyle w:val="ConsPlusNormal"/>
              <w:jc w:val="center"/>
            </w:pPr>
            <w:r>
              <w:t>гель для наружного применения;</w:t>
            </w:r>
          </w:p>
          <w:p w:rsidR="007A139A" w:rsidRDefault="007A139A">
            <w:pPr>
              <w:pStyle w:val="ConsPlusNormal"/>
              <w:jc w:val="center"/>
            </w:pPr>
            <w:r>
              <w:t>раствор для внутримышечного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тестостерон (смесь эфиров)</w:t>
            </w:r>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 (масляный)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G03D</w:t>
            </w:r>
          </w:p>
        </w:tc>
        <w:tc>
          <w:tcPr>
            <w:tcW w:w="2608" w:type="dxa"/>
            <w:tcBorders>
              <w:top w:val="nil"/>
              <w:left w:val="nil"/>
              <w:bottom w:val="nil"/>
              <w:right w:val="nil"/>
            </w:tcBorders>
          </w:tcPr>
          <w:p w:rsidR="007A139A" w:rsidRDefault="007A139A">
            <w:pPr>
              <w:pStyle w:val="ConsPlusNormal"/>
              <w:jc w:val="center"/>
            </w:pPr>
            <w:r>
              <w:t>гестагены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G03DA</w:t>
            </w:r>
          </w:p>
        </w:tc>
        <w:tc>
          <w:tcPr>
            <w:tcW w:w="2608" w:type="dxa"/>
            <w:tcBorders>
              <w:top w:val="nil"/>
              <w:left w:val="nil"/>
              <w:bottom w:val="nil"/>
              <w:right w:val="nil"/>
            </w:tcBorders>
          </w:tcPr>
          <w:p w:rsidR="007A139A" w:rsidRDefault="007A139A">
            <w:pPr>
              <w:pStyle w:val="ConsPlusNormal"/>
              <w:jc w:val="center"/>
            </w:pPr>
            <w:r>
              <w:t>производные прегн-4-ена</w:t>
            </w:r>
          </w:p>
        </w:tc>
        <w:tc>
          <w:tcPr>
            <w:tcW w:w="1814" w:type="dxa"/>
            <w:tcBorders>
              <w:top w:val="nil"/>
              <w:left w:val="nil"/>
              <w:bottom w:val="nil"/>
              <w:right w:val="nil"/>
            </w:tcBorders>
          </w:tcPr>
          <w:p w:rsidR="007A139A" w:rsidRDefault="007A139A">
            <w:pPr>
              <w:pStyle w:val="ConsPlusNormal"/>
              <w:jc w:val="center"/>
            </w:pPr>
            <w:r>
              <w:t>прогестерон</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G03DB</w:t>
            </w:r>
          </w:p>
        </w:tc>
        <w:tc>
          <w:tcPr>
            <w:tcW w:w="2608" w:type="dxa"/>
            <w:tcBorders>
              <w:top w:val="nil"/>
              <w:left w:val="nil"/>
              <w:bottom w:val="nil"/>
              <w:right w:val="nil"/>
            </w:tcBorders>
          </w:tcPr>
          <w:p w:rsidR="007A139A" w:rsidRDefault="007A139A">
            <w:pPr>
              <w:pStyle w:val="ConsPlusNormal"/>
              <w:jc w:val="center"/>
            </w:pPr>
            <w:r>
              <w:t>производные прегнадиена</w:t>
            </w:r>
          </w:p>
        </w:tc>
        <w:tc>
          <w:tcPr>
            <w:tcW w:w="1814" w:type="dxa"/>
            <w:tcBorders>
              <w:top w:val="nil"/>
              <w:left w:val="nil"/>
              <w:bottom w:val="nil"/>
              <w:right w:val="nil"/>
            </w:tcBorders>
          </w:tcPr>
          <w:p w:rsidR="007A139A" w:rsidRDefault="007A139A">
            <w:pPr>
              <w:pStyle w:val="ConsPlusNormal"/>
              <w:jc w:val="center"/>
            </w:pPr>
            <w:r>
              <w:t>дидрогестерон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G03DC</w:t>
            </w:r>
          </w:p>
        </w:tc>
        <w:tc>
          <w:tcPr>
            <w:tcW w:w="2608" w:type="dxa"/>
            <w:tcBorders>
              <w:top w:val="nil"/>
              <w:left w:val="nil"/>
              <w:bottom w:val="nil"/>
              <w:right w:val="nil"/>
            </w:tcBorders>
          </w:tcPr>
          <w:p w:rsidR="007A139A" w:rsidRDefault="007A139A">
            <w:pPr>
              <w:pStyle w:val="ConsPlusNormal"/>
              <w:jc w:val="center"/>
            </w:pPr>
            <w:r>
              <w:t>производные эстрена</w:t>
            </w:r>
          </w:p>
        </w:tc>
        <w:tc>
          <w:tcPr>
            <w:tcW w:w="1814" w:type="dxa"/>
            <w:tcBorders>
              <w:top w:val="nil"/>
              <w:left w:val="nil"/>
              <w:bottom w:val="nil"/>
              <w:right w:val="nil"/>
            </w:tcBorders>
          </w:tcPr>
          <w:p w:rsidR="007A139A" w:rsidRDefault="007A139A">
            <w:pPr>
              <w:pStyle w:val="ConsPlusNormal"/>
              <w:jc w:val="center"/>
            </w:pPr>
            <w:r>
              <w:t>норэтистерон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G03G</w:t>
            </w:r>
          </w:p>
        </w:tc>
        <w:tc>
          <w:tcPr>
            <w:tcW w:w="2608" w:type="dxa"/>
            <w:tcBorders>
              <w:top w:val="nil"/>
              <w:left w:val="nil"/>
              <w:bottom w:val="nil"/>
              <w:right w:val="nil"/>
            </w:tcBorders>
          </w:tcPr>
          <w:p w:rsidR="007A139A" w:rsidRDefault="007A139A">
            <w:pPr>
              <w:pStyle w:val="ConsPlusNormal"/>
              <w:jc w:val="center"/>
            </w:pPr>
            <w:r>
              <w:t>гонадотропины и другие стимуляторы овуляции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G03GA</w:t>
            </w:r>
          </w:p>
        </w:tc>
        <w:tc>
          <w:tcPr>
            <w:tcW w:w="2608" w:type="dxa"/>
            <w:tcBorders>
              <w:top w:val="nil"/>
              <w:left w:val="nil"/>
              <w:bottom w:val="nil"/>
              <w:right w:val="nil"/>
            </w:tcBorders>
          </w:tcPr>
          <w:p w:rsidR="007A139A" w:rsidRDefault="007A139A">
            <w:pPr>
              <w:pStyle w:val="ConsPlusNormal"/>
              <w:jc w:val="center"/>
            </w:pPr>
            <w:r>
              <w:t>гонадотропины</w:t>
            </w:r>
          </w:p>
        </w:tc>
        <w:tc>
          <w:tcPr>
            <w:tcW w:w="1814" w:type="dxa"/>
            <w:tcBorders>
              <w:top w:val="nil"/>
              <w:left w:val="nil"/>
              <w:bottom w:val="nil"/>
              <w:right w:val="nil"/>
            </w:tcBorders>
          </w:tcPr>
          <w:p w:rsidR="007A139A" w:rsidRDefault="007A139A">
            <w:pPr>
              <w:pStyle w:val="ConsPlusNormal"/>
              <w:jc w:val="center"/>
            </w:pPr>
            <w:r>
              <w:t xml:space="preserve">гонадотропин хорионический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внутримышечного введения;</w:t>
            </w:r>
          </w:p>
          <w:p w:rsidR="007A139A" w:rsidRDefault="007A139A">
            <w:pPr>
              <w:pStyle w:val="ConsPlusNormal"/>
              <w:jc w:val="center"/>
            </w:pPr>
            <w:r>
              <w:t>лиофилизат для приготовления раствора для внутримышечного и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G03H</w:t>
            </w:r>
          </w:p>
        </w:tc>
        <w:tc>
          <w:tcPr>
            <w:tcW w:w="2608" w:type="dxa"/>
            <w:tcBorders>
              <w:top w:val="nil"/>
              <w:left w:val="nil"/>
              <w:bottom w:val="nil"/>
              <w:right w:val="nil"/>
            </w:tcBorders>
          </w:tcPr>
          <w:p w:rsidR="007A139A" w:rsidRDefault="007A139A">
            <w:pPr>
              <w:pStyle w:val="ConsPlusNormal"/>
              <w:jc w:val="center"/>
            </w:pPr>
            <w:r>
              <w:t>антиандрогены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G03HA</w:t>
            </w:r>
          </w:p>
        </w:tc>
        <w:tc>
          <w:tcPr>
            <w:tcW w:w="2608" w:type="dxa"/>
            <w:tcBorders>
              <w:top w:val="nil"/>
              <w:left w:val="nil"/>
              <w:bottom w:val="nil"/>
              <w:right w:val="nil"/>
            </w:tcBorders>
          </w:tcPr>
          <w:p w:rsidR="007A139A" w:rsidRDefault="007A139A">
            <w:pPr>
              <w:pStyle w:val="ConsPlusNormal"/>
              <w:jc w:val="center"/>
            </w:pPr>
            <w:r>
              <w:t>антиандрогены</w:t>
            </w:r>
          </w:p>
        </w:tc>
        <w:tc>
          <w:tcPr>
            <w:tcW w:w="1814" w:type="dxa"/>
            <w:tcBorders>
              <w:top w:val="nil"/>
              <w:left w:val="nil"/>
              <w:bottom w:val="nil"/>
              <w:right w:val="nil"/>
            </w:tcBorders>
          </w:tcPr>
          <w:p w:rsidR="007A139A" w:rsidRDefault="007A139A">
            <w:pPr>
              <w:pStyle w:val="ConsPlusNormal"/>
              <w:jc w:val="center"/>
            </w:pPr>
            <w:r>
              <w:t>ципротерон</w:t>
            </w:r>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 масляный;</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G04</w:t>
            </w:r>
          </w:p>
        </w:tc>
        <w:tc>
          <w:tcPr>
            <w:tcW w:w="2608" w:type="dxa"/>
            <w:tcBorders>
              <w:top w:val="nil"/>
              <w:left w:val="nil"/>
              <w:bottom w:val="nil"/>
              <w:right w:val="nil"/>
            </w:tcBorders>
          </w:tcPr>
          <w:p w:rsidR="007A139A" w:rsidRDefault="007A139A">
            <w:pPr>
              <w:pStyle w:val="ConsPlusNormal"/>
              <w:jc w:val="center"/>
            </w:pPr>
            <w:r>
              <w:t>препараты, применяемые в урологии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G04B</w:t>
            </w:r>
          </w:p>
        </w:tc>
        <w:tc>
          <w:tcPr>
            <w:tcW w:w="2608" w:type="dxa"/>
            <w:tcBorders>
              <w:top w:val="nil"/>
              <w:left w:val="nil"/>
              <w:bottom w:val="nil"/>
              <w:right w:val="nil"/>
            </w:tcBorders>
          </w:tcPr>
          <w:p w:rsidR="007A139A" w:rsidRDefault="007A139A">
            <w:pPr>
              <w:pStyle w:val="ConsPlusNormal"/>
              <w:jc w:val="center"/>
            </w:pPr>
            <w:r>
              <w:t>препараты, применяемые в урологии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G04BD</w:t>
            </w:r>
          </w:p>
        </w:tc>
        <w:tc>
          <w:tcPr>
            <w:tcW w:w="2608" w:type="dxa"/>
            <w:tcBorders>
              <w:top w:val="nil"/>
              <w:left w:val="nil"/>
              <w:bottom w:val="nil"/>
              <w:right w:val="nil"/>
            </w:tcBorders>
          </w:tcPr>
          <w:p w:rsidR="007A139A" w:rsidRDefault="007A139A">
            <w:pPr>
              <w:pStyle w:val="ConsPlusNormal"/>
              <w:jc w:val="center"/>
            </w:pPr>
            <w:r>
              <w:t>средства для лечения учащенного мочеиспускания и недержания мочи</w:t>
            </w:r>
          </w:p>
        </w:tc>
        <w:tc>
          <w:tcPr>
            <w:tcW w:w="1814" w:type="dxa"/>
            <w:tcBorders>
              <w:top w:val="nil"/>
              <w:left w:val="nil"/>
              <w:bottom w:val="nil"/>
              <w:right w:val="nil"/>
            </w:tcBorders>
          </w:tcPr>
          <w:p w:rsidR="007A139A" w:rsidRDefault="007A139A">
            <w:pPr>
              <w:pStyle w:val="ConsPlusNormal"/>
              <w:jc w:val="center"/>
            </w:pPr>
            <w:r>
              <w:t>солифенацин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G04C</w:t>
            </w:r>
          </w:p>
        </w:tc>
        <w:tc>
          <w:tcPr>
            <w:tcW w:w="2608" w:type="dxa"/>
            <w:tcBorders>
              <w:top w:val="nil"/>
              <w:left w:val="nil"/>
              <w:bottom w:val="nil"/>
              <w:right w:val="nil"/>
            </w:tcBorders>
          </w:tcPr>
          <w:p w:rsidR="007A139A" w:rsidRDefault="007A139A">
            <w:pPr>
              <w:pStyle w:val="ConsPlusNormal"/>
              <w:jc w:val="center"/>
            </w:pPr>
            <w:r>
              <w:t>препараты для лечения доброкачественной гиперплазии предстательной железы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G04CA</w:t>
            </w:r>
          </w:p>
        </w:tc>
        <w:tc>
          <w:tcPr>
            <w:tcW w:w="2608" w:type="dxa"/>
            <w:tcBorders>
              <w:top w:val="nil"/>
              <w:left w:val="nil"/>
              <w:bottom w:val="nil"/>
              <w:right w:val="nil"/>
            </w:tcBorders>
          </w:tcPr>
          <w:p w:rsidR="007A139A" w:rsidRDefault="007A139A">
            <w:pPr>
              <w:pStyle w:val="ConsPlusNormal"/>
              <w:jc w:val="center"/>
            </w:pPr>
            <w:r>
              <w:t>альфа-адреноблокаторы</w:t>
            </w:r>
          </w:p>
        </w:tc>
        <w:tc>
          <w:tcPr>
            <w:tcW w:w="1814" w:type="dxa"/>
            <w:tcBorders>
              <w:top w:val="nil"/>
              <w:left w:val="nil"/>
              <w:bottom w:val="nil"/>
              <w:right w:val="nil"/>
            </w:tcBorders>
          </w:tcPr>
          <w:p w:rsidR="007A139A" w:rsidRDefault="007A139A">
            <w:pPr>
              <w:pStyle w:val="ConsPlusNormal"/>
              <w:jc w:val="center"/>
            </w:pPr>
            <w:r>
              <w:t>алфузозин</w:t>
            </w:r>
          </w:p>
        </w:tc>
        <w:tc>
          <w:tcPr>
            <w:tcW w:w="3515" w:type="dxa"/>
            <w:tcBorders>
              <w:top w:val="nil"/>
              <w:left w:val="nil"/>
              <w:bottom w:val="nil"/>
              <w:right w:val="nil"/>
            </w:tcBorders>
          </w:tcPr>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пролонгированного действия, покрытые оболочкой;</w:t>
            </w:r>
          </w:p>
          <w:p w:rsidR="007A139A" w:rsidRDefault="007A139A">
            <w:pPr>
              <w:pStyle w:val="ConsPlusNormal"/>
              <w:jc w:val="center"/>
            </w:pPr>
            <w:r>
              <w:lastRenderedPageBreak/>
              <w:t>таблетки с контролируемым высвобождением, покрытые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тамсулозин</w:t>
            </w:r>
          </w:p>
        </w:tc>
        <w:tc>
          <w:tcPr>
            <w:tcW w:w="3515" w:type="dxa"/>
            <w:tcBorders>
              <w:top w:val="nil"/>
              <w:left w:val="nil"/>
              <w:bottom w:val="nil"/>
              <w:right w:val="nil"/>
            </w:tcBorders>
          </w:tcPr>
          <w:p w:rsidR="007A139A" w:rsidRDefault="007A139A">
            <w:pPr>
              <w:pStyle w:val="ConsPlusNormal"/>
              <w:jc w:val="center"/>
            </w:pPr>
            <w:r>
              <w:t>капсулы кишечнорастворимые пролонгированного действия;</w:t>
            </w:r>
          </w:p>
          <w:p w:rsidR="007A139A" w:rsidRDefault="007A139A">
            <w:pPr>
              <w:pStyle w:val="ConsPlusNormal"/>
              <w:jc w:val="center"/>
            </w:pPr>
            <w:r>
              <w:t>капсулы кишечнорастворимые с пролонгированным высвобождением;</w:t>
            </w:r>
          </w:p>
          <w:p w:rsidR="007A139A" w:rsidRDefault="007A139A">
            <w:pPr>
              <w:pStyle w:val="ConsPlusNormal"/>
              <w:jc w:val="center"/>
            </w:pPr>
            <w:r>
              <w:t>капсулы пролонгированного действия;</w:t>
            </w:r>
          </w:p>
          <w:p w:rsidR="007A139A" w:rsidRDefault="007A139A">
            <w:pPr>
              <w:pStyle w:val="ConsPlusNormal"/>
              <w:jc w:val="center"/>
            </w:pPr>
            <w:r>
              <w:t>капсулы с модифицированным высвобождением;</w:t>
            </w:r>
          </w:p>
          <w:p w:rsidR="007A139A" w:rsidRDefault="007A139A">
            <w:pPr>
              <w:pStyle w:val="ConsPlusNormal"/>
              <w:jc w:val="center"/>
            </w:pPr>
            <w:r>
              <w:t>капсулы с пролонгированным высвобождением;</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контролируемым высвобождением, покрытые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G04CB</w:t>
            </w:r>
          </w:p>
        </w:tc>
        <w:tc>
          <w:tcPr>
            <w:tcW w:w="2608" w:type="dxa"/>
            <w:tcBorders>
              <w:top w:val="nil"/>
              <w:left w:val="nil"/>
              <w:bottom w:val="nil"/>
              <w:right w:val="nil"/>
            </w:tcBorders>
          </w:tcPr>
          <w:p w:rsidR="007A139A" w:rsidRDefault="007A139A">
            <w:pPr>
              <w:pStyle w:val="ConsPlusNormal"/>
              <w:jc w:val="center"/>
            </w:pPr>
            <w:r>
              <w:t>ингибиторы тестостерон-5-альфа-редуктазы</w:t>
            </w:r>
          </w:p>
        </w:tc>
        <w:tc>
          <w:tcPr>
            <w:tcW w:w="1814" w:type="dxa"/>
            <w:tcBorders>
              <w:top w:val="nil"/>
              <w:left w:val="nil"/>
              <w:bottom w:val="nil"/>
              <w:right w:val="nil"/>
            </w:tcBorders>
          </w:tcPr>
          <w:p w:rsidR="007A139A" w:rsidRDefault="007A139A">
            <w:pPr>
              <w:pStyle w:val="ConsPlusNormal"/>
              <w:jc w:val="center"/>
            </w:pPr>
            <w:r>
              <w:t>финастерид</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w:t>
            </w:r>
          </w:p>
        </w:tc>
        <w:tc>
          <w:tcPr>
            <w:tcW w:w="2608" w:type="dxa"/>
            <w:tcBorders>
              <w:top w:val="nil"/>
              <w:left w:val="nil"/>
              <w:bottom w:val="nil"/>
              <w:right w:val="nil"/>
            </w:tcBorders>
          </w:tcPr>
          <w:p w:rsidR="007A139A" w:rsidRDefault="007A139A">
            <w:pPr>
              <w:pStyle w:val="ConsPlusNormal"/>
              <w:jc w:val="center"/>
            </w:pPr>
            <w:r>
              <w:t>гормональные препараты системного действия, кроме половых гормонов и инсулинов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w:t>
            </w:r>
          </w:p>
        </w:tc>
        <w:tc>
          <w:tcPr>
            <w:tcW w:w="2608" w:type="dxa"/>
            <w:tcBorders>
              <w:top w:val="nil"/>
              <w:left w:val="nil"/>
              <w:bottom w:val="nil"/>
              <w:right w:val="nil"/>
            </w:tcBorders>
          </w:tcPr>
          <w:p w:rsidR="007A139A" w:rsidRDefault="007A139A">
            <w:pPr>
              <w:pStyle w:val="ConsPlusNormal"/>
              <w:jc w:val="center"/>
            </w:pPr>
            <w:r>
              <w:t>гормоны гипофиза и гипоталамуса и их аналоги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H01A</w:t>
            </w:r>
          </w:p>
        </w:tc>
        <w:tc>
          <w:tcPr>
            <w:tcW w:w="2608" w:type="dxa"/>
            <w:tcBorders>
              <w:top w:val="nil"/>
              <w:left w:val="nil"/>
              <w:bottom w:val="nil"/>
              <w:right w:val="nil"/>
            </w:tcBorders>
          </w:tcPr>
          <w:p w:rsidR="007A139A" w:rsidRDefault="007A139A">
            <w:pPr>
              <w:pStyle w:val="ConsPlusNormal"/>
              <w:jc w:val="center"/>
            </w:pPr>
            <w:r>
              <w:t>гормоны передней доли гипофиза и их аналоги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H01AC</w:t>
            </w:r>
          </w:p>
        </w:tc>
        <w:tc>
          <w:tcPr>
            <w:tcW w:w="2608" w:type="dxa"/>
            <w:tcBorders>
              <w:top w:val="nil"/>
              <w:left w:val="nil"/>
              <w:bottom w:val="nil"/>
              <w:right w:val="nil"/>
            </w:tcBorders>
          </w:tcPr>
          <w:p w:rsidR="007A139A" w:rsidRDefault="007A139A">
            <w:pPr>
              <w:pStyle w:val="ConsPlusNormal"/>
              <w:jc w:val="center"/>
            </w:pPr>
            <w:r>
              <w:t>соматропин и его агонисты</w:t>
            </w:r>
          </w:p>
        </w:tc>
        <w:tc>
          <w:tcPr>
            <w:tcW w:w="1814" w:type="dxa"/>
            <w:tcBorders>
              <w:top w:val="nil"/>
              <w:left w:val="nil"/>
              <w:bottom w:val="nil"/>
              <w:right w:val="nil"/>
            </w:tcBorders>
          </w:tcPr>
          <w:p w:rsidR="007A139A" w:rsidRDefault="007A139A">
            <w:pPr>
              <w:pStyle w:val="ConsPlusNormal"/>
              <w:jc w:val="center"/>
            </w:pPr>
            <w:r>
              <w:t>соматропин</w:t>
            </w:r>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H01AX</w:t>
            </w:r>
          </w:p>
        </w:tc>
        <w:tc>
          <w:tcPr>
            <w:tcW w:w="2608" w:type="dxa"/>
            <w:tcBorders>
              <w:top w:val="nil"/>
              <w:left w:val="nil"/>
              <w:bottom w:val="nil"/>
              <w:right w:val="nil"/>
            </w:tcBorders>
          </w:tcPr>
          <w:p w:rsidR="007A139A" w:rsidRDefault="007A139A">
            <w:pPr>
              <w:pStyle w:val="ConsPlusNormal"/>
              <w:jc w:val="center"/>
            </w:pPr>
            <w:r>
              <w:t>другие гормоны передней доли гипофиза и их аналоги</w:t>
            </w:r>
          </w:p>
        </w:tc>
        <w:tc>
          <w:tcPr>
            <w:tcW w:w="1814" w:type="dxa"/>
            <w:tcBorders>
              <w:top w:val="nil"/>
              <w:left w:val="nil"/>
              <w:bottom w:val="nil"/>
              <w:right w:val="nil"/>
            </w:tcBorders>
          </w:tcPr>
          <w:p w:rsidR="007A139A" w:rsidRDefault="007A139A">
            <w:pPr>
              <w:pStyle w:val="ConsPlusNormal"/>
              <w:jc w:val="center"/>
            </w:pPr>
            <w:r>
              <w:t>пэгвисомант</w:t>
            </w:r>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H01B</w:t>
            </w:r>
          </w:p>
        </w:tc>
        <w:tc>
          <w:tcPr>
            <w:tcW w:w="2608" w:type="dxa"/>
            <w:tcBorders>
              <w:top w:val="nil"/>
              <w:left w:val="nil"/>
              <w:bottom w:val="nil"/>
              <w:right w:val="nil"/>
            </w:tcBorders>
          </w:tcPr>
          <w:p w:rsidR="007A139A" w:rsidRDefault="007A139A">
            <w:pPr>
              <w:pStyle w:val="ConsPlusNormal"/>
              <w:jc w:val="center"/>
            </w:pPr>
            <w:r>
              <w:t>гормоны задней доли гипофиза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H01BA</w:t>
            </w:r>
          </w:p>
        </w:tc>
        <w:tc>
          <w:tcPr>
            <w:tcW w:w="2608" w:type="dxa"/>
            <w:tcBorders>
              <w:top w:val="nil"/>
              <w:left w:val="nil"/>
              <w:bottom w:val="nil"/>
              <w:right w:val="nil"/>
            </w:tcBorders>
          </w:tcPr>
          <w:p w:rsidR="007A139A" w:rsidRDefault="007A139A">
            <w:pPr>
              <w:pStyle w:val="ConsPlusNormal"/>
              <w:jc w:val="center"/>
            </w:pPr>
            <w:r>
              <w:t>вазопрессин и его аналоги</w:t>
            </w:r>
          </w:p>
        </w:tc>
        <w:tc>
          <w:tcPr>
            <w:tcW w:w="1814" w:type="dxa"/>
            <w:tcBorders>
              <w:top w:val="nil"/>
              <w:left w:val="nil"/>
              <w:bottom w:val="nil"/>
              <w:right w:val="nil"/>
            </w:tcBorders>
          </w:tcPr>
          <w:p w:rsidR="007A139A" w:rsidRDefault="007A139A">
            <w:pPr>
              <w:pStyle w:val="ConsPlusNormal"/>
              <w:jc w:val="center"/>
            </w:pPr>
            <w:r>
              <w:t>десмопрессин</w:t>
            </w:r>
          </w:p>
        </w:tc>
        <w:tc>
          <w:tcPr>
            <w:tcW w:w="3515" w:type="dxa"/>
            <w:tcBorders>
              <w:top w:val="nil"/>
              <w:left w:val="nil"/>
              <w:bottom w:val="nil"/>
              <w:right w:val="nil"/>
            </w:tcBorders>
          </w:tcPr>
          <w:p w:rsidR="007A139A" w:rsidRDefault="007A139A">
            <w:pPr>
              <w:pStyle w:val="ConsPlusNormal"/>
              <w:jc w:val="center"/>
            </w:pPr>
            <w:r>
              <w:t>капли назальные;</w:t>
            </w:r>
          </w:p>
          <w:p w:rsidR="007A139A" w:rsidRDefault="007A139A">
            <w:pPr>
              <w:pStyle w:val="ConsPlusNormal"/>
              <w:jc w:val="center"/>
            </w:pPr>
            <w:r>
              <w:t>спрей назальный дозированный;</w:t>
            </w:r>
          </w:p>
          <w:p w:rsidR="007A139A" w:rsidRDefault="007A139A">
            <w:pPr>
              <w:pStyle w:val="ConsPlusNormal"/>
              <w:jc w:val="center"/>
            </w:pPr>
            <w:r>
              <w:t>таблетки;</w:t>
            </w:r>
          </w:p>
          <w:p w:rsidR="007A139A" w:rsidRDefault="007A139A">
            <w:pPr>
              <w:pStyle w:val="ConsPlusNormal"/>
              <w:jc w:val="center"/>
            </w:pPr>
            <w:r>
              <w:lastRenderedPageBreak/>
              <w:t>таблетки, диспергируемые в полости рта;</w:t>
            </w:r>
          </w:p>
          <w:p w:rsidR="007A139A" w:rsidRDefault="007A139A">
            <w:pPr>
              <w:pStyle w:val="ConsPlusNormal"/>
              <w:jc w:val="center"/>
            </w:pPr>
            <w:r>
              <w:t>таблетки-лиофилизат;</w:t>
            </w:r>
          </w:p>
          <w:p w:rsidR="007A139A" w:rsidRDefault="007A139A">
            <w:pPr>
              <w:pStyle w:val="ConsPlusNormal"/>
              <w:jc w:val="center"/>
            </w:pPr>
            <w:r>
              <w:t>таблетки подъязычные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H01C</w:t>
            </w:r>
          </w:p>
        </w:tc>
        <w:tc>
          <w:tcPr>
            <w:tcW w:w="2608" w:type="dxa"/>
            <w:tcBorders>
              <w:top w:val="nil"/>
              <w:left w:val="nil"/>
              <w:bottom w:val="nil"/>
              <w:right w:val="nil"/>
            </w:tcBorders>
          </w:tcPr>
          <w:p w:rsidR="007A139A" w:rsidRDefault="007A139A">
            <w:pPr>
              <w:pStyle w:val="ConsPlusNormal"/>
              <w:jc w:val="center"/>
            </w:pPr>
            <w:r>
              <w:t>гормоны гипоталамуса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H01CB</w:t>
            </w:r>
          </w:p>
        </w:tc>
        <w:tc>
          <w:tcPr>
            <w:tcW w:w="2608" w:type="dxa"/>
            <w:tcBorders>
              <w:top w:val="nil"/>
              <w:left w:val="nil"/>
              <w:bottom w:val="nil"/>
              <w:right w:val="nil"/>
            </w:tcBorders>
          </w:tcPr>
          <w:p w:rsidR="007A139A" w:rsidRDefault="007A139A">
            <w:pPr>
              <w:pStyle w:val="ConsPlusNormal"/>
              <w:jc w:val="center"/>
            </w:pPr>
            <w:r>
              <w:t>соматостатин и аналоги</w:t>
            </w:r>
          </w:p>
        </w:tc>
        <w:tc>
          <w:tcPr>
            <w:tcW w:w="1814" w:type="dxa"/>
            <w:tcBorders>
              <w:top w:val="nil"/>
              <w:left w:val="nil"/>
              <w:bottom w:val="nil"/>
              <w:right w:val="nil"/>
            </w:tcBorders>
          </w:tcPr>
          <w:p w:rsidR="007A139A" w:rsidRDefault="007A139A">
            <w:pPr>
              <w:pStyle w:val="ConsPlusNormal"/>
              <w:jc w:val="center"/>
            </w:pPr>
            <w:r>
              <w:t xml:space="preserve">ланреотид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гель для подкожного введения пролонгированного действия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октреотид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суспензии для внутримышечного введения пролонгированного действия;</w:t>
            </w:r>
          </w:p>
          <w:p w:rsidR="007A139A" w:rsidRDefault="007A139A">
            <w:pPr>
              <w:pStyle w:val="ConsPlusNormal"/>
              <w:jc w:val="center"/>
            </w:pPr>
            <w:r>
              <w:t>микросферы для приготовления суспензии для внутримышечного введения;</w:t>
            </w:r>
          </w:p>
          <w:p w:rsidR="007A139A" w:rsidRDefault="007A139A">
            <w:pPr>
              <w:pStyle w:val="ConsPlusNormal"/>
              <w:jc w:val="center"/>
            </w:pPr>
            <w:r>
              <w:t>микросферы для приготовления суспензии для внутримышечного введения пролонгированного действия;</w:t>
            </w:r>
          </w:p>
          <w:p w:rsidR="007A139A" w:rsidRDefault="007A139A">
            <w:pPr>
              <w:pStyle w:val="ConsPlusNormal"/>
              <w:jc w:val="center"/>
            </w:pPr>
            <w:r>
              <w:t>раствор для внутривенного и подкожного введения;</w:t>
            </w:r>
          </w:p>
          <w:p w:rsidR="007A139A" w:rsidRDefault="007A139A">
            <w:pPr>
              <w:pStyle w:val="ConsPlusNormal"/>
              <w:jc w:val="center"/>
            </w:pPr>
            <w:r>
              <w:t>раствор для инфузий и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H02</w:t>
            </w:r>
          </w:p>
        </w:tc>
        <w:tc>
          <w:tcPr>
            <w:tcW w:w="2608" w:type="dxa"/>
            <w:tcBorders>
              <w:top w:val="nil"/>
              <w:left w:val="nil"/>
              <w:bottom w:val="nil"/>
              <w:right w:val="nil"/>
            </w:tcBorders>
          </w:tcPr>
          <w:p w:rsidR="007A139A" w:rsidRDefault="007A139A">
            <w:pPr>
              <w:pStyle w:val="ConsPlusNormal"/>
              <w:jc w:val="center"/>
            </w:pPr>
            <w:r>
              <w:t>кортикостероиды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H02A</w:t>
            </w:r>
          </w:p>
        </w:tc>
        <w:tc>
          <w:tcPr>
            <w:tcW w:w="2608" w:type="dxa"/>
            <w:tcBorders>
              <w:top w:val="nil"/>
              <w:left w:val="nil"/>
              <w:bottom w:val="nil"/>
              <w:right w:val="nil"/>
            </w:tcBorders>
          </w:tcPr>
          <w:p w:rsidR="007A139A" w:rsidRDefault="007A139A">
            <w:pPr>
              <w:pStyle w:val="ConsPlusNormal"/>
              <w:jc w:val="center"/>
            </w:pPr>
            <w:r>
              <w:t>кортикостероиды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H02AA</w:t>
            </w:r>
          </w:p>
        </w:tc>
        <w:tc>
          <w:tcPr>
            <w:tcW w:w="2608" w:type="dxa"/>
            <w:tcBorders>
              <w:top w:val="nil"/>
              <w:left w:val="nil"/>
              <w:bottom w:val="nil"/>
              <w:right w:val="nil"/>
            </w:tcBorders>
          </w:tcPr>
          <w:p w:rsidR="007A139A" w:rsidRDefault="007A139A">
            <w:pPr>
              <w:pStyle w:val="ConsPlusNormal"/>
              <w:jc w:val="center"/>
            </w:pPr>
            <w:r>
              <w:t>минералокортикоиды</w:t>
            </w:r>
          </w:p>
        </w:tc>
        <w:tc>
          <w:tcPr>
            <w:tcW w:w="1814" w:type="dxa"/>
            <w:tcBorders>
              <w:top w:val="nil"/>
              <w:left w:val="nil"/>
              <w:bottom w:val="nil"/>
              <w:right w:val="nil"/>
            </w:tcBorders>
          </w:tcPr>
          <w:p w:rsidR="007A139A" w:rsidRDefault="007A139A">
            <w:pPr>
              <w:pStyle w:val="ConsPlusNormal"/>
              <w:jc w:val="center"/>
            </w:pPr>
            <w:r>
              <w:t>флудрокортизон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H02AB</w:t>
            </w:r>
          </w:p>
        </w:tc>
        <w:tc>
          <w:tcPr>
            <w:tcW w:w="2608" w:type="dxa"/>
            <w:tcBorders>
              <w:top w:val="nil"/>
              <w:left w:val="nil"/>
              <w:bottom w:val="nil"/>
              <w:right w:val="nil"/>
            </w:tcBorders>
          </w:tcPr>
          <w:p w:rsidR="007A139A" w:rsidRDefault="007A139A">
            <w:pPr>
              <w:pStyle w:val="ConsPlusNormal"/>
              <w:jc w:val="center"/>
            </w:pPr>
            <w:r>
              <w:t>глюкокортикоиды</w:t>
            </w:r>
          </w:p>
        </w:tc>
        <w:tc>
          <w:tcPr>
            <w:tcW w:w="1814" w:type="dxa"/>
            <w:tcBorders>
              <w:top w:val="nil"/>
              <w:left w:val="nil"/>
              <w:bottom w:val="nil"/>
              <w:right w:val="nil"/>
            </w:tcBorders>
          </w:tcPr>
          <w:p w:rsidR="007A139A" w:rsidRDefault="007A139A">
            <w:pPr>
              <w:pStyle w:val="ConsPlusNormal"/>
              <w:jc w:val="center"/>
            </w:pPr>
            <w:r>
              <w:t>гидрокортизон</w:t>
            </w:r>
          </w:p>
        </w:tc>
        <w:tc>
          <w:tcPr>
            <w:tcW w:w="3515" w:type="dxa"/>
            <w:tcBorders>
              <w:top w:val="nil"/>
              <w:left w:val="nil"/>
              <w:bottom w:val="nil"/>
              <w:right w:val="nil"/>
            </w:tcBorders>
          </w:tcPr>
          <w:p w:rsidR="007A139A" w:rsidRDefault="007A139A">
            <w:pPr>
              <w:pStyle w:val="ConsPlusNormal"/>
              <w:jc w:val="center"/>
            </w:pPr>
            <w:r>
              <w:t>крем для наружного применения;</w:t>
            </w:r>
          </w:p>
          <w:p w:rsidR="007A139A" w:rsidRDefault="007A139A">
            <w:pPr>
              <w:pStyle w:val="ConsPlusNormal"/>
              <w:jc w:val="center"/>
            </w:pPr>
            <w:r>
              <w:t>мазь глазная;</w:t>
            </w:r>
          </w:p>
          <w:p w:rsidR="007A139A" w:rsidRDefault="007A139A">
            <w:pPr>
              <w:pStyle w:val="ConsPlusNormal"/>
              <w:jc w:val="center"/>
            </w:pPr>
            <w:r>
              <w:t>мазь для наружного применения;</w:t>
            </w:r>
          </w:p>
          <w:p w:rsidR="007A139A" w:rsidRDefault="007A139A">
            <w:pPr>
              <w:pStyle w:val="ConsPlusNormal"/>
              <w:jc w:val="center"/>
            </w:pPr>
            <w:r>
              <w:t>суспензия для внутримышечного и внутрисуставного введения;</w:t>
            </w:r>
          </w:p>
          <w:p w:rsidR="007A139A" w:rsidRDefault="007A139A">
            <w:pPr>
              <w:pStyle w:val="ConsPlusNormal"/>
              <w:jc w:val="center"/>
            </w:pPr>
            <w:r>
              <w:t>таблетки;</w:t>
            </w:r>
          </w:p>
          <w:p w:rsidR="007A139A" w:rsidRDefault="007A139A">
            <w:pPr>
              <w:pStyle w:val="ConsPlusNormal"/>
              <w:jc w:val="center"/>
            </w:pPr>
            <w:r>
              <w:t>эмульсия для наружного применения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дексаметазон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метилпреднизолон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преднизолон</w:t>
            </w:r>
          </w:p>
        </w:tc>
        <w:tc>
          <w:tcPr>
            <w:tcW w:w="3515" w:type="dxa"/>
            <w:tcBorders>
              <w:top w:val="nil"/>
              <w:left w:val="nil"/>
              <w:bottom w:val="nil"/>
              <w:right w:val="nil"/>
            </w:tcBorders>
          </w:tcPr>
          <w:p w:rsidR="007A139A" w:rsidRDefault="007A139A">
            <w:pPr>
              <w:pStyle w:val="ConsPlusNormal"/>
              <w:jc w:val="center"/>
            </w:pPr>
            <w:r>
              <w:t>мазь для наружного применения;</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H03</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щитовидной железы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H03A</w:t>
            </w:r>
          </w:p>
        </w:tc>
        <w:tc>
          <w:tcPr>
            <w:tcW w:w="2608" w:type="dxa"/>
            <w:tcBorders>
              <w:top w:val="nil"/>
              <w:left w:val="nil"/>
              <w:bottom w:val="nil"/>
              <w:right w:val="nil"/>
            </w:tcBorders>
          </w:tcPr>
          <w:p w:rsidR="007A139A" w:rsidRDefault="007A139A">
            <w:pPr>
              <w:pStyle w:val="ConsPlusNormal"/>
              <w:jc w:val="center"/>
            </w:pPr>
            <w:r>
              <w:t xml:space="preserve">препараты щитовидной </w:t>
            </w:r>
            <w:r>
              <w:lastRenderedPageBreak/>
              <w:t>железы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H03AA</w:t>
            </w:r>
          </w:p>
        </w:tc>
        <w:tc>
          <w:tcPr>
            <w:tcW w:w="2608" w:type="dxa"/>
            <w:tcBorders>
              <w:top w:val="nil"/>
              <w:left w:val="nil"/>
              <w:bottom w:val="nil"/>
              <w:right w:val="nil"/>
            </w:tcBorders>
          </w:tcPr>
          <w:p w:rsidR="007A139A" w:rsidRDefault="007A139A">
            <w:pPr>
              <w:pStyle w:val="ConsPlusNormal"/>
              <w:jc w:val="center"/>
            </w:pPr>
            <w:r>
              <w:t>гормоны щитовидной железы</w:t>
            </w:r>
          </w:p>
        </w:tc>
        <w:tc>
          <w:tcPr>
            <w:tcW w:w="1814" w:type="dxa"/>
            <w:tcBorders>
              <w:top w:val="nil"/>
              <w:left w:val="nil"/>
              <w:bottom w:val="nil"/>
              <w:right w:val="nil"/>
            </w:tcBorders>
          </w:tcPr>
          <w:p w:rsidR="007A139A" w:rsidRDefault="007A139A">
            <w:pPr>
              <w:pStyle w:val="ConsPlusNormal"/>
              <w:jc w:val="center"/>
            </w:pPr>
            <w:r>
              <w:t>левотироксин натрия</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H03B</w:t>
            </w:r>
          </w:p>
        </w:tc>
        <w:tc>
          <w:tcPr>
            <w:tcW w:w="2608" w:type="dxa"/>
            <w:tcBorders>
              <w:top w:val="nil"/>
              <w:left w:val="nil"/>
              <w:bottom w:val="nil"/>
              <w:right w:val="nil"/>
            </w:tcBorders>
          </w:tcPr>
          <w:p w:rsidR="007A139A" w:rsidRDefault="007A139A">
            <w:pPr>
              <w:pStyle w:val="ConsPlusNormal"/>
              <w:jc w:val="center"/>
            </w:pPr>
            <w:r>
              <w:t>антитиреоидные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H03BB</w:t>
            </w:r>
          </w:p>
        </w:tc>
        <w:tc>
          <w:tcPr>
            <w:tcW w:w="2608" w:type="dxa"/>
            <w:tcBorders>
              <w:top w:val="nil"/>
              <w:left w:val="nil"/>
              <w:bottom w:val="nil"/>
              <w:right w:val="nil"/>
            </w:tcBorders>
          </w:tcPr>
          <w:p w:rsidR="007A139A" w:rsidRDefault="007A139A">
            <w:pPr>
              <w:pStyle w:val="ConsPlusNormal"/>
              <w:jc w:val="center"/>
            </w:pPr>
            <w:r>
              <w:t>серосодержащие производные имидазола</w:t>
            </w:r>
          </w:p>
        </w:tc>
        <w:tc>
          <w:tcPr>
            <w:tcW w:w="1814" w:type="dxa"/>
            <w:tcBorders>
              <w:top w:val="nil"/>
              <w:left w:val="nil"/>
              <w:bottom w:val="nil"/>
              <w:right w:val="nil"/>
            </w:tcBorders>
          </w:tcPr>
          <w:p w:rsidR="007A139A" w:rsidRDefault="007A139A">
            <w:pPr>
              <w:pStyle w:val="ConsPlusNormal"/>
              <w:jc w:val="center"/>
            </w:pPr>
            <w:r>
              <w:t>тиамазол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H03C</w:t>
            </w:r>
          </w:p>
        </w:tc>
        <w:tc>
          <w:tcPr>
            <w:tcW w:w="2608" w:type="dxa"/>
            <w:tcBorders>
              <w:top w:val="nil"/>
              <w:left w:val="nil"/>
              <w:bottom w:val="nil"/>
              <w:right w:val="nil"/>
            </w:tcBorders>
          </w:tcPr>
          <w:p w:rsidR="007A139A" w:rsidRDefault="007A139A">
            <w:pPr>
              <w:pStyle w:val="ConsPlusNormal"/>
              <w:jc w:val="center"/>
            </w:pPr>
            <w:r>
              <w:t>препараты йода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H03CA</w:t>
            </w:r>
          </w:p>
        </w:tc>
        <w:tc>
          <w:tcPr>
            <w:tcW w:w="2608" w:type="dxa"/>
            <w:tcBorders>
              <w:top w:val="nil"/>
              <w:left w:val="nil"/>
              <w:bottom w:val="nil"/>
              <w:right w:val="nil"/>
            </w:tcBorders>
          </w:tcPr>
          <w:p w:rsidR="007A139A" w:rsidRDefault="007A139A">
            <w:pPr>
              <w:pStyle w:val="ConsPlusNormal"/>
              <w:jc w:val="center"/>
            </w:pPr>
            <w:r>
              <w:t>препараты йода</w:t>
            </w:r>
          </w:p>
        </w:tc>
        <w:tc>
          <w:tcPr>
            <w:tcW w:w="1814" w:type="dxa"/>
            <w:tcBorders>
              <w:top w:val="nil"/>
              <w:left w:val="nil"/>
              <w:bottom w:val="nil"/>
              <w:right w:val="nil"/>
            </w:tcBorders>
          </w:tcPr>
          <w:p w:rsidR="007A139A" w:rsidRDefault="007A139A">
            <w:pPr>
              <w:pStyle w:val="ConsPlusNormal"/>
              <w:jc w:val="center"/>
            </w:pPr>
            <w:r>
              <w:t>калия йодид</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жевательные;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H05</w:t>
            </w:r>
          </w:p>
        </w:tc>
        <w:tc>
          <w:tcPr>
            <w:tcW w:w="2608" w:type="dxa"/>
            <w:tcBorders>
              <w:top w:val="nil"/>
              <w:left w:val="nil"/>
              <w:bottom w:val="nil"/>
              <w:right w:val="nil"/>
            </w:tcBorders>
          </w:tcPr>
          <w:p w:rsidR="007A139A" w:rsidRDefault="007A139A">
            <w:pPr>
              <w:pStyle w:val="ConsPlusNormal"/>
              <w:jc w:val="center"/>
            </w:pPr>
            <w:r>
              <w:t>препараты, регулирующие обмен кальция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H05A</w:t>
            </w:r>
          </w:p>
        </w:tc>
        <w:tc>
          <w:tcPr>
            <w:tcW w:w="2608" w:type="dxa"/>
            <w:tcBorders>
              <w:top w:val="nil"/>
              <w:left w:val="nil"/>
              <w:bottom w:val="nil"/>
              <w:right w:val="nil"/>
            </w:tcBorders>
          </w:tcPr>
          <w:p w:rsidR="007A139A" w:rsidRDefault="007A139A">
            <w:pPr>
              <w:pStyle w:val="ConsPlusNormal"/>
              <w:jc w:val="center"/>
            </w:pPr>
            <w:r>
              <w:t>паратиреоидные гормоны и их аналоги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H05AA</w:t>
            </w:r>
          </w:p>
        </w:tc>
        <w:tc>
          <w:tcPr>
            <w:tcW w:w="2608" w:type="dxa"/>
            <w:tcBorders>
              <w:top w:val="nil"/>
              <w:left w:val="nil"/>
              <w:bottom w:val="nil"/>
              <w:right w:val="nil"/>
            </w:tcBorders>
          </w:tcPr>
          <w:p w:rsidR="007A139A" w:rsidRDefault="007A139A">
            <w:pPr>
              <w:pStyle w:val="ConsPlusNormal"/>
              <w:jc w:val="center"/>
            </w:pPr>
            <w:r>
              <w:t>паратиреоидные гормоны и их аналоги</w:t>
            </w:r>
          </w:p>
        </w:tc>
        <w:tc>
          <w:tcPr>
            <w:tcW w:w="1814" w:type="dxa"/>
            <w:tcBorders>
              <w:top w:val="nil"/>
              <w:left w:val="nil"/>
              <w:bottom w:val="nil"/>
              <w:right w:val="nil"/>
            </w:tcBorders>
          </w:tcPr>
          <w:p w:rsidR="007A139A" w:rsidRDefault="007A139A">
            <w:pPr>
              <w:pStyle w:val="ConsPlusNormal"/>
              <w:jc w:val="center"/>
            </w:pPr>
            <w:r>
              <w:t xml:space="preserve">терипаратид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H05B</w:t>
            </w:r>
          </w:p>
        </w:tc>
        <w:tc>
          <w:tcPr>
            <w:tcW w:w="2608" w:type="dxa"/>
            <w:tcBorders>
              <w:top w:val="nil"/>
              <w:left w:val="nil"/>
              <w:bottom w:val="nil"/>
              <w:right w:val="nil"/>
            </w:tcBorders>
          </w:tcPr>
          <w:p w:rsidR="007A139A" w:rsidRDefault="007A139A">
            <w:pPr>
              <w:pStyle w:val="ConsPlusNormal"/>
              <w:jc w:val="center"/>
            </w:pPr>
            <w:r>
              <w:t>антипаратиреоидные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H05BA</w:t>
            </w:r>
          </w:p>
        </w:tc>
        <w:tc>
          <w:tcPr>
            <w:tcW w:w="2608" w:type="dxa"/>
            <w:tcBorders>
              <w:top w:val="nil"/>
              <w:left w:val="nil"/>
              <w:bottom w:val="nil"/>
              <w:right w:val="nil"/>
            </w:tcBorders>
          </w:tcPr>
          <w:p w:rsidR="007A139A" w:rsidRDefault="007A139A">
            <w:pPr>
              <w:pStyle w:val="ConsPlusNormal"/>
              <w:jc w:val="center"/>
            </w:pPr>
            <w:r>
              <w:t>препараты кальцитонина</w:t>
            </w:r>
          </w:p>
        </w:tc>
        <w:tc>
          <w:tcPr>
            <w:tcW w:w="1814" w:type="dxa"/>
            <w:tcBorders>
              <w:top w:val="nil"/>
              <w:left w:val="nil"/>
              <w:bottom w:val="nil"/>
              <w:right w:val="nil"/>
            </w:tcBorders>
          </w:tcPr>
          <w:p w:rsidR="007A139A" w:rsidRDefault="007A139A">
            <w:pPr>
              <w:pStyle w:val="ConsPlusNormal"/>
              <w:jc w:val="center"/>
            </w:pPr>
            <w:r>
              <w:t xml:space="preserve">кальцитонин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инъекций;</w:t>
            </w:r>
          </w:p>
          <w:p w:rsidR="007A139A" w:rsidRDefault="007A139A">
            <w:pPr>
              <w:pStyle w:val="ConsPlusNormal"/>
              <w:jc w:val="center"/>
            </w:pPr>
            <w:r>
              <w:t>спрей назальный;</w:t>
            </w:r>
          </w:p>
          <w:p w:rsidR="007A139A" w:rsidRDefault="007A139A">
            <w:pPr>
              <w:pStyle w:val="ConsPlusNormal"/>
              <w:jc w:val="center"/>
            </w:pPr>
            <w:r>
              <w:t>спрей назальный дозированный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H05BX</w:t>
            </w:r>
          </w:p>
        </w:tc>
        <w:tc>
          <w:tcPr>
            <w:tcW w:w="2608" w:type="dxa"/>
            <w:tcBorders>
              <w:top w:val="nil"/>
              <w:left w:val="nil"/>
              <w:bottom w:val="nil"/>
              <w:right w:val="nil"/>
            </w:tcBorders>
          </w:tcPr>
          <w:p w:rsidR="007A139A" w:rsidRDefault="007A139A">
            <w:pPr>
              <w:pStyle w:val="ConsPlusNormal"/>
              <w:jc w:val="center"/>
            </w:pPr>
            <w:r>
              <w:t>прочие антипаратиреоидные препараты</w:t>
            </w:r>
          </w:p>
        </w:tc>
        <w:tc>
          <w:tcPr>
            <w:tcW w:w="1814" w:type="dxa"/>
            <w:tcBorders>
              <w:top w:val="nil"/>
              <w:left w:val="nil"/>
              <w:bottom w:val="nil"/>
              <w:right w:val="nil"/>
            </w:tcBorders>
          </w:tcPr>
          <w:p w:rsidR="007A139A" w:rsidRDefault="007A139A">
            <w:pPr>
              <w:pStyle w:val="ConsPlusNormal"/>
              <w:jc w:val="center"/>
            </w:pPr>
            <w:r>
              <w:t xml:space="preserve">парикальцитол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цинакальцет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этелкальцетид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внутривенного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w:t>
            </w:r>
          </w:p>
        </w:tc>
        <w:tc>
          <w:tcPr>
            <w:tcW w:w="2608" w:type="dxa"/>
            <w:tcBorders>
              <w:top w:val="nil"/>
              <w:left w:val="nil"/>
              <w:bottom w:val="nil"/>
              <w:right w:val="nil"/>
            </w:tcBorders>
          </w:tcPr>
          <w:p w:rsidR="007A139A" w:rsidRDefault="007A139A">
            <w:pPr>
              <w:pStyle w:val="ConsPlusNormal"/>
              <w:jc w:val="center"/>
            </w:pPr>
            <w:r>
              <w:t>противомикробные препараты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w:t>
            </w:r>
          </w:p>
        </w:tc>
        <w:tc>
          <w:tcPr>
            <w:tcW w:w="2608" w:type="dxa"/>
            <w:tcBorders>
              <w:top w:val="nil"/>
              <w:left w:val="nil"/>
              <w:bottom w:val="nil"/>
              <w:right w:val="nil"/>
            </w:tcBorders>
          </w:tcPr>
          <w:p w:rsidR="007A139A" w:rsidRDefault="007A139A">
            <w:pPr>
              <w:pStyle w:val="ConsPlusNormal"/>
              <w:jc w:val="center"/>
            </w:pPr>
            <w:r>
              <w:t>антибактериальные препараты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J01A</w:t>
            </w:r>
          </w:p>
        </w:tc>
        <w:tc>
          <w:tcPr>
            <w:tcW w:w="2608" w:type="dxa"/>
            <w:tcBorders>
              <w:top w:val="nil"/>
              <w:left w:val="nil"/>
              <w:bottom w:val="nil"/>
              <w:right w:val="nil"/>
            </w:tcBorders>
          </w:tcPr>
          <w:p w:rsidR="007A139A" w:rsidRDefault="007A139A">
            <w:pPr>
              <w:pStyle w:val="ConsPlusNormal"/>
              <w:jc w:val="center"/>
            </w:pPr>
            <w:r>
              <w:t>тетрациклины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J01AA</w:t>
            </w:r>
          </w:p>
        </w:tc>
        <w:tc>
          <w:tcPr>
            <w:tcW w:w="2608" w:type="dxa"/>
            <w:tcBorders>
              <w:top w:val="nil"/>
              <w:left w:val="nil"/>
              <w:bottom w:val="nil"/>
              <w:right w:val="nil"/>
            </w:tcBorders>
          </w:tcPr>
          <w:p w:rsidR="007A139A" w:rsidRDefault="007A139A">
            <w:pPr>
              <w:pStyle w:val="ConsPlusNormal"/>
              <w:jc w:val="center"/>
            </w:pPr>
            <w:r>
              <w:t>тетрациклины</w:t>
            </w:r>
          </w:p>
        </w:tc>
        <w:tc>
          <w:tcPr>
            <w:tcW w:w="1814" w:type="dxa"/>
            <w:tcBorders>
              <w:top w:val="nil"/>
              <w:left w:val="nil"/>
              <w:bottom w:val="nil"/>
              <w:right w:val="nil"/>
            </w:tcBorders>
          </w:tcPr>
          <w:p w:rsidR="007A139A" w:rsidRDefault="007A139A">
            <w:pPr>
              <w:pStyle w:val="ConsPlusNormal"/>
              <w:jc w:val="center"/>
            </w:pPr>
            <w:r>
              <w:t>доксициклин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lastRenderedPageBreak/>
              <w:t>таблетки;</w:t>
            </w:r>
          </w:p>
          <w:p w:rsidR="007A139A" w:rsidRDefault="007A139A">
            <w:pPr>
              <w:pStyle w:val="ConsPlusNormal"/>
              <w:jc w:val="center"/>
            </w:pPr>
            <w:r>
              <w:t>таблетки диспергируемые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J01B</w:t>
            </w:r>
          </w:p>
        </w:tc>
        <w:tc>
          <w:tcPr>
            <w:tcW w:w="2608" w:type="dxa"/>
            <w:tcBorders>
              <w:top w:val="nil"/>
              <w:left w:val="nil"/>
              <w:bottom w:val="nil"/>
              <w:right w:val="nil"/>
            </w:tcBorders>
          </w:tcPr>
          <w:p w:rsidR="007A139A" w:rsidRDefault="007A139A">
            <w:pPr>
              <w:pStyle w:val="ConsPlusNormal"/>
              <w:jc w:val="center"/>
            </w:pPr>
            <w:r>
              <w:t>амфениколы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J01BA</w:t>
            </w:r>
          </w:p>
        </w:tc>
        <w:tc>
          <w:tcPr>
            <w:tcW w:w="2608" w:type="dxa"/>
            <w:tcBorders>
              <w:top w:val="nil"/>
              <w:left w:val="nil"/>
              <w:bottom w:val="nil"/>
              <w:right w:val="nil"/>
            </w:tcBorders>
          </w:tcPr>
          <w:p w:rsidR="007A139A" w:rsidRDefault="007A139A">
            <w:pPr>
              <w:pStyle w:val="ConsPlusNormal"/>
              <w:jc w:val="center"/>
            </w:pPr>
            <w:r>
              <w:t>амфениколы</w:t>
            </w:r>
          </w:p>
        </w:tc>
        <w:tc>
          <w:tcPr>
            <w:tcW w:w="1814" w:type="dxa"/>
            <w:tcBorders>
              <w:top w:val="nil"/>
              <w:left w:val="nil"/>
              <w:bottom w:val="nil"/>
              <w:right w:val="nil"/>
            </w:tcBorders>
          </w:tcPr>
          <w:p w:rsidR="007A139A" w:rsidRDefault="007A139A">
            <w:pPr>
              <w:pStyle w:val="ConsPlusNormal"/>
              <w:jc w:val="center"/>
            </w:pPr>
            <w:r>
              <w:t>хлорамфеникол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J01C</w:t>
            </w:r>
          </w:p>
        </w:tc>
        <w:tc>
          <w:tcPr>
            <w:tcW w:w="2608" w:type="dxa"/>
            <w:tcBorders>
              <w:top w:val="nil"/>
              <w:left w:val="nil"/>
              <w:bottom w:val="nil"/>
              <w:right w:val="nil"/>
            </w:tcBorders>
          </w:tcPr>
          <w:p w:rsidR="007A139A" w:rsidRDefault="007A139A">
            <w:pPr>
              <w:pStyle w:val="ConsPlusNormal"/>
              <w:jc w:val="center"/>
            </w:pPr>
            <w:r>
              <w:t>бета-лактамные антибактериальные препараты: пенициллины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J01CA</w:t>
            </w:r>
          </w:p>
        </w:tc>
        <w:tc>
          <w:tcPr>
            <w:tcW w:w="2608" w:type="dxa"/>
            <w:vMerge w:val="restart"/>
            <w:tcBorders>
              <w:top w:val="nil"/>
              <w:left w:val="nil"/>
              <w:bottom w:val="nil"/>
              <w:right w:val="nil"/>
            </w:tcBorders>
          </w:tcPr>
          <w:p w:rsidR="007A139A" w:rsidRDefault="007A139A">
            <w:pPr>
              <w:pStyle w:val="ConsPlusNormal"/>
              <w:jc w:val="center"/>
            </w:pPr>
            <w:r>
              <w:t>пенициллины широкого спектра действия</w:t>
            </w:r>
          </w:p>
        </w:tc>
        <w:tc>
          <w:tcPr>
            <w:tcW w:w="1814" w:type="dxa"/>
            <w:tcBorders>
              <w:top w:val="nil"/>
              <w:left w:val="nil"/>
              <w:bottom w:val="nil"/>
              <w:right w:val="nil"/>
            </w:tcBorders>
          </w:tcPr>
          <w:p w:rsidR="007A139A" w:rsidRDefault="007A139A">
            <w:pPr>
              <w:pStyle w:val="ConsPlusNormal"/>
              <w:jc w:val="center"/>
            </w:pPr>
            <w:r>
              <w:t>амоксициллин</w:t>
            </w:r>
          </w:p>
        </w:tc>
        <w:tc>
          <w:tcPr>
            <w:tcW w:w="3515" w:type="dxa"/>
            <w:tcBorders>
              <w:top w:val="nil"/>
              <w:left w:val="nil"/>
              <w:bottom w:val="nil"/>
              <w:right w:val="nil"/>
            </w:tcBorders>
          </w:tcPr>
          <w:p w:rsidR="007A139A" w:rsidRDefault="007A139A">
            <w:pPr>
              <w:pStyle w:val="ConsPlusNormal"/>
              <w:jc w:val="center"/>
            </w:pPr>
            <w:r>
              <w:t>гранулы для приготовления суспензии для приема внутрь;</w:t>
            </w:r>
          </w:p>
          <w:p w:rsidR="007A139A" w:rsidRDefault="007A139A">
            <w:pPr>
              <w:pStyle w:val="ConsPlusNormal"/>
              <w:jc w:val="center"/>
            </w:pPr>
            <w:r>
              <w:t>капсулы;</w:t>
            </w:r>
          </w:p>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таблетки;</w:t>
            </w:r>
          </w:p>
          <w:p w:rsidR="007A139A" w:rsidRDefault="007A139A">
            <w:pPr>
              <w:pStyle w:val="ConsPlusNormal"/>
              <w:jc w:val="center"/>
            </w:pPr>
            <w:r>
              <w:t>таблетки диспергируемые;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ампициллин</w:t>
            </w:r>
          </w:p>
        </w:tc>
        <w:tc>
          <w:tcPr>
            <w:tcW w:w="3515" w:type="dxa"/>
            <w:tcBorders>
              <w:top w:val="nil"/>
              <w:left w:val="nil"/>
              <w:bottom w:val="nil"/>
              <w:right w:val="nil"/>
            </w:tcBorders>
          </w:tcPr>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J01CF</w:t>
            </w:r>
          </w:p>
        </w:tc>
        <w:tc>
          <w:tcPr>
            <w:tcW w:w="2608" w:type="dxa"/>
            <w:tcBorders>
              <w:top w:val="nil"/>
              <w:left w:val="nil"/>
              <w:bottom w:val="nil"/>
              <w:right w:val="nil"/>
            </w:tcBorders>
          </w:tcPr>
          <w:p w:rsidR="007A139A" w:rsidRDefault="007A139A">
            <w:pPr>
              <w:pStyle w:val="ConsPlusNormal"/>
              <w:jc w:val="center"/>
            </w:pPr>
            <w:r>
              <w:t>пенициллины, устойчивые к бета-лактамазам</w:t>
            </w:r>
          </w:p>
        </w:tc>
        <w:tc>
          <w:tcPr>
            <w:tcW w:w="1814" w:type="dxa"/>
            <w:tcBorders>
              <w:top w:val="nil"/>
              <w:left w:val="nil"/>
              <w:bottom w:val="nil"/>
              <w:right w:val="nil"/>
            </w:tcBorders>
          </w:tcPr>
          <w:p w:rsidR="007A139A" w:rsidRDefault="007A139A">
            <w:pPr>
              <w:pStyle w:val="ConsPlusNormal"/>
              <w:jc w:val="center"/>
            </w:pPr>
            <w:r>
              <w:t>оксациллин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J01CR</w:t>
            </w:r>
          </w:p>
        </w:tc>
        <w:tc>
          <w:tcPr>
            <w:tcW w:w="2608" w:type="dxa"/>
            <w:tcBorders>
              <w:top w:val="nil"/>
              <w:left w:val="nil"/>
              <w:bottom w:val="nil"/>
              <w:right w:val="nil"/>
            </w:tcBorders>
          </w:tcPr>
          <w:p w:rsidR="007A139A" w:rsidRDefault="007A139A">
            <w:pPr>
              <w:pStyle w:val="ConsPlusNormal"/>
              <w:jc w:val="center"/>
            </w:pPr>
            <w:r>
              <w:t>комбинации пенициллинов, включая комбинации с ингибиторами бета-лактамаз</w:t>
            </w:r>
          </w:p>
        </w:tc>
        <w:tc>
          <w:tcPr>
            <w:tcW w:w="1814" w:type="dxa"/>
            <w:tcBorders>
              <w:top w:val="nil"/>
              <w:left w:val="nil"/>
              <w:bottom w:val="nil"/>
              <w:right w:val="nil"/>
            </w:tcBorders>
          </w:tcPr>
          <w:p w:rsidR="007A139A" w:rsidRDefault="007A139A">
            <w:pPr>
              <w:pStyle w:val="ConsPlusNormal"/>
              <w:jc w:val="center"/>
            </w:pPr>
            <w:r>
              <w:t>амоксициллин + клавулановая кислота</w:t>
            </w:r>
          </w:p>
        </w:tc>
        <w:tc>
          <w:tcPr>
            <w:tcW w:w="3515" w:type="dxa"/>
            <w:tcBorders>
              <w:top w:val="nil"/>
              <w:left w:val="nil"/>
              <w:bottom w:val="nil"/>
              <w:right w:val="nil"/>
            </w:tcBorders>
          </w:tcPr>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таблетки диспергируемые;</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с модифицированным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J01D</w:t>
            </w:r>
          </w:p>
        </w:tc>
        <w:tc>
          <w:tcPr>
            <w:tcW w:w="2608" w:type="dxa"/>
            <w:tcBorders>
              <w:top w:val="nil"/>
              <w:left w:val="nil"/>
              <w:bottom w:val="nil"/>
              <w:right w:val="nil"/>
            </w:tcBorders>
          </w:tcPr>
          <w:p w:rsidR="007A139A" w:rsidRDefault="007A139A">
            <w:pPr>
              <w:pStyle w:val="ConsPlusNormal"/>
              <w:jc w:val="center"/>
            </w:pPr>
            <w:r>
              <w:t>другие бета-лактамные антибактериальные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J01DB</w:t>
            </w:r>
          </w:p>
        </w:tc>
        <w:tc>
          <w:tcPr>
            <w:tcW w:w="2608" w:type="dxa"/>
            <w:vMerge w:val="restart"/>
            <w:tcBorders>
              <w:top w:val="nil"/>
              <w:left w:val="nil"/>
              <w:bottom w:val="nil"/>
              <w:right w:val="nil"/>
            </w:tcBorders>
          </w:tcPr>
          <w:p w:rsidR="007A139A" w:rsidRDefault="007A139A">
            <w:pPr>
              <w:pStyle w:val="ConsPlusNormal"/>
              <w:jc w:val="center"/>
            </w:pPr>
            <w:r>
              <w:t>цефалоспорины 1-го поколения</w:t>
            </w:r>
          </w:p>
        </w:tc>
        <w:tc>
          <w:tcPr>
            <w:tcW w:w="1814" w:type="dxa"/>
            <w:tcBorders>
              <w:top w:val="nil"/>
              <w:left w:val="nil"/>
              <w:bottom w:val="nil"/>
              <w:right w:val="nil"/>
            </w:tcBorders>
          </w:tcPr>
          <w:p w:rsidR="007A139A" w:rsidRDefault="007A139A">
            <w:pPr>
              <w:pStyle w:val="ConsPlusNormal"/>
              <w:jc w:val="center"/>
            </w:pPr>
            <w:r>
              <w:t xml:space="preserve">цефазолин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порошок для приготовления раствора для внутривенного и внутримышечного введения;</w:t>
            </w:r>
          </w:p>
          <w:p w:rsidR="007A139A" w:rsidRDefault="007A139A">
            <w:pPr>
              <w:pStyle w:val="ConsPlusNormal"/>
              <w:jc w:val="center"/>
            </w:pPr>
            <w:r>
              <w:t>порошок для приготовления раствора для внутримышечного введения;</w:t>
            </w:r>
          </w:p>
          <w:p w:rsidR="007A139A" w:rsidRDefault="007A139A">
            <w:pPr>
              <w:pStyle w:val="ConsPlusNormal"/>
              <w:jc w:val="center"/>
            </w:pPr>
            <w:r>
              <w:t>порошок для приготовления раствора для инъекций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цефалексин</w:t>
            </w:r>
          </w:p>
        </w:tc>
        <w:tc>
          <w:tcPr>
            <w:tcW w:w="3515" w:type="dxa"/>
            <w:tcBorders>
              <w:top w:val="nil"/>
              <w:left w:val="nil"/>
              <w:bottom w:val="nil"/>
              <w:right w:val="nil"/>
            </w:tcBorders>
          </w:tcPr>
          <w:p w:rsidR="007A139A" w:rsidRDefault="007A139A">
            <w:pPr>
              <w:pStyle w:val="ConsPlusNormal"/>
              <w:jc w:val="center"/>
            </w:pPr>
            <w:r>
              <w:t>гранулы для приготовления суспензии для приема внутрь;</w:t>
            </w:r>
          </w:p>
          <w:p w:rsidR="007A139A" w:rsidRDefault="007A139A">
            <w:pPr>
              <w:pStyle w:val="ConsPlusNormal"/>
              <w:jc w:val="center"/>
            </w:pPr>
            <w:r>
              <w:t>капсулы;</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J01DC</w:t>
            </w:r>
          </w:p>
        </w:tc>
        <w:tc>
          <w:tcPr>
            <w:tcW w:w="2608" w:type="dxa"/>
            <w:tcBorders>
              <w:top w:val="nil"/>
              <w:left w:val="nil"/>
              <w:bottom w:val="nil"/>
              <w:right w:val="nil"/>
            </w:tcBorders>
          </w:tcPr>
          <w:p w:rsidR="007A139A" w:rsidRDefault="007A139A">
            <w:pPr>
              <w:pStyle w:val="ConsPlusNormal"/>
              <w:jc w:val="center"/>
            </w:pPr>
            <w:r>
              <w:t>цефалоспорины 2-го поколения</w:t>
            </w:r>
          </w:p>
        </w:tc>
        <w:tc>
          <w:tcPr>
            <w:tcW w:w="1814" w:type="dxa"/>
            <w:tcBorders>
              <w:top w:val="nil"/>
              <w:left w:val="nil"/>
              <w:bottom w:val="nil"/>
              <w:right w:val="nil"/>
            </w:tcBorders>
          </w:tcPr>
          <w:p w:rsidR="007A139A" w:rsidRDefault="007A139A">
            <w:pPr>
              <w:pStyle w:val="ConsPlusNormal"/>
              <w:jc w:val="center"/>
            </w:pPr>
            <w:r>
              <w:t>цефуроксим</w:t>
            </w:r>
          </w:p>
        </w:tc>
        <w:tc>
          <w:tcPr>
            <w:tcW w:w="3515" w:type="dxa"/>
            <w:tcBorders>
              <w:top w:val="nil"/>
              <w:left w:val="nil"/>
              <w:bottom w:val="nil"/>
              <w:right w:val="nil"/>
            </w:tcBorders>
          </w:tcPr>
          <w:p w:rsidR="007A139A" w:rsidRDefault="007A139A">
            <w:pPr>
              <w:pStyle w:val="ConsPlusNormal"/>
              <w:jc w:val="center"/>
            </w:pPr>
            <w:r>
              <w:t>гранулы для приготовления суспензии для приема внутрь;</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J01E</w:t>
            </w:r>
          </w:p>
        </w:tc>
        <w:tc>
          <w:tcPr>
            <w:tcW w:w="2608" w:type="dxa"/>
            <w:tcBorders>
              <w:top w:val="nil"/>
              <w:left w:val="nil"/>
              <w:bottom w:val="nil"/>
              <w:right w:val="nil"/>
            </w:tcBorders>
          </w:tcPr>
          <w:p w:rsidR="007A139A" w:rsidRDefault="007A139A">
            <w:pPr>
              <w:pStyle w:val="ConsPlusNormal"/>
              <w:jc w:val="center"/>
            </w:pPr>
            <w:r>
              <w:t>сульфаниламиды и триметоприм</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J01EE</w:t>
            </w:r>
          </w:p>
        </w:tc>
        <w:tc>
          <w:tcPr>
            <w:tcW w:w="2608" w:type="dxa"/>
            <w:tcBorders>
              <w:top w:val="nil"/>
              <w:left w:val="nil"/>
              <w:bottom w:val="nil"/>
              <w:right w:val="nil"/>
            </w:tcBorders>
          </w:tcPr>
          <w:p w:rsidR="007A139A" w:rsidRDefault="007A139A">
            <w:pPr>
              <w:pStyle w:val="ConsPlusNormal"/>
              <w:jc w:val="center"/>
            </w:pPr>
            <w:r>
              <w:t>комбинированные препараты сульфаниламидов и триметоприма, включая производные</w:t>
            </w:r>
          </w:p>
        </w:tc>
        <w:tc>
          <w:tcPr>
            <w:tcW w:w="1814" w:type="dxa"/>
            <w:tcBorders>
              <w:top w:val="nil"/>
              <w:left w:val="nil"/>
              <w:bottom w:val="nil"/>
              <w:right w:val="nil"/>
            </w:tcBorders>
          </w:tcPr>
          <w:p w:rsidR="007A139A" w:rsidRDefault="007A139A">
            <w:pPr>
              <w:pStyle w:val="ConsPlusNormal"/>
              <w:jc w:val="center"/>
            </w:pPr>
            <w:r>
              <w:t>ко-тримоксазол</w:t>
            </w:r>
          </w:p>
        </w:tc>
        <w:tc>
          <w:tcPr>
            <w:tcW w:w="3515" w:type="dxa"/>
            <w:tcBorders>
              <w:top w:val="nil"/>
              <w:left w:val="nil"/>
              <w:bottom w:val="nil"/>
              <w:right w:val="nil"/>
            </w:tcBorders>
          </w:tcPr>
          <w:p w:rsidR="007A139A" w:rsidRDefault="007A139A">
            <w:pPr>
              <w:pStyle w:val="ConsPlusNormal"/>
              <w:jc w:val="center"/>
            </w:pPr>
            <w:r>
              <w:t>суспензия для приема внутрь;</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J01F</w:t>
            </w:r>
          </w:p>
        </w:tc>
        <w:tc>
          <w:tcPr>
            <w:tcW w:w="2608" w:type="dxa"/>
            <w:tcBorders>
              <w:top w:val="nil"/>
              <w:left w:val="nil"/>
              <w:bottom w:val="nil"/>
              <w:right w:val="nil"/>
            </w:tcBorders>
          </w:tcPr>
          <w:p w:rsidR="007A139A" w:rsidRDefault="007A139A">
            <w:pPr>
              <w:pStyle w:val="ConsPlusNormal"/>
              <w:jc w:val="center"/>
            </w:pPr>
            <w:r>
              <w:t>макролиды, линкозамиды и стрептограмины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J01FA</w:t>
            </w:r>
          </w:p>
        </w:tc>
        <w:tc>
          <w:tcPr>
            <w:tcW w:w="2608" w:type="dxa"/>
            <w:vMerge w:val="restart"/>
            <w:tcBorders>
              <w:top w:val="nil"/>
              <w:left w:val="nil"/>
              <w:bottom w:val="nil"/>
              <w:right w:val="nil"/>
            </w:tcBorders>
          </w:tcPr>
          <w:p w:rsidR="007A139A" w:rsidRDefault="007A139A">
            <w:pPr>
              <w:pStyle w:val="ConsPlusNormal"/>
              <w:jc w:val="center"/>
            </w:pPr>
            <w:r>
              <w:t>макролиды</w:t>
            </w:r>
          </w:p>
        </w:tc>
        <w:tc>
          <w:tcPr>
            <w:tcW w:w="1814" w:type="dxa"/>
            <w:tcBorders>
              <w:top w:val="nil"/>
              <w:left w:val="nil"/>
              <w:bottom w:val="nil"/>
              <w:right w:val="nil"/>
            </w:tcBorders>
          </w:tcPr>
          <w:p w:rsidR="007A139A" w:rsidRDefault="007A139A">
            <w:pPr>
              <w:pStyle w:val="ConsPlusNormal"/>
              <w:jc w:val="center"/>
            </w:pPr>
            <w:r>
              <w:t>азитромицин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порошок для приготовления суспензии для приема внутрь (для детей);</w:t>
            </w:r>
          </w:p>
          <w:p w:rsidR="007A139A" w:rsidRDefault="007A139A">
            <w:pPr>
              <w:pStyle w:val="ConsPlusNormal"/>
              <w:jc w:val="center"/>
            </w:pPr>
            <w:r>
              <w:t>таблетки диспергируемые;</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джозамицин</w:t>
            </w:r>
          </w:p>
        </w:tc>
        <w:tc>
          <w:tcPr>
            <w:tcW w:w="3515" w:type="dxa"/>
            <w:tcBorders>
              <w:top w:val="nil"/>
              <w:left w:val="nil"/>
              <w:bottom w:val="nil"/>
              <w:right w:val="nil"/>
            </w:tcBorders>
          </w:tcPr>
          <w:p w:rsidR="007A139A" w:rsidRDefault="007A139A">
            <w:pPr>
              <w:pStyle w:val="ConsPlusNormal"/>
              <w:jc w:val="center"/>
            </w:pPr>
            <w:r>
              <w:t>таблетки диспергируемые;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кларитромицин</w:t>
            </w:r>
          </w:p>
        </w:tc>
        <w:tc>
          <w:tcPr>
            <w:tcW w:w="3515" w:type="dxa"/>
            <w:tcBorders>
              <w:top w:val="nil"/>
              <w:left w:val="nil"/>
              <w:bottom w:val="nil"/>
              <w:right w:val="nil"/>
            </w:tcBorders>
          </w:tcPr>
          <w:p w:rsidR="007A139A" w:rsidRDefault="007A139A">
            <w:pPr>
              <w:pStyle w:val="ConsPlusNormal"/>
              <w:jc w:val="center"/>
            </w:pPr>
            <w:r>
              <w:t>гранулы для приготовления суспензии для приема внутрь;</w:t>
            </w:r>
          </w:p>
          <w:p w:rsidR="007A139A" w:rsidRDefault="007A139A">
            <w:pPr>
              <w:pStyle w:val="ConsPlusNormal"/>
              <w:jc w:val="center"/>
            </w:pPr>
            <w:r>
              <w:t>капсулы;</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J01FF</w:t>
            </w:r>
          </w:p>
        </w:tc>
        <w:tc>
          <w:tcPr>
            <w:tcW w:w="2608" w:type="dxa"/>
            <w:tcBorders>
              <w:top w:val="nil"/>
              <w:left w:val="nil"/>
              <w:bottom w:val="nil"/>
              <w:right w:val="nil"/>
            </w:tcBorders>
          </w:tcPr>
          <w:p w:rsidR="007A139A" w:rsidRDefault="007A139A">
            <w:pPr>
              <w:pStyle w:val="ConsPlusNormal"/>
              <w:jc w:val="center"/>
            </w:pPr>
            <w:r>
              <w:t>линкозамиды</w:t>
            </w:r>
          </w:p>
        </w:tc>
        <w:tc>
          <w:tcPr>
            <w:tcW w:w="1814" w:type="dxa"/>
            <w:tcBorders>
              <w:top w:val="nil"/>
              <w:left w:val="nil"/>
              <w:bottom w:val="nil"/>
              <w:right w:val="nil"/>
            </w:tcBorders>
          </w:tcPr>
          <w:p w:rsidR="007A139A" w:rsidRDefault="007A139A">
            <w:pPr>
              <w:pStyle w:val="ConsPlusNormal"/>
              <w:jc w:val="center"/>
            </w:pPr>
            <w:r>
              <w:t>клиндамицин</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J01M</w:t>
            </w:r>
          </w:p>
        </w:tc>
        <w:tc>
          <w:tcPr>
            <w:tcW w:w="2608" w:type="dxa"/>
            <w:tcBorders>
              <w:top w:val="nil"/>
              <w:left w:val="nil"/>
              <w:bottom w:val="nil"/>
              <w:right w:val="nil"/>
            </w:tcBorders>
          </w:tcPr>
          <w:p w:rsidR="007A139A" w:rsidRDefault="007A139A">
            <w:pPr>
              <w:pStyle w:val="ConsPlusNormal"/>
              <w:jc w:val="center"/>
            </w:pPr>
            <w:r>
              <w:t xml:space="preserve">антибактериальные </w:t>
            </w:r>
            <w:r>
              <w:lastRenderedPageBreak/>
              <w:t>препараты, производные хинолона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lastRenderedPageBreak/>
              <w:t>J01MA</w:t>
            </w:r>
          </w:p>
        </w:tc>
        <w:tc>
          <w:tcPr>
            <w:tcW w:w="2608" w:type="dxa"/>
            <w:vMerge w:val="restart"/>
            <w:tcBorders>
              <w:top w:val="nil"/>
              <w:left w:val="nil"/>
              <w:bottom w:val="nil"/>
              <w:right w:val="nil"/>
            </w:tcBorders>
          </w:tcPr>
          <w:p w:rsidR="007A139A" w:rsidRDefault="007A139A">
            <w:pPr>
              <w:pStyle w:val="ConsPlusNormal"/>
              <w:jc w:val="center"/>
            </w:pPr>
            <w:r>
              <w:t>фторхинолоны</w:t>
            </w:r>
          </w:p>
        </w:tc>
        <w:tc>
          <w:tcPr>
            <w:tcW w:w="1814" w:type="dxa"/>
            <w:tcBorders>
              <w:top w:val="nil"/>
              <w:left w:val="nil"/>
              <w:bottom w:val="nil"/>
              <w:right w:val="nil"/>
            </w:tcBorders>
          </w:tcPr>
          <w:p w:rsidR="007A139A" w:rsidRDefault="007A139A">
            <w:pPr>
              <w:pStyle w:val="ConsPlusNormal"/>
              <w:jc w:val="center"/>
            </w:pPr>
            <w:r>
              <w:t xml:space="preserve">гатифлоксацин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левофлоксацин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капли глазные;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ломефлоксацин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капли глазные;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моксифлоксацин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капли глазные;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офлоксацин</w:t>
            </w:r>
          </w:p>
        </w:tc>
        <w:tc>
          <w:tcPr>
            <w:tcW w:w="3515" w:type="dxa"/>
            <w:tcBorders>
              <w:top w:val="nil"/>
              <w:left w:val="nil"/>
              <w:bottom w:val="nil"/>
              <w:right w:val="nil"/>
            </w:tcBorders>
          </w:tcPr>
          <w:p w:rsidR="007A139A" w:rsidRDefault="007A139A">
            <w:pPr>
              <w:pStyle w:val="ConsPlusNormal"/>
              <w:jc w:val="center"/>
            </w:pPr>
            <w:r>
              <w:t>капли глазные;</w:t>
            </w:r>
          </w:p>
          <w:p w:rsidR="007A139A" w:rsidRDefault="007A139A">
            <w:pPr>
              <w:pStyle w:val="ConsPlusNormal"/>
              <w:jc w:val="center"/>
            </w:pPr>
            <w:r>
              <w:t>капли глазные и ушные;</w:t>
            </w:r>
          </w:p>
          <w:p w:rsidR="007A139A" w:rsidRDefault="007A139A">
            <w:pPr>
              <w:pStyle w:val="ConsPlusNormal"/>
              <w:jc w:val="center"/>
            </w:pPr>
            <w:r>
              <w:t>мазь глазная;</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ципрофлоксацин</w:t>
            </w:r>
          </w:p>
        </w:tc>
        <w:tc>
          <w:tcPr>
            <w:tcW w:w="3515" w:type="dxa"/>
            <w:tcBorders>
              <w:top w:val="nil"/>
              <w:left w:val="nil"/>
              <w:bottom w:val="nil"/>
              <w:right w:val="nil"/>
            </w:tcBorders>
          </w:tcPr>
          <w:p w:rsidR="007A139A" w:rsidRDefault="007A139A">
            <w:pPr>
              <w:pStyle w:val="ConsPlusNormal"/>
              <w:jc w:val="center"/>
            </w:pPr>
            <w:r>
              <w:t>капли глазные;</w:t>
            </w:r>
          </w:p>
          <w:p w:rsidR="007A139A" w:rsidRDefault="007A139A">
            <w:pPr>
              <w:pStyle w:val="ConsPlusNormal"/>
              <w:jc w:val="center"/>
            </w:pPr>
            <w:r>
              <w:t>капли глазные и ушные;</w:t>
            </w:r>
          </w:p>
          <w:p w:rsidR="007A139A" w:rsidRDefault="007A139A">
            <w:pPr>
              <w:pStyle w:val="ConsPlusNormal"/>
              <w:jc w:val="center"/>
            </w:pPr>
            <w:r>
              <w:t>капли ушные;</w:t>
            </w:r>
          </w:p>
          <w:p w:rsidR="007A139A" w:rsidRDefault="007A139A">
            <w:pPr>
              <w:pStyle w:val="ConsPlusNormal"/>
              <w:jc w:val="center"/>
            </w:pPr>
            <w:r>
              <w:t>мазь глазная;</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J01X</w:t>
            </w:r>
          </w:p>
        </w:tc>
        <w:tc>
          <w:tcPr>
            <w:tcW w:w="2608" w:type="dxa"/>
            <w:tcBorders>
              <w:top w:val="nil"/>
              <w:left w:val="nil"/>
              <w:bottom w:val="nil"/>
              <w:right w:val="nil"/>
            </w:tcBorders>
          </w:tcPr>
          <w:p w:rsidR="007A139A" w:rsidRDefault="007A139A">
            <w:pPr>
              <w:pStyle w:val="ConsPlusNormal"/>
              <w:jc w:val="center"/>
            </w:pPr>
            <w:r>
              <w:t>другие антибактериальные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J01XD</w:t>
            </w:r>
          </w:p>
        </w:tc>
        <w:tc>
          <w:tcPr>
            <w:tcW w:w="2608" w:type="dxa"/>
            <w:tcBorders>
              <w:top w:val="nil"/>
              <w:left w:val="nil"/>
              <w:bottom w:val="nil"/>
              <w:right w:val="nil"/>
            </w:tcBorders>
          </w:tcPr>
          <w:p w:rsidR="007A139A" w:rsidRDefault="007A139A">
            <w:pPr>
              <w:pStyle w:val="ConsPlusNormal"/>
              <w:jc w:val="center"/>
            </w:pPr>
            <w:r>
              <w:t>производные имидазола</w:t>
            </w:r>
          </w:p>
        </w:tc>
        <w:tc>
          <w:tcPr>
            <w:tcW w:w="1814" w:type="dxa"/>
            <w:tcBorders>
              <w:top w:val="nil"/>
              <w:left w:val="nil"/>
              <w:bottom w:val="nil"/>
              <w:right w:val="nil"/>
            </w:tcBorders>
          </w:tcPr>
          <w:p w:rsidR="007A139A" w:rsidRDefault="007A139A">
            <w:pPr>
              <w:pStyle w:val="ConsPlusNormal"/>
              <w:jc w:val="center"/>
            </w:pPr>
            <w:r>
              <w:t>метронидазол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J02</w:t>
            </w:r>
          </w:p>
        </w:tc>
        <w:tc>
          <w:tcPr>
            <w:tcW w:w="2608" w:type="dxa"/>
            <w:tcBorders>
              <w:top w:val="nil"/>
              <w:left w:val="nil"/>
              <w:bottom w:val="nil"/>
              <w:right w:val="nil"/>
            </w:tcBorders>
          </w:tcPr>
          <w:p w:rsidR="007A139A" w:rsidRDefault="007A139A">
            <w:pPr>
              <w:pStyle w:val="ConsPlusNormal"/>
              <w:jc w:val="center"/>
            </w:pPr>
            <w:r>
              <w:t>противогрибковые препараты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J02A</w:t>
            </w:r>
          </w:p>
        </w:tc>
        <w:tc>
          <w:tcPr>
            <w:tcW w:w="2608" w:type="dxa"/>
            <w:tcBorders>
              <w:top w:val="nil"/>
              <w:left w:val="nil"/>
              <w:bottom w:val="nil"/>
              <w:right w:val="nil"/>
            </w:tcBorders>
          </w:tcPr>
          <w:p w:rsidR="007A139A" w:rsidRDefault="007A139A">
            <w:pPr>
              <w:pStyle w:val="ConsPlusNormal"/>
              <w:jc w:val="center"/>
            </w:pPr>
            <w:r>
              <w:t>противогрибковые препараты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J02AA</w:t>
            </w:r>
          </w:p>
        </w:tc>
        <w:tc>
          <w:tcPr>
            <w:tcW w:w="2608" w:type="dxa"/>
            <w:tcBorders>
              <w:top w:val="nil"/>
              <w:left w:val="nil"/>
              <w:bottom w:val="nil"/>
              <w:right w:val="nil"/>
            </w:tcBorders>
          </w:tcPr>
          <w:p w:rsidR="007A139A" w:rsidRDefault="007A139A">
            <w:pPr>
              <w:pStyle w:val="ConsPlusNormal"/>
              <w:jc w:val="center"/>
            </w:pPr>
            <w:r>
              <w:t>антибиотики</w:t>
            </w:r>
          </w:p>
        </w:tc>
        <w:tc>
          <w:tcPr>
            <w:tcW w:w="1814" w:type="dxa"/>
            <w:tcBorders>
              <w:top w:val="nil"/>
              <w:left w:val="nil"/>
              <w:bottom w:val="nil"/>
              <w:right w:val="nil"/>
            </w:tcBorders>
          </w:tcPr>
          <w:p w:rsidR="007A139A" w:rsidRDefault="007A139A">
            <w:pPr>
              <w:pStyle w:val="ConsPlusNormal"/>
              <w:jc w:val="center"/>
            </w:pPr>
            <w:r>
              <w:t>нистатин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lastRenderedPageBreak/>
              <w:t>таблетки,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lastRenderedPageBreak/>
              <w:t>J02AC</w:t>
            </w:r>
          </w:p>
        </w:tc>
        <w:tc>
          <w:tcPr>
            <w:tcW w:w="2608" w:type="dxa"/>
            <w:vMerge w:val="restart"/>
            <w:tcBorders>
              <w:top w:val="nil"/>
              <w:left w:val="nil"/>
              <w:bottom w:val="nil"/>
              <w:right w:val="nil"/>
            </w:tcBorders>
          </w:tcPr>
          <w:p w:rsidR="007A139A" w:rsidRDefault="007A139A">
            <w:pPr>
              <w:pStyle w:val="ConsPlusNormal"/>
              <w:jc w:val="center"/>
            </w:pPr>
            <w:r>
              <w:t>производные триазола</w:t>
            </w:r>
          </w:p>
        </w:tc>
        <w:tc>
          <w:tcPr>
            <w:tcW w:w="1814" w:type="dxa"/>
            <w:tcBorders>
              <w:top w:val="nil"/>
              <w:left w:val="nil"/>
              <w:bottom w:val="nil"/>
              <w:right w:val="nil"/>
            </w:tcBorders>
          </w:tcPr>
          <w:p w:rsidR="007A139A" w:rsidRDefault="007A139A">
            <w:pPr>
              <w:pStyle w:val="ConsPlusNormal"/>
              <w:jc w:val="center"/>
            </w:pPr>
            <w:r>
              <w:t xml:space="preserve">вориконазол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позаконазол</w:t>
            </w:r>
          </w:p>
        </w:tc>
        <w:tc>
          <w:tcPr>
            <w:tcW w:w="3515" w:type="dxa"/>
            <w:tcBorders>
              <w:top w:val="nil"/>
              <w:left w:val="nil"/>
              <w:bottom w:val="nil"/>
              <w:right w:val="nil"/>
            </w:tcBorders>
          </w:tcPr>
          <w:p w:rsidR="007A139A" w:rsidRDefault="007A139A">
            <w:pPr>
              <w:pStyle w:val="ConsPlusNormal"/>
              <w:jc w:val="center"/>
            </w:pPr>
            <w:r>
              <w:t>суспензия для приема внутрь</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флуконазол</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порошок для приготовления суспензии для приема внутрь;</w:t>
            </w:r>
          </w:p>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J05</w:t>
            </w:r>
          </w:p>
        </w:tc>
        <w:tc>
          <w:tcPr>
            <w:tcW w:w="2608" w:type="dxa"/>
            <w:tcBorders>
              <w:top w:val="nil"/>
              <w:left w:val="nil"/>
              <w:bottom w:val="nil"/>
              <w:right w:val="nil"/>
            </w:tcBorders>
          </w:tcPr>
          <w:p w:rsidR="007A139A" w:rsidRDefault="007A139A">
            <w:pPr>
              <w:pStyle w:val="ConsPlusNormal"/>
              <w:jc w:val="center"/>
            </w:pPr>
            <w:r>
              <w:t>противовирусные препараты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J05A</w:t>
            </w:r>
          </w:p>
        </w:tc>
        <w:tc>
          <w:tcPr>
            <w:tcW w:w="2608" w:type="dxa"/>
            <w:tcBorders>
              <w:top w:val="nil"/>
              <w:left w:val="nil"/>
              <w:bottom w:val="nil"/>
              <w:right w:val="nil"/>
            </w:tcBorders>
          </w:tcPr>
          <w:p w:rsidR="007A139A" w:rsidRDefault="007A139A">
            <w:pPr>
              <w:pStyle w:val="ConsPlusNormal"/>
              <w:jc w:val="center"/>
            </w:pPr>
            <w:r>
              <w:t>противовирусные препараты прямого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J05AB</w:t>
            </w:r>
          </w:p>
        </w:tc>
        <w:tc>
          <w:tcPr>
            <w:tcW w:w="2608" w:type="dxa"/>
            <w:vMerge w:val="restart"/>
            <w:tcBorders>
              <w:top w:val="nil"/>
              <w:left w:val="nil"/>
              <w:bottom w:val="nil"/>
              <w:right w:val="nil"/>
            </w:tcBorders>
          </w:tcPr>
          <w:p w:rsidR="007A139A" w:rsidRDefault="007A139A">
            <w:pPr>
              <w:pStyle w:val="ConsPlusNormal"/>
              <w:jc w:val="center"/>
            </w:pPr>
            <w:r>
              <w:t>нуклеозиды и нуклеотиды, кроме ингибиторов обратной транскриптазы</w:t>
            </w:r>
          </w:p>
        </w:tc>
        <w:tc>
          <w:tcPr>
            <w:tcW w:w="1814" w:type="dxa"/>
            <w:tcBorders>
              <w:top w:val="nil"/>
              <w:left w:val="nil"/>
              <w:bottom w:val="nil"/>
              <w:right w:val="nil"/>
            </w:tcBorders>
          </w:tcPr>
          <w:p w:rsidR="007A139A" w:rsidRDefault="007A139A">
            <w:pPr>
              <w:pStyle w:val="ConsPlusNormal"/>
              <w:jc w:val="center"/>
            </w:pPr>
            <w:r>
              <w:t>ацикловир</w:t>
            </w:r>
          </w:p>
        </w:tc>
        <w:tc>
          <w:tcPr>
            <w:tcW w:w="3515" w:type="dxa"/>
            <w:tcBorders>
              <w:top w:val="nil"/>
              <w:left w:val="nil"/>
              <w:bottom w:val="nil"/>
              <w:right w:val="nil"/>
            </w:tcBorders>
          </w:tcPr>
          <w:p w:rsidR="007A139A" w:rsidRDefault="007A139A">
            <w:pPr>
              <w:pStyle w:val="ConsPlusNormal"/>
              <w:jc w:val="center"/>
            </w:pPr>
            <w:r>
              <w:t>крем для местного и наружного применения;</w:t>
            </w:r>
          </w:p>
          <w:p w:rsidR="007A139A" w:rsidRDefault="007A139A">
            <w:pPr>
              <w:pStyle w:val="ConsPlusNormal"/>
              <w:jc w:val="center"/>
            </w:pPr>
            <w:r>
              <w:t>крем для наружного применения;</w:t>
            </w:r>
          </w:p>
          <w:p w:rsidR="007A139A" w:rsidRDefault="007A139A">
            <w:pPr>
              <w:pStyle w:val="ConsPlusNormal"/>
              <w:jc w:val="center"/>
            </w:pPr>
            <w:r>
              <w:t>мазь глазная;</w:t>
            </w:r>
          </w:p>
          <w:p w:rsidR="007A139A" w:rsidRDefault="007A139A">
            <w:pPr>
              <w:pStyle w:val="ConsPlusNormal"/>
              <w:jc w:val="center"/>
            </w:pPr>
            <w:r>
              <w:t>мазь для местного и наружного применения;</w:t>
            </w:r>
          </w:p>
          <w:p w:rsidR="007A139A" w:rsidRDefault="007A139A">
            <w:pPr>
              <w:pStyle w:val="ConsPlusNormal"/>
              <w:jc w:val="center"/>
            </w:pPr>
            <w:r>
              <w:t>мазь для наружного применения;</w:t>
            </w:r>
          </w:p>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валганцикловир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ганцикловир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J05AH</w:t>
            </w:r>
          </w:p>
        </w:tc>
        <w:tc>
          <w:tcPr>
            <w:tcW w:w="2608" w:type="dxa"/>
            <w:tcBorders>
              <w:top w:val="nil"/>
              <w:left w:val="nil"/>
              <w:bottom w:val="nil"/>
              <w:right w:val="nil"/>
            </w:tcBorders>
          </w:tcPr>
          <w:p w:rsidR="007A139A" w:rsidRDefault="007A139A">
            <w:pPr>
              <w:pStyle w:val="ConsPlusNormal"/>
              <w:jc w:val="center"/>
            </w:pPr>
            <w:r>
              <w:t>ингибиторы нейраминидазы</w:t>
            </w:r>
          </w:p>
        </w:tc>
        <w:tc>
          <w:tcPr>
            <w:tcW w:w="1814" w:type="dxa"/>
            <w:tcBorders>
              <w:top w:val="nil"/>
              <w:left w:val="nil"/>
              <w:bottom w:val="nil"/>
              <w:right w:val="nil"/>
            </w:tcBorders>
          </w:tcPr>
          <w:p w:rsidR="007A139A" w:rsidRDefault="007A139A">
            <w:pPr>
              <w:pStyle w:val="ConsPlusNormal"/>
              <w:jc w:val="center"/>
            </w:pPr>
            <w:r>
              <w:t>осельтамивир</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J05AX</w:t>
            </w:r>
          </w:p>
        </w:tc>
        <w:tc>
          <w:tcPr>
            <w:tcW w:w="2608" w:type="dxa"/>
            <w:vMerge w:val="restart"/>
            <w:tcBorders>
              <w:top w:val="nil"/>
              <w:left w:val="nil"/>
              <w:bottom w:val="nil"/>
              <w:right w:val="nil"/>
            </w:tcBorders>
          </w:tcPr>
          <w:p w:rsidR="007A139A" w:rsidRDefault="007A139A">
            <w:pPr>
              <w:pStyle w:val="ConsPlusNormal"/>
              <w:jc w:val="center"/>
            </w:pPr>
            <w:r>
              <w:t>прочие противовирусные препараты</w:t>
            </w:r>
          </w:p>
        </w:tc>
        <w:tc>
          <w:tcPr>
            <w:tcW w:w="1814" w:type="dxa"/>
            <w:tcBorders>
              <w:top w:val="nil"/>
              <w:left w:val="nil"/>
              <w:bottom w:val="nil"/>
              <w:right w:val="nil"/>
            </w:tcBorders>
          </w:tcPr>
          <w:p w:rsidR="007A139A" w:rsidRDefault="007A139A">
            <w:pPr>
              <w:pStyle w:val="ConsPlusNormal"/>
              <w:jc w:val="center"/>
            </w:pPr>
            <w:r>
              <w:t>гразопревир + элбасвир</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имидазолилэтанамид пентандиовой кислоты</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кагоцел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умифеновир</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lastRenderedPageBreak/>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J06B</w:t>
            </w:r>
          </w:p>
        </w:tc>
        <w:tc>
          <w:tcPr>
            <w:tcW w:w="2608" w:type="dxa"/>
            <w:tcBorders>
              <w:top w:val="nil"/>
              <w:left w:val="nil"/>
              <w:bottom w:val="nil"/>
              <w:right w:val="nil"/>
            </w:tcBorders>
          </w:tcPr>
          <w:p w:rsidR="007A139A" w:rsidRDefault="007A139A">
            <w:pPr>
              <w:pStyle w:val="ConsPlusNormal"/>
              <w:jc w:val="center"/>
            </w:pPr>
            <w:r>
              <w:t>иммуноглобулины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J06BA</w:t>
            </w:r>
          </w:p>
        </w:tc>
        <w:tc>
          <w:tcPr>
            <w:tcW w:w="2608" w:type="dxa"/>
            <w:tcBorders>
              <w:top w:val="nil"/>
              <w:left w:val="nil"/>
              <w:bottom w:val="nil"/>
              <w:right w:val="nil"/>
            </w:tcBorders>
          </w:tcPr>
          <w:p w:rsidR="007A139A" w:rsidRDefault="007A139A">
            <w:pPr>
              <w:pStyle w:val="ConsPlusNormal"/>
              <w:jc w:val="center"/>
            </w:pPr>
            <w:r>
              <w:t>иммуноглобулины, нормальные человеческие</w:t>
            </w:r>
          </w:p>
        </w:tc>
        <w:tc>
          <w:tcPr>
            <w:tcW w:w="1814" w:type="dxa"/>
            <w:tcBorders>
              <w:top w:val="nil"/>
              <w:left w:val="nil"/>
              <w:bottom w:val="nil"/>
              <w:right w:val="nil"/>
            </w:tcBorders>
          </w:tcPr>
          <w:p w:rsidR="007A139A" w:rsidRDefault="007A139A">
            <w:pPr>
              <w:pStyle w:val="ConsPlusNormal"/>
              <w:jc w:val="center"/>
            </w:pPr>
            <w:r>
              <w:t xml:space="preserve">иммуноглобулин человека нормальный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инфузий;</w:t>
            </w:r>
          </w:p>
          <w:p w:rsidR="007A139A" w:rsidRDefault="007A139A">
            <w:pPr>
              <w:pStyle w:val="ConsPlusNormal"/>
              <w:jc w:val="center"/>
            </w:pPr>
            <w:r>
              <w:t>лиофилизат для приготовления аствора для внутривенного введения;</w:t>
            </w:r>
          </w:p>
          <w:p w:rsidR="007A139A" w:rsidRDefault="007A139A">
            <w:pPr>
              <w:pStyle w:val="ConsPlusNormal"/>
              <w:jc w:val="center"/>
            </w:pPr>
            <w:r>
              <w:t>раствор для внутривенного введения;</w:t>
            </w:r>
          </w:p>
          <w:p w:rsidR="007A139A" w:rsidRDefault="007A139A">
            <w:pPr>
              <w:pStyle w:val="ConsPlusNormal"/>
              <w:jc w:val="center"/>
            </w:pPr>
            <w:r>
              <w:t>раствор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w:t>
            </w:r>
          </w:p>
        </w:tc>
        <w:tc>
          <w:tcPr>
            <w:tcW w:w="2608" w:type="dxa"/>
            <w:tcBorders>
              <w:top w:val="nil"/>
              <w:left w:val="nil"/>
              <w:bottom w:val="nil"/>
              <w:right w:val="nil"/>
            </w:tcBorders>
          </w:tcPr>
          <w:p w:rsidR="007A139A" w:rsidRDefault="007A139A">
            <w:pPr>
              <w:pStyle w:val="ConsPlusNormal"/>
              <w:jc w:val="center"/>
            </w:pPr>
            <w:r>
              <w:t>противоопухолевые препараты и иммуномодуляторы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w:t>
            </w:r>
          </w:p>
        </w:tc>
        <w:tc>
          <w:tcPr>
            <w:tcW w:w="2608" w:type="dxa"/>
            <w:tcBorders>
              <w:top w:val="nil"/>
              <w:left w:val="nil"/>
              <w:bottom w:val="nil"/>
              <w:right w:val="nil"/>
            </w:tcBorders>
          </w:tcPr>
          <w:p w:rsidR="007A139A" w:rsidRDefault="007A139A">
            <w:pPr>
              <w:pStyle w:val="ConsPlusNormal"/>
              <w:jc w:val="center"/>
            </w:pPr>
            <w:r>
              <w:t>противоопухолевые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L01A</w:t>
            </w:r>
          </w:p>
        </w:tc>
        <w:tc>
          <w:tcPr>
            <w:tcW w:w="2608" w:type="dxa"/>
            <w:tcBorders>
              <w:top w:val="nil"/>
              <w:left w:val="nil"/>
              <w:bottom w:val="nil"/>
              <w:right w:val="nil"/>
            </w:tcBorders>
          </w:tcPr>
          <w:p w:rsidR="007A139A" w:rsidRDefault="007A139A">
            <w:pPr>
              <w:pStyle w:val="ConsPlusNormal"/>
              <w:jc w:val="center"/>
            </w:pPr>
            <w:r>
              <w:t>алкилирующие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L01AA</w:t>
            </w:r>
          </w:p>
        </w:tc>
        <w:tc>
          <w:tcPr>
            <w:tcW w:w="2608" w:type="dxa"/>
            <w:tcBorders>
              <w:top w:val="nil"/>
              <w:left w:val="nil"/>
              <w:bottom w:val="nil"/>
              <w:right w:val="nil"/>
            </w:tcBorders>
          </w:tcPr>
          <w:p w:rsidR="007A139A" w:rsidRDefault="007A139A">
            <w:pPr>
              <w:pStyle w:val="ConsPlusNormal"/>
              <w:jc w:val="center"/>
            </w:pPr>
            <w:r>
              <w:t>аналоги азотистого иприта</w:t>
            </w:r>
          </w:p>
        </w:tc>
        <w:tc>
          <w:tcPr>
            <w:tcW w:w="1814" w:type="dxa"/>
            <w:tcBorders>
              <w:top w:val="nil"/>
              <w:left w:val="nil"/>
              <w:bottom w:val="nil"/>
              <w:right w:val="nil"/>
            </w:tcBorders>
          </w:tcPr>
          <w:p w:rsidR="007A139A" w:rsidRDefault="007A139A">
            <w:pPr>
              <w:pStyle w:val="ConsPlusNormal"/>
              <w:jc w:val="center"/>
            </w:pPr>
            <w:r>
              <w:t>мелфалан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хлорамбуцил</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циклофосфамид</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сахарной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L01AB</w:t>
            </w:r>
          </w:p>
        </w:tc>
        <w:tc>
          <w:tcPr>
            <w:tcW w:w="2608" w:type="dxa"/>
            <w:tcBorders>
              <w:top w:val="nil"/>
              <w:left w:val="nil"/>
              <w:bottom w:val="nil"/>
              <w:right w:val="nil"/>
            </w:tcBorders>
          </w:tcPr>
          <w:p w:rsidR="007A139A" w:rsidRDefault="007A139A">
            <w:pPr>
              <w:pStyle w:val="ConsPlusNormal"/>
              <w:jc w:val="center"/>
            </w:pPr>
            <w:r>
              <w:t>алкилсульфонаты</w:t>
            </w:r>
          </w:p>
        </w:tc>
        <w:tc>
          <w:tcPr>
            <w:tcW w:w="1814" w:type="dxa"/>
            <w:tcBorders>
              <w:top w:val="nil"/>
              <w:left w:val="nil"/>
              <w:bottom w:val="nil"/>
              <w:right w:val="nil"/>
            </w:tcBorders>
          </w:tcPr>
          <w:p w:rsidR="007A139A" w:rsidRDefault="007A139A">
            <w:pPr>
              <w:pStyle w:val="ConsPlusNormal"/>
              <w:jc w:val="center"/>
            </w:pPr>
            <w:r>
              <w:t>бусульфан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L01AD</w:t>
            </w:r>
          </w:p>
        </w:tc>
        <w:tc>
          <w:tcPr>
            <w:tcW w:w="2608" w:type="dxa"/>
            <w:tcBorders>
              <w:top w:val="nil"/>
              <w:left w:val="nil"/>
              <w:bottom w:val="nil"/>
              <w:right w:val="nil"/>
            </w:tcBorders>
          </w:tcPr>
          <w:p w:rsidR="007A139A" w:rsidRDefault="007A139A">
            <w:pPr>
              <w:pStyle w:val="ConsPlusNormal"/>
              <w:jc w:val="center"/>
            </w:pPr>
            <w:r>
              <w:t>производные нитрозомочевины</w:t>
            </w:r>
          </w:p>
        </w:tc>
        <w:tc>
          <w:tcPr>
            <w:tcW w:w="1814" w:type="dxa"/>
            <w:tcBorders>
              <w:top w:val="nil"/>
              <w:left w:val="nil"/>
              <w:bottom w:val="nil"/>
              <w:right w:val="nil"/>
            </w:tcBorders>
          </w:tcPr>
          <w:p w:rsidR="007A139A" w:rsidRDefault="007A139A">
            <w:pPr>
              <w:pStyle w:val="ConsPlusNormal"/>
              <w:jc w:val="center"/>
            </w:pPr>
            <w:r>
              <w:t>ломустин</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L01AX</w:t>
            </w:r>
          </w:p>
        </w:tc>
        <w:tc>
          <w:tcPr>
            <w:tcW w:w="2608" w:type="dxa"/>
            <w:vMerge w:val="restart"/>
            <w:tcBorders>
              <w:top w:val="nil"/>
              <w:left w:val="nil"/>
              <w:bottom w:val="nil"/>
              <w:right w:val="nil"/>
            </w:tcBorders>
          </w:tcPr>
          <w:p w:rsidR="007A139A" w:rsidRDefault="007A139A">
            <w:pPr>
              <w:pStyle w:val="ConsPlusNormal"/>
              <w:jc w:val="center"/>
            </w:pPr>
            <w:r>
              <w:t>другие алкилирующие средства</w:t>
            </w:r>
          </w:p>
        </w:tc>
        <w:tc>
          <w:tcPr>
            <w:tcW w:w="1814" w:type="dxa"/>
            <w:tcBorders>
              <w:top w:val="nil"/>
              <w:left w:val="nil"/>
              <w:bottom w:val="nil"/>
              <w:right w:val="nil"/>
            </w:tcBorders>
          </w:tcPr>
          <w:p w:rsidR="007A139A" w:rsidRDefault="007A139A">
            <w:pPr>
              <w:pStyle w:val="ConsPlusNormal"/>
              <w:jc w:val="center"/>
            </w:pPr>
            <w:r>
              <w:t xml:space="preserve">дакарбазин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внутривенного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темозоломид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L01B</w:t>
            </w:r>
          </w:p>
        </w:tc>
        <w:tc>
          <w:tcPr>
            <w:tcW w:w="2608" w:type="dxa"/>
            <w:tcBorders>
              <w:top w:val="nil"/>
              <w:left w:val="nil"/>
              <w:bottom w:val="nil"/>
              <w:right w:val="nil"/>
            </w:tcBorders>
          </w:tcPr>
          <w:p w:rsidR="007A139A" w:rsidRDefault="007A139A">
            <w:pPr>
              <w:pStyle w:val="ConsPlusNormal"/>
              <w:jc w:val="center"/>
            </w:pPr>
            <w:r>
              <w:t>антиметаболиты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L01BA</w:t>
            </w:r>
          </w:p>
        </w:tc>
        <w:tc>
          <w:tcPr>
            <w:tcW w:w="2608" w:type="dxa"/>
            <w:vMerge w:val="restart"/>
            <w:tcBorders>
              <w:top w:val="nil"/>
              <w:left w:val="nil"/>
              <w:bottom w:val="nil"/>
              <w:right w:val="nil"/>
            </w:tcBorders>
          </w:tcPr>
          <w:p w:rsidR="007A139A" w:rsidRDefault="007A139A">
            <w:pPr>
              <w:pStyle w:val="ConsPlusNormal"/>
              <w:jc w:val="center"/>
            </w:pPr>
            <w:r>
              <w:t>аналоги фолиевой кислоты</w:t>
            </w:r>
          </w:p>
        </w:tc>
        <w:tc>
          <w:tcPr>
            <w:tcW w:w="1814" w:type="dxa"/>
            <w:tcBorders>
              <w:top w:val="nil"/>
              <w:left w:val="nil"/>
              <w:bottom w:val="nil"/>
              <w:right w:val="nil"/>
            </w:tcBorders>
          </w:tcPr>
          <w:p w:rsidR="007A139A" w:rsidRDefault="007A139A">
            <w:pPr>
              <w:pStyle w:val="ConsPlusNormal"/>
              <w:jc w:val="center"/>
            </w:pPr>
            <w:r>
              <w:t>метотрексат</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раствор для инъекций;</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ралтитрексид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L01BB</w:t>
            </w:r>
          </w:p>
        </w:tc>
        <w:tc>
          <w:tcPr>
            <w:tcW w:w="2608" w:type="dxa"/>
            <w:tcBorders>
              <w:top w:val="nil"/>
              <w:left w:val="nil"/>
              <w:bottom w:val="nil"/>
              <w:right w:val="nil"/>
            </w:tcBorders>
          </w:tcPr>
          <w:p w:rsidR="007A139A" w:rsidRDefault="007A139A">
            <w:pPr>
              <w:pStyle w:val="ConsPlusNormal"/>
              <w:jc w:val="center"/>
            </w:pPr>
            <w:r>
              <w:t>аналоги пурина</w:t>
            </w:r>
          </w:p>
        </w:tc>
        <w:tc>
          <w:tcPr>
            <w:tcW w:w="1814" w:type="dxa"/>
            <w:tcBorders>
              <w:top w:val="nil"/>
              <w:left w:val="nil"/>
              <w:bottom w:val="nil"/>
              <w:right w:val="nil"/>
            </w:tcBorders>
          </w:tcPr>
          <w:p w:rsidR="007A139A" w:rsidRDefault="007A139A">
            <w:pPr>
              <w:pStyle w:val="ConsPlusNormal"/>
              <w:jc w:val="center"/>
            </w:pPr>
            <w:r>
              <w:t>меркаптопурин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L01BC</w:t>
            </w:r>
          </w:p>
        </w:tc>
        <w:tc>
          <w:tcPr>
            <w:tcW w:w="2608" w:type="dxa"/>
            <w:tcBorders>
              <w:top w:val="nil"/>
              <w:left w:val="nil"/>
              <w:bottom w:val="nil"/>
              <w:right w:val="nil"/>
            </w:tcBorders>
          </w:tcPr>
          <w:p w:rsidR="007A139A" w:rsidRDefault="007A139A">
            <w:pPr>
              <w:pStyle w:val="ConsPlusNormal"/>
              <w:jc w:val="center"/>
            </w:pPr>
            <w:r>
              <w:t>аналоги пиримидина</w:t>
            </w:r>
          </w:p>
        </w:tc>
        <w:tc>
          <w:tcPr>
            <w:tcW w:w="1814" w:type="dxa"/>
            <w:tcBorders>
              <w:top w:val="nil"/>
              <w:left w:val="nil"/>
              <w:bottom w:val="nil"/>
              <w:right w:val="nil"/>
            </w:tcBorders>
          </w:tcPr>
          <w:p w:rsidR="007A139A" w:rsidRDefault="007A139A">
            <w:pPr>
              <w:pStyle w:val="ConsPlusNormal"/>
              <w:jc w:val="center"/>
            </w:pPr>
            <w:r>
              <w:t xml:space="preserve">капецитабин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L01C</w:t>
            </w:r>
          </w:p>
        </w:tc>
        <w:tc>
          <w:tcPr>
            <w:tcW w:w="2608" w:type="dxa"/>
            <w:tcBorders>
              <w:top w:val="nil"/>
              <w:left w:val="nil"/>
              <w:bottom w:val="nil"/>
              <w:right w:val="nil"/>
            </w:tcBorders>
          </w:tcPr>
          <w:p w:rsidR="007A139A" w:rsidRDefault="007A139A">
            <w:pPr>
              <w:pStyle w:val="ConsPlusNormal"/>
              <w:jc w:val="center"/>
            </w:pPr>
            <w:r>
              <w:t>алкалоиды растительного происхождения и другие природные вещества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L01CA</w:t>
            </w:r>
          </w:p>
        </w:tc>
        <w:tc>
          <w:tcPr>
            <w:tcW w:w="2608" w:type="dxa"/>
            <w:tcBorders>
              <w:top w:val="nil"/>
              <w:left w:val="nil"/>
              <w:bottom w:val="nil"/>
              <w:right w:val="nil"/>
            </w:tcBorders>
          </w:tcPr>
          <w:p w:rsidR="007A139A" w:rsidRDefault="007A139A">
            <w:pPr>
              <w:pStyle w:val="ConsPlusNormal"/>
              <w:jc w:val="center"/>
            </w:pPr>
            <w:r>
              <w:t>алкалоиды барвинка и их аналоги</w:t>
            </w:r>
          </w:p>
        </w:tc>
        <w:tc>
          <w:tcPr>
            <w:tcW w:w="1814" w:type="dxa"/>
            <w:tcBorders>
              <w:top w:val="nil"/>
              <w:left w:val="nil"/>
              <w:bottom w:val="nil"/>
              <w:right w:val="nil"/>
            </w:tcBorders>
          </w:tcPr>
          <w:p w:rsidR="007A139A" w:rsidRDefault="007A139A">
            <w:pPr>
              <w:pStyle w:val="ConsPlusNormal"/>
              <w:jc w:val="center"/>
            </w:pPr>
            <w:r>
              <w:t xml:space="preserve">винорелбин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L01CB</w:t>
            </w:r>
          </w:p>
        </w:tc>
        <w:tc>
          <w:tcPr>
            <w:tcW w:w="2608" w:type="dxa"/>
            <w:tcBorders>
              <w:top w:val="nil"/>
              <w:left w:val="nil"/>
              <w:bottom w:val="nil"/>
              <w:right w:val="nil"/>
            </w:tcBorders>
          </w:tcPr>
          <w:p w:rsidR="007A139A" w:rsidRDefault="007A139A">
            <w:pPr>
              <w:pStyle w:val="ConsPlusNormal"/>
              <w:jc w:val="center"/>
            </w:pPr>
            <w:r>
              <w:t>производные подофиллотоксина</w:t>
            </w:r>
          </w:p>
        </w:tc>
        <w:tc>
          <w:tcPr>
            <w:tcW w:w="1814" w:type="dxa"/>
            <w:tcBorders>
              <w:top w:val="nil"/>
              <w:left w:val="nil"/>
              <w:bottom w:val="nil"/>
              <w:right w:val="nil"/>
            </w:tcBorders>
          </w:tcPr>
          <w:p w:rsidR="007A139A" w:rsidRDefault="007A139A">
            <w:pPr>
              <w:pStyle w:val="ConsPlusNormal"/>
              <w:jc w:val="center"/>
            </w:pPr>
            <w:r>
              <w:t>этопозид</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L01CD</w:t>
            </w:r>
          </w:p>
        </w:tc>
        <w:tc>
          <w:tcPr>
            <w:tcW w:w="2608" w:type="dxa"/>
            <w:vMerge w:val="restart"/>
            <w:tcBorders>
              <w:top w:val="nil"/>
              <w:left w:val="nil"/>
              <w:bottom w:val="nil"/>
              <w:right w:val="nil"/>
            </w:tcBorders>
          </w:tcPr>
          <w:p w:rsidR="007A139A" w:rsidRDefault="007A139A">
            <w:pPr>
              <w:pStyle w:val="ConsPlusNormal"/>
              <w:jc w:val="center"/>
            </w:pPr>
            <w:r>
              <w:t>таксаны</w:t>
            </w:r>
          </w:p>
        </w:tc>
        <w:tc>
          <w:tcPr>
            <w:tcW w:w="1814" w:type="dxa"/>
            <w:tcBorders>
              <w:top w:val="nil"/>
              <w:left w:val="nil"/>
              <w:bottom w:val="nil"/>
              <w:right w:val="nil"/>
            </w:tcBorders>
          </w:tcPr>
          <w:p w:rsidR="007A139A" w:rsidRDefault="007A139A">
            <w:pPr>
              <w:pStyle w:val="ConsPlusNormal"/>
              <w:jc w:val="center"/>
            </w:pPr>
            <w:r>
              <w:t xml:space="preserve">доцетаксел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паклитаксел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p w:rsidR="007A139A" w:rsidRDefault="007A139A">
            <w:pPr>
              <w:pStyle w:val="ConsPlusNormal"/>
              <w:jc w:val="center"/>
            </w:pPr>
            <w:r>
              <w:t>лиофилизат для приготовления раствора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L01D</w:t>
            </w:r>
          </w:p>
        </w:tc>
        <w:tc>
          <w:tcPr>
            <w:tcW w:w="2608" w:type="dxa"/>
            <w:tcBorders>
              <w:top w:val="nil"/>
              <w:left w:val="nil"/>
              <w:bottom w:val="nil"/>
              <w:right w:val="nil"/>
            </w:tcBorders>
          </w:tcPr>
          <w:p w:rsidR="007A139A" w:rsidRDefault="007A139A">
            <w:pPr>
              <w:pStyle w:val="ConsPlusNormal"/>
              <w:jc w:val="center"/>
            </w:pPr>
            <w:r>
              <w:t>противоопухолевые антибиотики и родственные соединения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L01DC</w:t>
            </w:r>
          </w:p>
        </w:tc>
        <w:tc>
          <w:tcPr>
            <w:tcW w:w="2608" w:type="dxa"/>
            <w:tcBorders>
              <w:top w:val="nil"/>
              <w:left w:val="nil"/>
              <w:bottom w:val="nil"/>
              <w:right w:val="nil"/>
            </w:tcBorders>
          </w:tcPr>
          <w:p w:rsidR="007A139A" w:rsidRDefault="007A139A">
            <w:pPr>
              <w:pStyle w:val="ConsPlusNormal"/>
              <w:jc w:val="center"/>
            </w:pPr>
            <w:r>
              <w:t>другие противоопухолевые антибиотики</w:t>
            </w:r>
          </w:p>
        </w:tc>
        <w:tc>
          <w:tcPr>
            <w:tcW w:w="1814" w:type="dxa"/>
            <w:tcBorders>
              <w:top w:val="nil"/>
              <w:left w:val="nil"/>
              <w:bottom w:val="nil"/>
              <w:right w:val="nil"/>
            </w:tcBorders>
          </w:tcPr>
          <w:p w:rsidR="007A139A" w:rsidRDefault="007A139A">
            <w:pPr>
              <w:pStyle w:val="ConsPlusNormal"/>
              <w:jc w:val="center"/>
            </w:pPr>
            <w:r>
              <w:t>иксабепилон</w:t>
            </w:r>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L01X</w:t>
            </w:r>
          </w:p>
        </w:tc>
        <w:tc>
          <w:tcPr>
            <w:tcW w:w="2608" w:type="dxa"/>
            <w:tcBorders>
              <w:top w:val="nil"/>
              <w:left w:val="nil"/>
              <w:bottom w:val="nil"/>
              <w:right w:val="nil"/>
            </w:tcBorders>
          </w:tcPr>
          <w:p w:rsidR="007A139A" w:rsidRDefault="007A139A">
            <w:pPr>
              <w:pStyle w:val="ConsPlusNormal"/>
              <w:jc w:val="center"/>
            </w:pPr>
            <w:r>
              <w:t>другие противоопухолевые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L01XC</w:t>
            </w:r>
          </w:p>
        </w:tc>
        <w:tc>
          <w:tcPr>
            <w:tcW w:w="2608" w:type="dxa"/>
            <w:vMerge w:val="restart"/>
            <w:tcBorders>
              <w:top w:val="nil"/>
              <w:left w:val="nil"/>
              <w:bottom w:val="nil"/>
              <w:right w:val="nil"/>
            </w:tcBorders>
          </w:tcPr>
          <w:p w:rsidR="007A139A" w:rsidRDefault="007A139A">
            <w:pPr>
              <w:pStyle w:val="ConsPlusNormal"/>
              <w:jc w:val="center"/>
            </w:pPr>
            <w:r>
              <w:t>моноклональные антитела</w:t>
            </w:r>
          </w:p>
        </w:tc>
        <w:tc>
          <w:tcPr>
            <w:tcW w:w="1814" w:type="dxa"/>
            <w:tcBorders>
              <w:top w:val="nil"/>
              <w:left w:val="nil"/>
              <w:bottom w:val="nil"/>
              <w:right w:val="nil"/>
            </w:tcBorders>
          </w:tcPr>
          <w:p w:rsidR="007A139A" w:rsidRDefault="007A139A">
            <w:pPr>
              <w:pStyle w:val="ConsPlusNormal"/>
              <w:jc w:val="center"/>
            </w:pPr>
            <w:r>
              <w:t xml:space="preserve">бевацизумаб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ниволумаб</w:t>
            </w:r>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панитумумаб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пембролизумаб</w:t>
            </w:r>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пертузумаб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ритуксимаб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трастузумаб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концентрата для приготовления раствора для инфузий;</w:t>
            </w:r>
          </w:p>
          <w:p w:rsidR="007A139A" w:rsidRDefault="007A139A">
            <w:pPr>
              <w:pStyle w:val="ConsPlusNormal"/>
              <w:jc w:val="center"/>
            </w:pPr>
            <w:r>
              <w:t>лиофилизат для приготовления раствора для инфузий;</w:t>
            </w:r>
          </w:p>
          <w:p w:rsidR="007A139A" w:rsidRDefault="007A139A">
            <w:pPr>
              <w:pStyle w:val="ConsPlusNormal"/>
              <w:jc w:val="center"/>
            </w:pPr>
            <w:r>
              <w:lastRenderedPageBreak/>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цетуксимаб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инфузий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L01XE</w:t>
            </w:r>
          </w:p>
        </w:tc>
        <w:tc>
          <w:tcPr>
            <w:tcW w:w="2608" w:type="dxa"/>
            <w:vMerge w:val="restart"/>
            <w:tcBorders>
              <w:top w:val="nil"/>
              <w:left w:val="nil"/>
              <w:bottom w:val="nil"/>
              <w:right w:val="nil"/>
            </w:tcBorders>
          </w:tcPr>
          <w:p w:rsidR="007A139A" w:rsidRDefault="007A139A">
            <w:pPr>
              <w:pStyle w:val="ConsPlusNormal"/>
              <w:jc w:val="center"/>
            </w:pPr>
            <w:r>
              <w:t>ингибиторы протеинкиназы</w:t>
            </w:r>
          </w:p>
        </w:tc>
        <w:tc>
          <w:tcPr>
            <w:tcW w:w="1814" w:type="dxa"/>
            <w:tcBorders>
              <w:top w:val="nil"/>
              <w:left w:val="nil"/>
              <w:bottom w:val="nil"/>
              <w:right w:val="nil"/>
            </w:tcBorders>
          </w:tcPr>
          <w:p w:rsidR="007A139A" w:rsidRDefault="007A139A">
            <w:pPr>
              <w:pStyle w:val="ConsPlusNormal"/>
              <w:jc w:val="center"/>
            </w:pPr>
            <w:r>
              <w:t>акситиниб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афатиниб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бозутиниб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гефитиниб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дабрафениб</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дазатиниб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иматиниб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лапатиниб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ленватиниб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нилотиниб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нинтеданиб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 мягкие</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осимертиниб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палбоциклиб</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pPr>
          </w:p>
        </w:tc>
        <w:tc>
          <w:tcPr>
            <w:tcW w:w="2608" w:type="dxa"/>
            <w:vMerge w:val="restart"/>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рибоциклиб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руксолитиниб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сорафениб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траметиниб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церитиниб</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эрлотиниб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L01XX</w:t>
            </w:r>
          </w:p>
        </w:tc>
        <w:tc>
          <w:tcPr>
            <w:tcW w:w="2608" w:type="dxa"/>
            <w:vMerge w:val="restart"/>
            <w:tcBorders>
              <w:top w:val="nil"/>
              <w:left w:val="nil"/>
              <w:bottom w:val="nil"/>
              <w:right w:val="nil"/>
            </w:tcBorders>
          </w:tcPr>
          <w:p w:rsidR="007A139A" w:rsidRDefault="007A139A">
            <w:pPr>
              <w:pStyle w:val="ConsPlusNormal"/>
              <w:jc w:val="center"/>
            </w:pPr>
            <w:r>
              <w:t xml:space="preserve">прочие противоопухолевые </w:t>
            </w:r>
            <w:r>
              <w:lastRenderedPageBreak/>
              <w:t>препараты</w:t>
            </w:r>
          </w:p>
        </w:tc>
        <w:tc>
          <w:tcPr>
            <w:tcW w:w="1814" w:type="dxa"/>
            <w:tcBorders>
              <w:top w:val="nil"/>
              <w:left w:val="nil"/>
              <w:bottom w:val="nil"/>
              <w:right w:val="nil"/>
            </w:tcBorders>
          </w:tcPr>
          <w:p w:rsidR="007A139A" w:rsidRDefault="007A139A">
            <w:pPr>
              <w:pStyle w:val="ConsPlusNormal"/>
              <w:jc w:val="center"/>
            </w:pPr>
            <w:r>
              <w:lastRenderedPageBreak/>
              <w:t xml:space="preserve">аспарагиназа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 xml:space="preserve">лиофилизат для приготовления раствора для внутривенного и </w:t>
            </w:r>
            <w:r>
              <w:lastRenderedPageBreak/>
              <w:t>внутримышечного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афлиберцепт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гидроксикарбамид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третиноин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L02</w:t>
            </w:r>
          </w:p>
        </w:tc>
        <w:tc>
          <w:tcPr>
            <w:tcW w:w="2608" w:type="dxa"/>
            <w:tcBorders>
              <w:top w:val="nil"/>
              <w:left w:val="nil"/>
              <w:bottom w:val="nil"/>
              <w:right w:val="nil"/>
            </w:tcBorders>
          </w:tcPr>
          <w:p w:rsidR="007A139A" w:rsidRDefault="007A139A">
            <w:pPr>
              <w:pStyle w:val="ConsPlusNormal"/>
              <w:jc w:val="center"/>
            </w:pPr>
            <w:r>
              <w:t>противоопухолевые гормональные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L02A</w:t>
            </w:r>
          </w:p>
        </w:tc>
        <w:tc>
          <w:tcPr>
            <w:tcW w:w="2608" w:type="dxa"/>
            <w:tcBorders>
              <w:top w:val="nil"/>
              <w:left w:val="nil"/>
              <w:bottom w:val="nil"/>
              <w:right w:val="nil"/>
            </w:tcBorders>
          </w:tcPr>
          <w:p w:rsidR="007A139A" w:rsidRDefault="007A139A">
            <w:pPr>
              <w:pStyle w:val="ConsPlusNormal"/>
              <w:jc w:val="center"/>
            </w:pPr>
            <w:r>
              <w:t>гормоны и родственные соединения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L02AB</w:t>
            </w:r>
          </w:p>
        </w:tc>
        <w:tc>
          <w:tcPr>
            <w:tcW w:w="2608" w:type="dxa"/>
            <w:tcBorders>
              <w:top w:val="nil"/>
              <w:left w:val="nil"/>
              <w:bottom w:val="nil"/>
              <w:right w:val="nil"/>
            </w:tcBorders>
          </w:tcPr>
          <w:p w:rsidR="007A139A" w:rsidRDefault="007A139A">
            <w:pPr>
              <w:pStyle w:val="ConsPlusNormal"/>
              <w:jc w:val="center"/>
            </w:pPr>
            <w:r>
              <w:t>гестагены</w:t>
            </w:r>
          </w:p>
        </w:tc>
        <w:tc>
          <w:tcPr>
            <w:tcW w:w="1814" w:type="dxa"/>
            <w:tcBorders>
              <w:top w:val="nil"/>
              <w:left w:val="nil"/>
              <w:bottom w:val="nil"/>
              <w:right w:val="nil"/>
            </w:tcBorders>
          </w:tcPr>
          <w:p w:rsidR="007A139A" w:rsidRDefault="007A139A">
            <w:pPr>
              <w:pStyle w:val="ConsPlusNormal"/>
              <w:jc w:val="center"/>
            </w:pPr>
            <w:r>
              <w:t>медроксипрогестерон</w:t>
            </w:r>
          </w:p>
        </w:tc>
        <w:tc>
          <w:tcPr>
            <w:tcW w:w="3515" w:type="dxa"/>
            <w:tcBorders>
              <w:top w:val="nil"/>
              <w:left w:val="nil"/>
              <w:bottom w:val="nil"/>
              <w:right w:val="nil"/>
            </w:tcBorders>
          </w:tcPr>
          <w:p w:rsidR="007A139A" w:rsidRDefault="007A139A">
            <w:pPr>
              <w:pStyle w:val="ConsPlusNormal"/>
              <w:jc w:val="center"/>
            </w:pPr>
            <w:r>
              <w:t>суспензия для внутримышечного введения;</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L02AE</w:t>
            </w:r>
          </w:p>
        </w:tc>
        <w:tc>
          <w:tcPr>
            <w:tcW w:w="2608" w:type="dxa"/>
            <w:vMerge w:val="restart"/>
            <w:tcBorders>
              <w:top w:val="nil"/>
              <w:left w:val="nil"/>
              <w:bottom w:val="nil"/>
              <w:right w:val="nil"/>
            </w:tcBorders>
          </w:tcPr>
          <w:p w:rsidR="007A139A" w:rsidRDefault="007A139A">
            <w:pPr>
              <w:pStyle w:val="ConsPlusNormal"/>
              <w:jc w:val="center"/>
            </w:pPr>
            <w:r>
              <w:t>аналоги гонадотропин-рилизинг гормона</w:t>
            </w:r>
          </w:p>
        </w:tc>
        <w:tc>
          <w:tcPr>
            <w:tcW w:w="1814" w:type="dxa"/>
            <w:tcBorders>
              <w:top w:val="nil"/>
              <w:left w:val="nil"/>
              <w:bottom w:val="nil"/>
              <w:right w:val="nil"/>
            </w:tcBorders>
          </w:tcPr>
          <w:p w:rsidR="007A139A" w:rsidRDefault="007A139A">
            <w:pPr>
              <w:pStyle w:val="ConsPlusNormal"/>
              <w:jc w:val="center"/>
            </w:pPr>
            <w:r>
              <w:t xml:space="preserve">бусерелин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суспензии для внутримышечного введения</w:t>
            </w:r>
          </w:p>
          <w:p w:rsidR="007A139A" w:rsidRDefault="007A139A">
            <w:pPr>
              <w:pStyle w:val="ConsPlusNormal"/>
              <w:jc w:val="center"/>
            </w:pPr>
            <w:r>
              <w:t>пролонгированного действия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гозерелин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имплантат;</w:t>
            </w:r>
          </w:p>
          <w:p w:rsidR="007A139A" w:rsidRDefault="007A139A">
            <w:pPr>
              <w:pStyle w:val="ConsPlusNormal"/>
              <w:jc w:val="center"/>
            </w:pPr>
            <w:r>
              <w:t>капсула для подкожного введения пролонгированного действия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лейпрорелин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лиофилизат для приготовления суспензии для внутримышечного и подкожного введения пролонгированного действия;</w:t>
            </w:r>
          </w:p>
          <w:p w:rsidR="007A139A" w:rsidRDefault="007A139A">
            <w:pPr>
              <w:pStyle w:val="ConsPlusNormal"/>
              <w:jc w:val="center"/>
            </w:pPr>
            <w:r>
              <w:t>лиофилизат для приготовления суспензии для внутримышечного и подкожного введения с пролонгированным высвобождением</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трипторелин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лиофилизат для приготовления успензии для внутримышечного введения пролонгированного действия;</w:t>
            </w:r>
          </w:p>
          <w:p w:rsidR="007A139A" w:rsidRDefault="007A139A">
            <w:pPr>
              <w:pStyle w:val="ConsPlusNormal"/>
              <w:jc w:val="center"/>
            </w:pPr>
            <w:r>
              <w:t>лиофилизат для приготовления суспензии для внутримышечного введения с пролонгированным высвобождением;</w:t>
            </w:r>
          </w:p>
          <w:p w:rsidR="007A139A" w:rsidRDefault="007A139A">
            <w:pPr>
              <w:pStyle w:val="ConsPlusNormal"/>
              <w:jc w:val="center"/>
            </w:pPr>
            <w:r>
              <w:t xml:space="preserve">лиофилизат для приготовления суспензии для внутримышечного и </w:t>
            </w:r>
            <w:r>
              <w:lastRenderedPageBreak/>
              <w:t>подкожного введения пролонгированного действия;</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L02B</w:t>
            </w:r>
          </w:p>
        </w:tc>
        <w:tc>
          <w:tcPr>
            <w:tcW w:w="2608" w:type="dxa"/>
            <w:tcBorders>
              <w:top w:val="nil"/>
              <w:left w:val="nil"/>
              <w:bottom w:val="nil"/>
              <w:right w:val="nil"/>
            </w:tcBorders>
          </w:tcPr>
          <w:p w:rsidR="007A139A" w:rsidRDefault="007A139A">
            <w:pPr>
              <w:pStyle w:val="ConsPlusNormal"/>
              <w:jc w:val="center"/>
            </w:pPr>
            <w:r>
              <w:t>антагонисты гормонов и родственные соединения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L02BA</w:t>
            </w:r>
          </w:p>
        </w:tc>
        <w:tc>
          <w:tcPr>
            <w:tcW w:w="2608" w:type="dxa"/>
            <w:vMerge w:val="restart"/>
            <w:tcBorders>
              <w:top w:val="nil"/>
              <w:left w:val="nil"/>
              <w:bottom w:val="nil"/>
              <w:right w:val="nil"/>
            </w:tcBorders>
          </w:tcPr>
          <w:p w:rsidR="007A139A" w:rsidRDefault="007A139A">
            <w:pPr>
              <w:pStyle w:val="ConsPlusNormal"/>
              <w:jc w:val="center"/>
            </w:pPr>
            <w:r>
              <w:t>антиэстрогены</w:t>
            </w:r>
          </w:p>
        </w:tc>
        <w:tc>
          <w:tcPr>
            <w:tcW w:w="1814" w:type="dxa"/>
            <w:tcBorders>
              <w:top w:val="nil"/>
              <w:left w:val="nil"/>
              <w:bottom w:val="nil"/>
              <w:right w:val="nil"/>
            </w:tcBorders>
          </w:tcPr>
          <w:p w:rsidR="007A139A" w:rsidRDefault="007A139A">
            <w:pPr>
              <w:pStyle w:val="ConsPlusNormal"/>
              <w:jc w:val="center"/>
            </w:pPr>
            <w:r>
              <w:t>тамоксифен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фулвестрант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L02BB</w:t>
            </w:r>
          </w:p>
        </w:tc>
        <w:tc>
          <w:tcPr>
            <w:tcW w:w="2608" w:type="dxa"/>
            <w:vMerge w:val="restart"/>
            <w:tcBorders>
              <w:top w:val="nil"/>
              <w:left w:val="nil"/>
              <w:bottom w:val="nil"/>
              <w:right w:val="nil"/>
            </w:tcBorders>
          </w:tcPr>
          <w:p w:rsidR="007A139A" w:rsidRDefault="007A139A">
            <w:pPr>
              <w:pStyle w:val="ConsPlusNormal"/>
              <w:jc w:val="center"/>
            </w:pPr>
            <w:r>
              <w:t>антиандрогены</w:t>
            </w:r>
          </w:p>
        </w:tc>
        <w:tc>
          <w:tcPr>
            <w:tcW w:w="1814" w:type="dxa"/>
            <w:tcBorders>
              <w:top w:val="nil"/>
              <w:left w:val="nil"/>
              <w:bottom w:val="nil"/>
              <w:right w:val="nil"/>
            </w:tcBorders>
          </w:tcPr>
          <w:p w:rsidR="007A139A" w:rsidRDefault="007A139A">
            <w:pPr>
              <w:pStyle w:val="ConsPlusNormal"/>
              <w:jc w:val="center"/>
            </w:pPr>
            <w:r>
              <w:t xml:space="preserve">бикалутамид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флутамид</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энзалутамид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L02BG</w:t>
            </w:r>
          </w:p>
        </w:tc>
        <w:tc>
          <w:tcPr>
            <w:tcW w:w="2608" w:type="dxa"/>
            <w:tcBorders>
              <w:top w:val="nil"/>
              <w:left w:val="nil"/>
              <w:bottom w:val="nil"/>
              <w:right w:val="nil"/>
            </w:tcBorders>
          </w:tcPr>
          <w:p w:rsidR="007A139A" w:rsidRDefault="007A139A">
            <w:pPr>
              <w:pStyle w:val="ConsPlusNormal"/>
              <w:jc w:val="center"/>
            </w:pPr>
            <w:r>
              <w:t>ингибиторы ароматазы</w:t>
            </w:r>
          </w:p>
        </w:tc>
        <w:tc>
          <w:tcPr>
            <w:tcW w:w="1814" w:type="dxa"/>
            <w:tcBorders>
              <w:top w:val="nil"/>
              <w:left w:val="nil"/>
              <w:bottom w:val="nil"/>
              <w:right w:val="nil"/>
            </w:tcBorders>
          </w:tcPr>
          <w:p w:rsidR="007A139A" w:rsidRDefault="007A139A">
            <w:pPr>
              <w:pStyle w:val="ConsPlusNormal"/>
              <w:jc w:val="center"/>
            </w:pPr>
            <w:r>
              <w:t>анастрозол</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L03</w:t>
            </w:r>
          </w:p>
        </w:tc>
        <w:tc>
          <w:tcPr>
            <w:tcW w:w="2608" w:type="dxa"/>
            <w:tcBorders>
              <w:top w:val="nil"/>
              <w:left w:val="nil"/>
              <w:bottom w:val="nil"/>
              <w:right w:val="nil"/>
            </w:tcBorders>
          </w:tcPr>
          <w:p w:rsidR="007A139A" w:rsidRDefault="007A139A">
            <w:pPr>
              <w:pStyle w:val="ConsPlusNormal"/>
              <w:jc w:val="center"/>
            </w:pPr>
            <w:r>
              <w:t>иммуностимуляторы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L03A</w:t>
            </w:r>
          </w:p>
        </w:tc>
        <w:tc>
          <w:tcPr>
            <w:tcW w:w="2608" w:type="dxa"/>
            <w:tcBorders>
              <w:top w:val="nil"/>
              <w:left w:val="nil"/>
              <w:bottom w:val="nil"/>
              <w:right w:val="nil"/>
            </w:tcBorders>
          </w:tcPr>
          <w:p w:rsidR="007A139A" w:rsidRDefault="007A139A">
            <w:pPr>
              <w:pStyle w:val="ConsPlusNormal"/>
              <w:jc w:val="center"/>
            </w:pPr>
            <w:r>
              <w:t>иммуностимуляторы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L03AB</w:t>
            </w:r>
          </w:p>
        </w:tc>
        <w:tc>
          <w:tcPr>
            <w:tcW w:w="2608" w:type="dxa"/>
            <w:tcBorders>
              <w:top w:val="nil"/>
              <w:left w:val="nil"/>
              <w:bottom w:val="nil"/>
              <w:right w:val="nil"/>
            </w:tcBorders>
          </w:tcPr>
          <w:p w:rsidR="007A139A" w:rsidRDefault="007A139A">
            <w:pPr>
              <w:pStyle w:val="ConsPlusNormal"/>
              <w:jc w:val="center"/>
            </w:pPr>
            <w:r>
              <w:t>интерфероны</w:t>
            </w:r>
          </w:p>
        </w:tc>
        <w:tc>
          <w:tcPr>
            <w:tcW w:w="1814" w:type="dxa"/>
            <w:tcBorders>
              <w:top w:val="nil"/>
              <w:left w:val="nil"/>
              <w:bottom w:val="nil"/>
              <w:right w:val="nil"/>
            </w:tcBorders>
          </w:tcPr>
          <w:p w:rsidR="007A139A" w:rsidRDefault="007A139A">
            <w:pPr>
              <w:pStyle w:val="ConsPlusNormal"/>
              <w:jc w:val="center"/>
            </w:pPr>
            <w:r>
              <w:t xml:space="preserve">интерферон альфа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внутримышечного и подкожного введения;</w:t>
            </w:r>
          </w:p>
          <w:p w:rsidR="007A139A" w:rsidRDefault="007A139A">
            <w:pPr>
              <w:pStyle w:val="ConsPlusNormal"/>
              <w:jc w:val="center"/>
            </w:pPr>
            <w:r>
              <w:t>лиофилизат для приготовления раствора для внутримышечного, субконъюнктивального введения и закапывания в глаз;</w:t>
            </w:r>
          </w:p>
          <w:p w:rsidR="007A139A" w:rsidRDefault="007A139A">
            <w:pPr>
              <w:pStyle w:val="ConsPlusNormal"/>
              <w:jc w:val="center"/>
            </w:pPr>
            <w:r>
              <w:t>лиофилизат для приготовления раствора для инъекций;</w:t>
            </w:r>
          </w:p>
          <w:p w:rsidR="007A139A" w:rsidRDefault="007A139A">
            <w:pPr>
              <w:pStyle w:val="ConsPlusNormal"/>
              <w:jc w:val="center"/>
            </w:pPr>
            <w:r>
              <w:t>лиофилизат для приготовления раствора для инъекций и местного применения;</w:t>
            </w:r>
          </w:p>
          <w:p w:rsidR="007A139A" w:rsidRDefault="007A139A">
            <w:pPr>
              <w:pStyle w:val="ConsPlusNormal"/>
              <w:jc w:val="center"/>
            </w:pPr>
            <w:r>
              <w:t>раствор для внутримышечного, субконъюнктивального введения и закапывания в глаз;</w:t>
            </w:r>
          </w:p>
          <w:p w:rsidR="007A139A" w:rsidRDefault="007A139A">
            <w:pPr>
              <w:pStyle w:val="ConsPlusNormal"/>
              <w:jc w:val="center"/>
            </w:pPr>
            <w:r>
              <w:t>раствор для инъекций;</w:t>
            </w:r>
          </w:p>
          <w:p w:rsidR="007A139A" w:rsidRDefault="007A139A">
            <w:pPr>
              <w:pStyle w:val="ConsPlusNormal"/>
              <w:jc w:val="center"/>
            </w:pPr>
            <w:r>
              <w:t>раствор для внутривенного и подкожного введения;</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пэгинтерферон альфа-2a</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пэгинтерферон альфа-2b</w:t>
            </w:r>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L04</w:t>
            </w:r>
          </w:p>
        </w:tc>
        <w:tc>
          <w:tcPr>
            <w:tcW w:w="2608" w:type="dxa"/>
            <w:tcBorders>
              <w:top w:val="nil"/>
              <w:left w:val="nil"/>
              <w:bottom w:val="nil"/>
              <w:right w:val="nil"/>
            </w:tcBorders>
          </w:tcPr>
          <w:p w:rsidR="007A139A" w:rsidRDefault="007A139A">
            <w:pPr>
              <w:pStyle w:val="ConsPlusNormal"/>
              <w:jc w:val="center"/>
            </w:pPr>
            <w:r>
              <w:t>иммунодепрессанты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L04A</w:t>
            </w:r>
          </w:p>
        </w:tc>
        <w:tc>
          <w:tcPr>
            <w:tcW w:w="2608" w:type="dxa"/>
            <w:tcBorders>
              <w:top w:val="nil"/>
              <w:left w:val="nil"/>
              <w:bottom w:val="nil"/>
              <w:right w:val="nil"/>
            </w:tcBorders>
          </w:tcPr>
          <w:p w:rsidR="007A139A" w:rsidRDefault="007A139A">
            <w:pPr>
              <w:pStyle w:val="ConsPlusNormal"/>
              <w:jc w:val="center"/>
            </w:pPr>
            <w:r>
              <w:t>иммунодепрессанты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L04AA</w:t>
            </w:r>
          </w:p>
        </w:tc>
        <w:tc>
          <w:tcPr>
            <w:tcW w:w="2608" w:type="dxa"/>
            <w:vMerge w:val="restart"/>
            <w:tcBorders>
              <w:top w:val="nil"/>
              <w:left w:val="nil"/>
              <w:bottom w:val="nil"/>
              <w:right w:val="nil"/>
            </w:tcBorders>
          </w:tcPr>
          <w:p w:rsidR="007A139A" w:rsidRDefault="007A139A">
            <w:pPr>
              <w:pStyle w:val="ConsPlusNormal"/>
              <w:jc w:val="center"/>
            </w:pPr>
            <w:r>
              <w:t>селективные иммунодепрессанты</w:t>
            </w:r>
          </w:p>
        </w:tc>
        <w:tc>
          <w:tcPr>
            <w:tcW w:w="1814" w:type="dxa"/>
            <w:tcBorders>
              <w:top w:val="nil"/>
              <w:left w:val="nil"/>
              <w:bottom w:val="nil"/>
              <w:right w:val="nil"/>
            </w:tcBorders>
          </w:tcPr>
          <w:p w:rsidR="007A139A" w:rsidRDefault="007A139A">
            <w:pPr>
              <w:pStyle w:val="ConsPlusNormal"/>
              <w:jc w:val="center"/>
            </w:pPr>
            <w:r>
              <w:t xml:space="preserve">абатацепт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инфузий;</w:t>
            </w:r>
          </w:p>
          <w:p w:rsidR="007A139A" w:rsidRDefault="007A139A">
            <w:pPr>
              <w:pStyle w:val="ConsPlusNormal"/>
              <w:jc w:val="center"/>
            </w:pPr>
            <w:r>
              <w:t>лиофилизат для приготовления концентрата для приготовления раствора для инфузий;</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апремиласт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барицитиниб</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ведолизумаб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концентрата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тофацитиниб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финголимод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эверолимус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диспергируемые</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L04AB</w:t>
            </w:r>
          </w:p>
        </w:tc>
        <w:tc>
          <w:tcPr>
            <w:tcW w:w="2608" w:type="dxa"/>
            <w:vMerge w:val="restart"/>
            <w:tcBorders>
              <w:top w:val="nil"/>
              <w:left w:val="nil"/>
              <w:bottom w:val="nil"/>
              <w:right w:val="nil"/>
            </w:tcBorders>
          </w:tcPr>
          <w:p w:rsidR="007A139A" w:rsidRDefault="007A139A">
            <w:pPr>
              <w:pStyle w:val="ConsPlusNormal"/>
              <w:jc w:val="center"/>
            </w:pPr>
            <w:r>
              <w:t>ингибиторы фактора некроза опухоли альфа (ФНО-альфа)</w:t>
            </w:r>
          </w:p>
        </w:tc>
        <w:tc>
          <w:tcPr>
            <w:tcW w:w="1814" w:type="dxa"/>
            <w:tcBorders>
              <w:top w:val="nil"/>
              <w:left w:val="nil"/>
              <w:bottom w:val="nil"/>
              <w:right w:val="nil"/>
            </w:tcBorders>
          </w:tcPr>
          <w:p w:rsidR="007A139A" w:rsidRDefault="007A139A">
            <w:pPr>
              <w:pStyle w:val="ConsPlusNormal"/>
              <w:jc w:val="center"/>
            </w:pPr>
            <w:r>
              <w:t xml:space="preserve">адалимумаб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голимумаб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инфликсимаб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инфузий;</w:t>
            </w:r>
          </w:p>
          <w:p w:rsidR="007A139A" w:rsidRDefault="007A139A">
            <w:pPr>
              <w:pStyle w:val="ConsPlusNormal"/>
              <w:jc w:val="center"/>
            </w:pPr>
            <w:r>
              <w:t>лиофилизат для приготовления концентрата для приготовления раствора для инфузий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цертолизумаба пэгол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этанерцепт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L04AC</w:t>
            </w:r>
          </w:p>
        </w:tc>
        <w:tc>
          <w:tcPr>
            <w:tcW w:w="2608" w:type="dxa"/>
            <w:vMerge w:val="restart"/>
            <w:tcBorders>
              <w:top w:val="nil"/>
              <w:left w:val="nil"/>
              <w:bottom w:val="nil"/>
              <w:right w:val="nil"/>
            </w:tcBorders>
          </w:tcPr>
          <w:p w:rsidR="007A139A" w:rsidRDefault="007A139A">
            <w:pPr>
              <w:pStyle w:val="ConsPlusNormal"/>
              <w:jc w:val="center"/>
            </w:pPr>
            <w:r>
              <w:t>ингибиторы интерлейкина</w:t>
            </w:r>
          </w:p>
        </w:tc>
        <w:tc>
          <w:tcPr>
            <w:tcW w:w="1814" w:type="dxa"/>
            <w:tcBorders>
              <w:top w:val="nil"/>
              <w:left w:val="nil"/>
              <w:bottom w:val="nil"/>
              <w:right w:val="nil"/>
            </w:tcBorders>
          </w:tcPr>
          <w:p w:rsidR="007A139A" w:rsidRDefault="007A139A">
            <w:pPr>
              <w:pStyle w:val="ConsPlusNormal"/>
              <w:jc w:val="center"/>
            </w:pPr>
            <w:r>
              <w:t xml:space="preserve">канакинумаб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нетакимаб</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секукинумаб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тоцилизумаб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устекинумаб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L04AD</w:t>
            </w:r>
          </w:p>
        </w:tc>
        <w:tc>
          <w:tcPr>
            <w:tcW w:w="2608" w:type="dxa"/>
            <w:tcBorders>
              <w:top w:val="nil"/>
              <w:left w:val="nil"/>
              <w:bottom w:val="nil"/>
              <w:right w:val="nil"/>
            </w:tcBorders>
          </w:tcPr>
          <w:p w:rsidR="007A139A" w:rsidRDefault="007A139A">
            <w:pPr>
              <w:pStyle w:val="ConsPlusNormal"/>
              <w:jc w:val="center"/>
            </w:pPr>
            <w:r>
              <w:t>ингибиторы кальциневрина</w:t>
            </w:r>
          </w:p>
        </w:tc>
        <w:tc>
          <w:tcPr>
            <w:tcW w:w="1814" w:type="dxa"/>
            <w:tcBorders>
              <w:top w:val="nil"/>
              <w:left w:val="nil"/>
              <w:bottom w:val="nil"/>
              <w:right w:val="nil"/>
            </w:tcBorders>
          </w:tcPr>
          <w:p w:rsidR="007A139A" w:rsidRDefault="007A139A">
            <w:pPr>
              <w:pStyle w:val="ConsPlusNormal"/>
              <w:jc w:val="center"/>
            </w:pPr>
            <w:r>
              <w:t xml:space="preserve">циклоспорин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капсулы мягкие</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L04AX</w:t>
            </w:r>
          </w:p>
        </w:tc>
        <w:tc>
          <w:tcPr>
            <w:tcW w:w="2608" w:type="dxa"/>
            <w:vMerge w:val="restart"/>
            <w:tcBorders>
              <w:top w:val="nil"/>
              <w:left w:val="nil"/>
              <w:bottom w:val="nil"/>
              <w:right w:val="nil"/>
            </w:tcBorders>
          </w:tcPr>
          <w:p w:rsidR="007A139A" w:rsidRDefault="007A139A">
            <w:pPr>
              <w:pStyle w:val="ConsPlusNormal"/>
              <w:jc w:val="center"/>
            </w:pPr>
            <w:r>
              <w:t>другие иммунодепрессанты</w:t>
            </w:r>
          </w:p>
        </w:tc>
        <w:tc>
          <w:tcPr>
            <w:tcW w:w="1814" w:type="dxa"/>
            <w:tcBorders>
              <w:top w:val="nil"/>
              <w:left w:val="nil"/>
              <w:bottom w:val="nil"/>
              <w:right w:val="nil"/>
            </w:tcBorders>
          </w:tcPr>
          <w:p w:rsidR="007A139A" w:rsidRDefault="007A139A">
            <w:pPr>
              <w:pStyle w:val="ConsPlusNormal"/>
              <w:jc w:val="center"/>
            </w:pPr>
            <w:r>
              <w:t>азатиоприн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пирфенидон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w:t>
            </w:r>
          </w:p>
        </w:tc>
        <w:tc>
          <w:tcPr>
            <w:tcW w:w="2608" w:type="dxa"/>
            <w:tcBorders>
              <w:top w:val="nil"/>
              <w:left w:val="nil"/>
              <w:bottom w:val="nil"/>
              <w:right w:val="nil"/>
            </w:tcBorders>
          </w:tcPr>
          <w:p w:rsidR="007A139A" w:rsidRDefault="007A139A">
            <w:pPr>
              <w:pStyle w:val="ConsPlusNormal"/>
              <w:jc w:val="center"/>
            </w:pPr>
            <w:r>
              <w:t>костно-мышечная система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M01</w:t>
            </w:r>
          </w:p>
        </w:tc>
        <w:tc>
          <w:tcPr>
            <w:tcW w:w="2608" w:type="dxa"/>
            <w:tcBorders>
              <w:top w:val="nil"/>
              <w:left w:val="nil"/>
              <w:bottom w:val="nil"/>
              <w:right w:val="nil"/>
            </w:tcBorders>
          </w:tcPr>
          <w:p w:rsidR="007A139A" w:rsidRDefault="007A139A">
            <w:pPr>
              <w:pStyle w:val="ConsPlusNormal"/>
              <w:jc w:val="center"/>
            </w:pPr>
            <w:r>
              <w:t>противовоспалительные и противоревматические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M01A</w:t>
            </w:r>
          </w:p>
        </w:tc>
        <w:tc>
          <w:tcPr>
            <w:tcW w:w="2608" w:type="dxa"/>
            <w:tcBorders>
              <w:top w:val="nil"/>
              <w:left w:val="nil"/>
              <w:bottom w:val="nil"/>
              <w:right w:val="nil"/>
            </w:tcBorders>
          </w:tcPr>
          <w:p w:rsidR="007A139A" w:rsidRDefault="007A139A">
            <w:pPr>
              <w:pStyle w:val="ConsPlusNormal"/>
              <w:jc w:val="center"/>
            </w:pPr>
            <w:r>
              <w:t>нестероидные противовоспалительные и противоревматические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M01AB</w:t>
            </w:r>
          </w:p>
        </w:tc>
        <w:tc>
          <w:tcPr>
            <w:tcW w:w="2608" w:type="dxa"/>
            <w:tcBorders>
              <w:top w:val="nil"/>
              <w:left w:val="nil"/>
              <w:bottom w:val="nil"/>
              <w:right w:val="nil"/>
            </w:tcBorders>
          </w:tcPr>
          <w:p w:rsidR="007A139A" w:rsidRDefault="007A139A">
            <w:pPr>
              <w:pStyle w:val="ConsPlusNormal"/>
              <w:jc w:val="center"/>
            </w:pPr>
            <w:r>
              <w:t>производные уксусной кислоты и родственные соединения</w:t>
            </w:r>
          </w:p>
        </w:tc>
        <w:tc>
          <w:tcPr>
            <w:tcW w:w="1814" w:type="dxa"/>
            <w:tcBorders>
              <w:top w:val="nil"/>
              <w:left w:val="nil"/>
              <w:bottom w:val="nil"/>
              <w:right w:val="nil"/>
            </w:tcBorders>
          </w:tcPr>
          <w:p w:rsidR="007A139A" w:rsidRDefault="007A139A">
            <w:pPr>
              <w:pStyle w:val="ConsPlusNormal"/>
              <w:jc w:val="center"/>
            </w:pPr>
            <w:r>
              <w:t>диклофенак</w:t>
            </w:r>
          </w:p>
        </w:tc>
        <w:tc>
          <w:tcPr>
            <w:tcW w:w="3515" w:type="dxa"/>
            <w:tcBorders>
              <w:top w:val="nil"/>
              <w:left w:val="nil"/>
              <w:bottom w:val="nil"/>
              <w:right w:val="nil"/>
            </w:tcBorders>
          </w:tcPr>
          <w:p w:rsidR="007A139A" w:rsidRDefault="007A139A">
            <w:pPr>
              <w:pStyle w:val="ConsPlusNormal"/>
              <w:jc w:val="center"/>
            </w:pPr>
            <w:r>
              <w:t>капли глазные;</w:t>
            </w:r>
          </w:p>
          <w:p w:rsidR="007A139A" w:rsidRDefault="007A139A">
            <w:pPr>
              <w:pStyle w:val="ConsPlusNormal"/>
              <w:jc w:val="center"/>
            </w:pPr>
            <w:r>
              <w:t>капсулы кишечнорастворимые;</w:t>
            </w:r>
          </w:p>
          <w:p w:rsidR="007A139A" w:rsidRDefault="007A139A">
            <w:pPr>
              <w:pStyle w:val="ConsPlusNormal"/>
              <w:jc w:val="center"/>
            </w:pPr>
            <w:r>
              <w:t>капсулы с модифицированным высвобождением;</w:t>
            </w:r>
          </w:p>
          <w:p w:rsidR="007A139A" w:rsidRDefault="007A139A">
            <w:pPr>
              <w:pStyle w:val="ConsPlusNormal"/>
              <w:jc w:val="center"/>
            </w:pPr>
            <w:r>
              <w:t>раствор для внутримышечного введения;</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w:t>
            </w:r>
          </w:p>
          <w:p w:rsidR="007A139A" w:rsidRDefault="007A139A">
            <w:pPr>
              <w:pStyle w:val="ConsPlusNormal"/>
              <w:jc w:val="center"/>
            </w:pPr>
            <w:r>
              <w:t>кишечнорастворимой пленочной оболочкой;</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пролонгированного действия, покрытые кишечнорастворимой оболочкой;</w:t>
            </w:r>
          </w:p>
          <w:p w:rsidR="007A139A" w:rsidRDefault="007A139A">
            <w:pPr>
              <w:pStyle w:val="ConsPlusNormal"/>
              <w:jc w:val="center"/>
            </w:pPr>
            <w:r>
              <w:t>таблетки пролонгированного действия, покрытые оболочкой;</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модифицированным высвобождением</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кеторолак</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 xml:space="preserve">таблетки, покрытые пленочной </w:t>
            </w:r>
            <w:r>
              <w:lastRenderedPageBreak/>
              <w:t>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M01AE</w:t>
            </w:r>
          </w:p>
        </w:tc>
        <w:tc>
          <w:tcPr>
            <w:tcW w:w="2608" w:type="dxa"/>
            <w:tcBorders>
              <w:top w:val="nil"/>
              <w:left w:val="nil"/>
              <w:bottom w:val="nil"/>
              <w:right w:val="nil"/>
            </w:tcBorders>
          </w:tcPr>
          <w:p w:rsidR="007A139A" w:rsidRDefault="007A139A">
            <w:pPr>
              <w:pStyle w:val="ConsPlusNormal"/>
              <w:jc w:val="center"/>
            </w:pPr>
            <w:r>
              <w:t>производные пропионовой кислоты</w:t>
            </w:r>
          </w:p>
        </w:tc>
        <w:tc>
          <w:tcPr>
            <w:tcW w:w="1814" w:type="dxa"/>
            <w:tcBorders>
              <w:top w:val="nil"/>
              <w:left w:val="nil"/>
              <w:bottom w:val="nil"/>
              <w:right w:val="nil"/>
            </w:tcBorders>
          </w:tcPr>
          <w:p w:rsidR="007A139A" w:rsidRDefault="007A139A">
            <w:pPr>
              <w:pStyle w:val="ConsPlusNormal"/>
              <w:jc w:val="center"/>
            </w:pPr>
            <w:r>
              <w:t>ибупрофен</w:t>
            </w:r>
          </w:p>
        </w:tc>
        <w:tc>
          <w:tcPr>
            <w:tcW w:w="3515" w:type="dxa"/>
            <w:tcBorders>
              <w:top w:val="nil"/>
              <w:left w:val="nil"/>
              <w:bottom w:val="nil"/>
              <w:right w:val="nil"/>
            </w:tcBorders>
          </w:tcPr>
          <w:p w:rsidR="007A139A" w:rsidRDefault="007A139A">
            <w:pPr>
              <w:pStyle w:val="ConsPlusNormal"/>
              <w:jc w:val="center"/>
            </w:pPr>
            <w:r>
              <w:t>гель для наружного применения;</w:t>
            </w:r>
          </w:p>
          <w:p w:rsidR="007A139A" w:rsidRDefault="007A139A">
            <w:pPr>
              <w:pStyle w:val="ConsPlusNormal"/>
              <w:jc w:val="center"/>
            </w:pPr>
            <w:r>
              <w:t>гранулы для приготовления раствора для приема внутрь;</w:t>
            </w:r>
          </w:p>
          <w:p w:rsidR="007A139A" w:rsidRDefault="007A139A">
            <w:pPr>
              <w:pStyle w:val="ConsPlusNormal"/>
              <w:jc w:val="center"/>
            </w:pPr>
            <w:r>
              <w:t>капсулы;</w:t>
            </w:r>
          </w:p>
          <w:p w:rsidR="007A139A" w:rsidRDefault="007A139A">
            <w:pPr>
              <w:pStyle w:val="ConsPlusNormal"/>
              <w:jc w:val="center"/>
            </w:pPr>
            <w:r>
              <w:t>крем для наружного применения;</w:t>
            </w:r>
          </w:p>
          <w:p w:rsidR="007A139A" w:rsidRDefault="007A139A">
            <w:pPr>
              <w:pStyle w:val="ConsPlusNormal"/>
              <w:jc w:val="center"/>
            </w:pPr>
            <w:r>
              <w:t>мазь для наружного применения;</w:t>
            </w:r>
          </w:p>
          <w:p w:rsidR="007A139A" w:rsidRDefault="007A139A">
            <w:pPr>
              <w:pStyle w:val="ConsPlusNormal"/>
              <w:jc w:val="center"/>
            </w:pPr>
            <w:r>
              <w:t>раствор для внутривенного введения;</w:t>
            </w:r>
          </w:p>
          <w:p w:rsidR="007A139A" w:rsidRDefault="007A139A">
            <w:pPr>
              <w:pStyle w:val="ConsPlusNormal"/>
              <w:jc w:val="center"/>
            </w:pPr>
            <w:r>
              <w:t>суппозитории ректальные;</w:t>
            </w:r>
          </w:p>
          <w:p w:rsidR="007A139A" w:rsidRDefault="007A139A">
            <w:pPr>
              <w:pStyle w:val="ConsPlusNormal"/>
              <w:jc w:val="center"/>
            </w:pPr>
            <w:r>
              <w:t>суппозитории ректальные (для детей);</w:t>
            </w:r>
          </w:p>
          <w:p w:rsidR="007A139A" w:rsidRDefault="007A139A">
            <w:pPr>
              <w:pStyle w:val="ConsPlusNormal"/>
              <w:jc w:val="center"/>
            </w:pPr>
            <w:r>
              <w:t>суспензия для приема внутрь;</w:t>
            </w:r>
          </w:p>
          <w:p w:rsidR="007A139A" w:rsidRDefault="007A139A">
            <w:pPr>
              <w:pStyle w:val="ConsPlusNormal"/>
              <w:jc w:val="center"/>
            </w:pPr>
            <w:r>
              <w:t>суспензия для приема внутрь (для детей);</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кетопрофен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капсулы пролонгированного действия;</w:t>
            </w:r>
          </w:p>
          <w:p w:rsidR="007A139A" w:rsidRDefault="007A139A">
            <w:pPr>
              <w:pStyle w:val="ConsPlusNormal"/>
              <w:jc w:val="center"/>
            </w:pPr>
            <w:r>
              <w:t>капсулы с модифицированным</w:t>
            </w:r>
          </w:p>
          <w:p w:rsidR="007A139A" w:rsidRDefault="007A139A">
            <w:pPr>
              <w:pStyle w:val="ConsPlusNormal"/>
              <w:jc w:val="center"/>
            </w:pPr>
            <w:r>
              <w:t>высвобождением;</w:t>
            </w:r>
          </w:p>
          <w:p w:rsidR="007A139A" w:rsidRDefault="007A139A">
            <w:pPr>
              <w:pStyle w:val="ConsPlusNormal"/>
              <w:jc w:val="center"/>
            </w:pPr>
            <w:r>
              <w:t>суппозитории ректальные;</w:t>
            </w:r>
          </w:p>
          <w:p w:rsidR="007A139A" w:rsidRDefault="007A139A">
            <w:pPr>
              <w:pStyle w:val="ConsPlusNormal"/>
              <w:jc w:val="center"/>
            </w:pPr>
            <w:r>
              <w:t>суппозитории ректальные (для детей);</w:t>
            </w:r>
          </w:p>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с модифицированным высвобождением</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M01C</w:t>
            </w:r>
          </w:p>
        </w:tc>
        <w:tc>
          <w:tcPr>
            <w:tcW w:w="2608" w:type="dxa"/>
            <w:tcBorders>
              <w:top w:val="nil"/>
              <w:left w:val="nil"/>
              <w:bottom w:val="nil"/>
              <w:right w:val="nil"/>
            </w:tcBorders>
          </w:tcPr>
          <w:p w:rsidR="007A139A" w:rsidRDefault="007A139A">
            <w:pPr>
              <w:pStyle w:val="ConsPlusNormal"/>
              <w:jc w:val="center"/>
            </w:pPr>
            <w:r>
              <w:t>базисные противоревматические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M01CC</w:t>
            </w:r>
          </w:p>
        </w:tc>
        <w:tc>
          <w:tcPr>
            <w:tcW w:w="2608" w:type="dxa"/>
            <w:tcBorders>
              <w:top w:val="nil"/>
              <w:left w:val="nil"/>
              <w:bottom w:val="nil"/>
              <w:right w:val="nil"/>
            </w:tcBorders>
          </w:tcPr>
          <w:p w:rsidR="007A139A" w:rsidRDefault="007A139A">
            <w:pPr>
              <w:pStyle w:val="ConsPlusNormal"/>
              <w:jc w:val="center"/>
            </w:pPr>
            <w:r>
              <w:t>пеницилламин и подобные препараты</w:t>
            </w:r>
          </w:p>
        </w:tc>
        <w:tc>
          <w:tcPr>
            <w:tcW w:w="1814" w:type="dxa"/>
            <w:tcBorders>
              <w:top w:val="nil"/>
              <w:left w:val="nil"/>
              <w:bottom w:val="nil"/>
              <w:right w:val="nil"/>
            </w:tcBorders>
          </w:tcPr>
          <w:p w:rsidR="007A139A" w:rsidRDefault="007A139A">
            <w:pPr>
              <w:pStyle w:val="ConsPlusNormal"/>
              <w:jc w:val="center"/>
            </w:pPr>
            <w:r>
              <w:t>пеницилламин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M03</w:t>
            </w:r>
          </w:p>
        </w:tc>
        <w:tc>
          <w:tcPr>
            <w:tcW w:w="2608" w:type="dxa"/>
            <w:tcBorders>
              <w:top w:val="nil"/>
              <w:left w:val="nil"/>
              <w:bottom w:val="nil"/>
              <w:right w:val="nil"/>
            </w:tcBorders>
          </w:tcPr>
          <w:p w:rsidR="007A139A" w:rsidRDefault="007A139A">
            <w:pPr>
              <w:pStyle w:val="ConsPlusNormal"/>
              <w:jc w:val="center"/>
            </w:pPr>
            <w:r>
              <w:t>миорелаксанты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M03A</w:t>
            </w:r>
          </w:p>
        </w:tc>
        <w:tc>
          <w:tcPr>
            <w:tcW w:w="2608" w:type="dxa"/>
            <w:tcBorders>
              <w:top w:val="nil"/>
              <w:left w:val="nil"/>
              <w:bottom w:val="nil"/>
              <w:right w:val="nil"/>
            </w:tcBorders>
          </w:tcPr>
          <w:p w:rsidR="007A139A" w:rsidRDefault="007A139A">
            <w:pPr>
              <w:pStyle w:val="ConsPlusNormal"/>
              <w:jc w:val="center"/>
            </w:pPr>
            <w:r>
              <w:t>миорелаксанты периферического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M03AX</w:t>
            </w:r>
          </w:p>
        </w:tc>
        <w:tc>
          <w:tcPr>
            <w:tcW w:w="2608" w:type="dxa"/>
            <w:vMerge w:val="restart"/>
            <w:tcBorders>
              <w:top w:val="nil"/>
              <w:left w:val="nil"/>
              <w:bottom w:val="nil"/>
              <w:right w:val="nil"/>
            </w:tcBorders>
          </w:tcPr>
          <w:p w:rsidR="007A139A" w:rsidRDefault="007A139A">
            <w:pPr>
              <w:pStyle w:val="ConsPlusNormal"/>
              <w:jc w:val="center"/>
            </w:pPr>
            <w:r>
              <w:t>другие миорелаксанты периферического действия</w:t>
            </w:r>
          </w:p>
        </w:tc>
        <w:tc>
          <w:tcPr>
            <w:tcW w:w="1814" w:type="dxa"/>
            <w:tcBorders>
              <w:top w:val="nil"/>
              <w:left w:val="nil"/>
              <w:bottom w:val="nil"/>
              <w:right w:val="nil"/>
            </w:tcBorders>
          </w:tcPr>
          <w:p w:rsidR="007A139A" w:rsidRDefault="007A139A">
            <w:pPr>
              <w:pStyle w:val="ConsPlusNormal"/>
              <w:jc w:val="center"/>
            </w:pPr>
            <w:r>
              <w:t xml:space="preserve">ботулинический токсин типа A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внутримышечного введения</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ботулинический токсин типа A-гемагглютинин комплекс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внутримышечного введения;</w:t>
            </w:r>
          </w:p>
          <w:p w:rsidR="007A139A" w:rsidRDefault="007A139A">
            <w:pPr>
              <w:pStyle w:val="ConsPlusNormal"/>
              <w:jc w:val="center"/>
            </w:pPr>
            <w:r>
              <w:t>лиофилизат для приготовления раствора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M03B</w:t>
            </w:r>
          </w:p>
        </w:tc>
        <w:tc>
          <w:tcPr>
            <w:tcW w:w="2608" w:type="dxa"/>
            <w:tcBorders>
              <w:top w:val="nil"/>
              <w:left w:val="nil"/>
              <w:bottom w:val="nil"/>
              <w:right w:val="nil"/>
            </w:tcBorders>
          </w:tcPr>
          <w:p w:rsidR="007A139A" w:rsidRDefault="007A139A">
            <w:pPr>
              <w:pStyle w:val="ConsPlusNormal"/>
              <w:jc w:val="center"/>
            </w:pPr>
            <w:r>
              <w:t>миорелаксанты центрального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M03BX</w:t>
            </w:r>
          </w:p>
        </w:tc>
        <w:tc>
          <w:tcPr>
            <w:tcW w:w="2608" w:type="dxa"/>
            <w:vMerge w:val="restart"/>
            <w:tcBorders>
              <w:top w:val="nil"/>
              <w:left w:val="nil"/>
              <w:bottom w:val="nil"/>
              <w:right w:val="nil"/>
            </w:tcBorders>
          </w:tcPr>
          <w:p w:rsidR="007A139A" w:rsidRDefault="007A139A">
            <w:pPr>
              <w:pStyle w:val="ConsPlusNormal"/>
              <w:jc w:val="center"/>
            </w:pPr>
            <w:r>
              <w:t>другие миорелаксанты центрального действия</w:t>
            </w:r>
          </w:p>
        </w:tc>
        <w:tc>
          <w:tcPr>
            <w:tcW w:w="1814" w:type="dxa"/>
            <w:tcBorders>
              <w:top w:val="nil"/>
              <w:left w:val="nil"/>
              <w:bottom w:val="nil"/>
              <w:right w:val="nil"/>
            </w:tcBorders>
          </w:tcPr>
          <w:p w:rsidR="007A139A" w:rsidRDefault="007A139A">
            <w:pPr>
              <w:pStyle w:val="ConsPlusNormal"/>
              <w:jc w:val="center"/>
            </w:pPr>
            <w:r>
              <w:t>баклофен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тизанидин</w:t>
            </w:r>
          </w:p>
        </w:tc>
        <w:tc>
          <w:tcPr>
            <w:tcW w:w="3515" w:type="dxa"/>
            <w:tcBorders>
              <w:top w:val="nil"/>
              <w:left w:val="nil"/>
              <w:bottom w:val="nil"/>
              <w:right w:val="nil"/>
            </w:tcBorders>
          </w:tcPr>
          <w:p w:rsidR="007A139A" w:rsidRDefault="007A139A">
            <w:pPr>
              <w:pStyle w:val="ConsPlusNormal"/>
              <w:jc w:val="center"/>
            </w:pPr>
            <w:r>
              <w:t>капсулы с модифицированным высвобождением;</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M04</w:t>
            </w:r>
          </w:p>
        </w:tc>
        <w:tc>
          <w:tcPr>
            <w:tcW w:w="2608" w:type="dxa"/>
            <w:tcBorders>
              <w:top w:val="nil"/>
              <w:left w:val="nil"/>
              <w:bottom w:val="nil"/>
              <w:right w:val="nil"/>
            </w:tcBorders>
          </w:tcPr>
          <w:p w:rsidR="007A139A" w:rsidRDefault="007A139A">
            <w:pPr>
              <w:pStyle w:val="ConsPlusNormal"/>
              <w:jc w:val="center"/>
            </w:pPr>
            <w:r>
              <w:t>противоподагрические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M04A</w:t>
            </w:r>
          </w:p>
        </w:tc>
        <w:tc>
          <w:tcPr>
            <w:tcW w:w="2608" w:type="dxa"/>
            <w:tcBorders>
              <w:top w:val="nil"/>
              <w:left w:val="nil"/>
              <w:bottom w:val="nil"/>
              <w:right w:val="nil"/>
            </w:tcBorders>
          </w:tcPr>
          <w:p w:rsidR="007A139A" w:rsidRDefault="007A139A">
            <w:pPr>
              <w:pStyle w:val="ConsPlusNormal"/>
              <w:jc w:val="center"/>
            </w:pPr>
            <w:r>
              <w:t>противоподагрические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M04AA</w:t>
            </w:r>
          </w:p>
        </w:tc>
        <w:tc>
          <w:tcPr>
            <w:tcW w:w="2608" w:type="dxa"/>
            <w:tcBorders>
              <w:top w:val="nil"/>
              <w:left w:val="nil"/>
              <w:bottom w:val="nil"/>
              <w:right w:val="nil"/>
            </w:tcBorders>
          </w:tcPr>
          <w:p w:rsidR="007A139A" w:rsidRDefault="007A139A">
            <w:pPr>
              <w:pStyle w:val="ConsPlusNormal"/>
              <w:jc w:val="center"/>
            </w:pPr>
            <w:r>
              <w:t>ингибиторы образования мочевой кислоты</w:t>
            </w:r>
          </w:p>
        </w:tc>
        <w:tc>
          <w:tcPr>
            <w:tcW w:w="1814" w:type="dxa"/>
            <w:tcBorders>
              <w:top w:val="nil"/>
              <w:left w:val="nil"/>
              <w:bottom w:val="nil"/>
              <w:right w:val="nil"/>
            </w:tcBorders>
          </w:tcPr>
          <w:p w:rsidR="007A139A" w:rsidRDefault="007A139A">
            <w:pPr>
              <w:pStyle w:val="ConsPlusNormal"/>
              <w:jc w:val="center"/>
            </w:pPr>
            <w:r>
              <w:t>аллопуринол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M05</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костей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M05B</w:t>
            </w:r>
          </w:p>
        </w:tc>
        <w:tc>
          <w:tcPr>
            <w:tcW w:w="2608" w:type="dxa"/>
            <w:tcBorders>
              <w:top w:val="nil"/>
              <w:left w:val="nil"/>
              <w:bottom w:val="nil"/>
              <w:right w:val="nil"/>
            </w:tcBorders>
          </w:tcPr>
          <w:p w:rsidR="007A139A" w:rsidRDefault="007A139A">
            <w:pPr>
              <w:pStyle w:val="ConsPlusNormal"/>
              <w:jc w:val="center"/>
            </w:pPr>
            <w:r>
              <w:t>препараты, влияющие на структуру и минерализацию костей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M05BA</w:t>
            </w:r>
          </w:p>
        </w:tc>
        <w:tc>
          <w:tcPr>
            <w:tcW w:w="2608" w:type="dxa"/>
            <w:tcBorders>
              <w:top w:val="nil"/>
              <w:left w:val="nil"/>
              <w:bottom w:val="nil"/>
              <w:right w:val="nil"/>
            </w:tcBorders>
          </w:tcPr>
          <w:p w:rsidR="007A139A" w:rsidRDefault="007A139A">
            <w:pPr>
              <w:pStyle w:val="ConsPlusNormal"/>
              <w:jc w:val="center"/>
            </w:pPr>
            <w:r>
              <w:t>бифосфонаты</w:t>
            </w:r>
          </w:p>
        </w:tc>
        <w:tc>
          <w:tcPr>
            <w:tcW w:w="1814" w:type="dxa"/>
            <w:tcBorders>
              <w:top w:val="nil"/>
              <w:left w:val="nil"/>
              <w:bottom w:val="nil"/>
              <w:right w:val="nil"/>
            </w:tcBorders>
          </w:tcPr>
          <w:p w:rsidR="007A139A" w:rsidRDefault="007A139A">
            <w:pPr>
              <w:pStyle w:val="ConsPlusNormal"/>
              <w:jc w:val="center"/>
            </w:pPr>
            <w:r>
              <w:t xml:space="preserve">золедроновая кислота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концентрат для приготовления раствора для инфузий;</w:t>
            </w:r>
          </w:p>
          <w:p w:rsidR="007A139A" w:rsidRDefault="007A139A">
            <w:pPr>
              <w:pStyle w:val="ConsPlusNormal"/>
              <w:jc w:val="center"/>
            </w:pPr>
            <w:r>
              <w:t>лиофилизат для приготовления раствора для внутривенного введения;</w:t>
            </w:r>
          </w:p>
          <w:p w:rsidR="007A139A" w:rsidRDefault="007A139A">
            <w:pPr>
              <w:pStyle w:val="ConsPlusNormal"/>
              <w:jc w:val="center"/>
            </w:pPr>
            <w:r>
              <w:t>лиофилизат для приготовления раствора для инфузий;</w:t>
            </w:r>
          </w:p>
          <w:p w:rsidR="007A139A" w:rsidRDefault="007A139A">
            <w:pPr>
              <w:pStyle w:val="ConsPlusNormal"/>
              <w:jc w:val="center"/>
            </w:pPr>
            <w:r>
              <w:t>раствор для инфузий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M05BX</w:t>
            </w:r>
          </w:p>
        </w:tc>
        <w:tc>
          <w:tcPr>
            <w:tcW w:w="2608" w:type="dxa"/>
            <w:tcBorders>
              <w:top w:val="nil"/>
              <w:left w:val="nil"/>
              <w:bottom w:val="nil"/>
              <w:right w:val="nil"/>
            </w:tcBorders>
          </w:tcPr>
          <w:p w:rsidR="007A139A" w:rsidRDefault="007A139A">
            <w:pPr>
              <w:pStyle w:val="ConsPlusNormal"/>
              <w:jc w:val="center"/>
            </w:pPr>
            <w:r>
              <w:t>другие препараты, влияющие на структуру и минерализацию костей</w:t>
            </w:r>
          </w:p>
        </w:tc>
        <w:tc>
          <w:tcPr>
            <w:tcW w:w="1814" w:type="dxa"/>
            <w:tcBorders>
              <w:top w:val="nil"/>
              <w:left w:val="nil"/>
              <w:bottom w:val="nil"/>
              <w:right w:val="nil"/>
            </w:tcBorders>
          </w:tcPr>
          <w:p w:rsidR="007A139A" w:rsidRDefault="007A139A">
            <w:pPr>
              <w:pStyle w:val="ConsPlusNormal"/>
              <w:jc w:val="center"/>
            </w:pPr>
            <w:r>
              <w:t xml:space="preserve">деносумаб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w:t>
            </w:r>
          </w:p>
        </w:tc>
        <w:tc>
          <w:tcPr>
            <w:tcW w:w="2608" w:type="dxa"/>
            <w:tcBorders>
              <w:top w:val="nil"/>
              <w:left w:val="nil"/>
              <w:bottom w:val="nil"/>
              <w:right w:val="nil"/>
            </w:tcBorders>
          </w:tcPr>
          <w:p w:rsidR="007A139A" w:rsidRDefault="007A139A">
            <w:pPr>
              <w:pStyle w:val="ConsPlusNormal"/>
              <w:jc w:val="center"/>
            </w:pPr>
            <w:r>
              <w:t>нервная система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01</w:t>
            </w:r>
          </w:p>
        </w:tc>
        <w:tc>
          <w:tcPr>
            <w:tcW w:w="2608" w:type="dxa"/>
            <w:tcBorders>
              <w:top w:val="nil"/>
              <w:left w:val="nil"/>
              <w:bottom w:val="nil"/>
              <w:right w:val="nil"/>
            </w:tcBorders>
          </w:tcPr>
          <w:p w:rsidR="007A139A" w:rsidRDefault="007A139A">
            <w:pPr>
              <w:pStyle w:val="ConsPlusNormal"/>
              <w:jc w:val="center"/>
            </w:pPr>
            <w:r>
              <w:t>анестетики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01A</w:t>
            </w:r>
          </w:p>
        </w:tc>
        <w:tc>
          <w:tcPr>
            <w:tcW w:w="2608" w:type="dxa"/>
            <w:tcBorders>
              <w:top w:val="nil"/>
              <w:left w:val="nil"/>
              <w:bottom w:val="nil"/>
              <w:right w:val="nil"/>
            </w:tcBorders>
          </w:tcPr>
          <w:p w:rsidR="007A139A" w:rsidRDefault="007A139A">
            <w:pPr>
              <w:pStyle w:val="ConsPlusNormal"/>
              <w:jc w:val="center"/>
            </w:pPr>
            <w:r>
              <w:t>препараты для общей анестезии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01AH</w:t>
            </w:r>
          </w:p>
        </w:tc>
        <w:tc>
          <w:tcPr>
            <w:tcW w:w="2608" w:type="dxa"/>
            <w:tcBorders>
              <w:top w:val="nil"/>
              <w:left w:val="nil"/>
              <w:bottom w:val="nil"/>
              <w:right w:val="nil"/>
            </w:tcBorders>
          </w:tcPr>
          <w:p w:rsidR="007A139A" w:rsidRDefault="007A139A">
            <w:pPr>
              <w:pStyle w:val="ConsPlusNormal"/>
              <w:jc w:val="center"/>
            </w:pPr>
            <w:r>
              <w:t>опиоидные анальгетики</w:t>
            </w:r>
          </w:p>
        </w:tc>
        <w:tc>
          <w:tcPr>
            <w:tcW w:w="1814" w:type="dxa"/>
            <w:tcBorders>
              <w:top w:val="nil"/>
              <w:left w:val="nil"/>
              <w:bottom w:val="nil"/>
              <w:right w:val="nil"/>
            </w:tcBorders>
          </w:tcPr>
          <w:p w:rsidR="007A139A" w:rsidRDefault="007A139A">
            <w:pPr>
              <w:pStyle w:val="ConsPlusNormal"/>
              <w:jc w:val="center"/>
            </w:pPr>
            <w:r>
              <w:t>тримеперидин</w:t>
            </w:r>
          </w:p>
        </w:tc>
        <w:tc>
          <w:tcPr>
            <w:tcW w:w="3515" w:type="dxa"/>
            <w:tcBorders>
              <w:top w:val="nil"/>
              <w:left w:val="nil"/>
              <w:bottom w:val="nil"/>
              <w:right w:val="nil"/>
            </w:tcBorders>
          </w:tcPr>
          <w:p w:rsidR="007A139A" w:rsidRDefault="007A139A">
            <w:pPr>
              <w:pStyle w:val="ConsPlusNormal"/>
              <w:jc w:val="center"/>
            </w:pPr>
            <w:r>
              <w:t>раствор для инъекций;</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w:t>
            </w:r>
          </w:p>
        </w:tc>
        <w:tc>
          <w:tcPr>
            <w:tcW w:w="2608" w:type="dxa"/>
            <w:tcBorders>
              <w:top w:val="nil"/>
              <w:left w:val="nil"/>
              <w:bottom w:val="nil"/>
              <w:right w:val="nil"/>
            </w:tcBorders>
          </w:tcPr>
          <w:p w:rsidR="007A139A" w:rsidRDefault="007A139A">
            <w:pPr>
              <w:pStyle w:val="ConsPlusNormal"/>
              <w:jc w:val="center"/>
            </w:pPr>
            <w:r>
              <w:t>анальгетики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02A</w:t>
            </w:r>
          </w:p>
        </w:tc>
        <w:tc>
          <w:tcPr>
            <w:tcW w:w="2608" w:type="dxa"/>
            <w:tcBorders>
              <w:top w:val="nil"/>
              <w:left w:val="nil"/>
              <w:bottom w:val="nil"/>
              <w:right w:val="nil"/>
            </w:tcBorders>
          </w:tcPr>
          <w:p w:rsidR="007A139A" w:rsidRDefault="007A139A">
            <w:pPr>
              <w:pStyle w:val="ConsPlusNormal"/>
              <w:jc w:val="center"/>
            </w:pPr>
            <w:r>
              <w:t>опиоиды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lastRenderedPageBreak/>
              <w:t>N 02AA</w:t>
            </w:r>
          </w:p>
        </w:tc>
        <w:tc>
          <w:tcPr>
            <w:tcW w:w="2608" w:type="dxa"/>
            <w:vMerge w:val="restart"/>
            <w:tcBorders>
              <w:top w:val="nil"/>
              <w:left w:val="nil"/>
              <w:bottom w:val="nil"/>
              <w:right w:val="nil"/>
            </w:tcBorders>
          </w:tcPr>
          <w:p w:rsidR="007A139A" w:rsidRDefault="007A139A">
            <w:pPr>
              <w:pStyle w:val="ConsPlusNormal"/>
              <w:jc w:val="center"/>
            </w:pPr>
            <w:r>
              <w:t>природные алкалоиды опия</w:t>
            </w:r>
          </w:p>
        </w:tc>
        <w:tc>
          <w:tcPr>
            <w:tcW w:w="1814" w:type="dxa"/>
            <w:tcBorders>
              <w:top w:val="nil"/>
              <w:left w:val="nil"/>
              <w:bottom w:val="nil"/>
              <w:right w:val="nil"/>
            </w:tcBorders>
          </w:tcPr>
          <w:p w:rsidR="007A139A" w:rsidRDefault="007A139A">
            <w:pPr>
              <w:pStyle w:val="ConsPlusNormal"/>
              <w:jc w:val="center"/>
            </w:pPr>
            <w:r>
              <w:t>морфин</w:t>
            </w:r>
          </w:p>
        </w:tc>
        <w:tc>
          <w:tcPr>
            <w:tcW w:w="3515" w:type="dxa"/>
            <w:tcBorders>
              <w:top w:val="nil"/>
              <w:left w:val="nil"/>
              <w:bottom w:val="nil"/>
              <w:right w:val="nil"/>
            </w:tcBorders>
          </w:tcPr>
          <w:p w:rsidR="007A139A" w:rsidRDefault="007A139A">
            <w:pPr>
              <w:pStyle w:val="ConsPlusNormal"/>
              <w:jc w:val="center"/>
            </w:pPr>
            <w:r>
              <w:t>капсулы пролонгированного действия;</w:t>
            </w:r>
          </w:p>
          <w:p w:rsidR="007A139A" w:rsidRDefault="007A139A">
            <w:pPr>
              <w:pStyle w:val="ConsPlusNormal"/>
              <w:jc w:val="center"/>
            </w:pPr>
            <w:r>
              <w:t>раствор для инъекций;</w:t>
            </w:r>
          </w:p>
          <w:p w:rsidR="007A139A" w:rsidRDefault="007A139A">
            <w:pPr>
              <w:pStyle w:val="ConsPlusNormal"/>
              <w:jc w:val="center"/>
            </w:pPr>
            <w:r>
              <w:t>раствор для подкожного введения;</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налоксон + оксикодон</w:t>
            </w:r>
          </w:p>
        </w:tc>
        <w:tc>
          <w:tcPr>
            <w:tcW w:w="3515" w:type="dxa"/>
            <w:tcBorders>
              <w:top w:val="nil"/>
              <w:left w:val="nil"/>
              <w:bottom w:val="nil"/>
              <w:right w:val="nil"/>
            </w:tcBorders>
          </w:tcPr>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02AB</w:t>
            </w:r>
          </w:p>
        </w:tc>
        <w:tc>
          <w:tcPr>
            <w:tcW w:w="2608" w:type="dxa"/>
            <w:tcBorders>
              <w:top w:val="nil"/>
              <w:left w:val="nil"/>
              <w:bottom w:val="nil"/>
              <w:right w:val="nil"/>
            </w:tcBorders>
          </w:tcPr>
          <w:p w:rsidR="007A139A" w:rsidRDefault="007A139A">
            <w:pPr>
              <w:pStyle w:val="ConsPlusNormal"/>
              <w:jc w:val="center"/>
            </w:pPr>
            <w:r>
              <w:t>производные фенилпиперидина</w:t>
            </w:r>
          </w:p>
        </w:tc>
        <w:tc>
          <w:tcPr>
            <w:tcW w:w="1814" w:type="dxa"/>
            <w:tcBorders>
              <w:top w:val="nil"/>
              <w:left w:val="nil"/>
              <w:bottom w:val="nil"/>
              <w:right w:val="nil"/>
            </w:tcBorders>
          </w:tcPr>
          <w:p w:rsidR="007A139A" w:rsidRDefault="007A139A">
            <w:pPr>
              <w:pStyle w:val="ConsPlusNormal"/>
              <w:jc w:val="center"/>
            </w:pPr>
            <w:r>
              <w:t>фентанил</w:t>
            </w:r>
          </w:p>
        </w:tc>
        <w:tc>
          <w:tcPr>
            <w:tcW w:w="3515" w:type="dxa"/>
            <w:tcBorders>
              <w:top w:val="nil"/>
              <w:left w:val="nil"/>
              <w:bottom w:val="nil"/>
              <w:right w:val="nil"/>
            </w:tcBorders>
          </w:tcPr>
          <w:p w:rsidR="007A139A" w:rsidRDefault="007A139A">
            <w:pPr>
              <w:pStyle w:val="ConsPlusNormal"/>
              <w:jc w:val="center"/>
            </w:pPr>
            <w:r>
              <w:t>трансдермальная терапевтическая система</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02AE</w:t>
            </w:r>
          </w:p>
        </w:tc>
        <w:tc>
          <w:tcPr>
            <w:tcW w:w="2608" w:type="dxa"/>
            <w:tcBorders>
              <w:top w:val="nil"/>
              <w:left w:val="nil"/>
              <w:bottom w:val="nil"/>
              <w:right w:val="nil"/>
            </w:tcBorders>
          </w:tcPr>
          <w:p w:rsidR="007A139A" w:rsidRDefault="007A139A">
            <w:pPr>
              <w:pStyle w:val="ConsPlusNormal"/>
              <w:jc w:val="center"/>
            </w:pPr>
            <w:r>
              <w:t>производные орипавина</w:t>
            </w:r>
          </w:p>
        </w:tc>
        <w:tc>
          <w:tcPr>
            <w:tcW w:w="1814" w:type="dxa"/>
            <w:tcBorders>
              <w:top w:val="nil"/>
              <w:left w:val="nil"/>
              <w:bottom w:val="nil"/>
              <w:right w:val="nil"/>
            </w:tcBorders>
          </w:tcPr>
          <w:p w:rsidR="007A139A" w:rsidRDefault="007A139A">
            <w:pPr>
              <w:pStyle w:val="ConsPlusNormal"/>
              <w:jc w:val="center"/>
            </w:pPr>
            <w:r>
              <w:t>бупренорфин</w:t>
            </w:r>
          </w:p>
        </w:tc>
        <w:tc>
          <w:tcPr>
            <w:tcW w:w="3515" w:type="dxa"/>
            <w:tcBorders>
              <w:top w:val="nil"/>
              <w:left w:val="nil"/>
              <w:bottom w:val="nil"/>
              <w:right w:val="nil"/>
            </w:tcBorders>
          </w:tcPr>
          <w:p w:rsidR="007A139A" w:rsidRDefault="007A139A">
            <w:pPr>
              <w:pStyle w:val="ConsPlusNormal"/>
              <w:jc w:val="center"/>
            </w:pPr>
            <w:r>
              <w:t>раствор для инъекций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02AX</w:t>
            </w:r>
          </w:p>
        </w:tc>
        <w:tc>
          <w:tcPr>
            <w:tcW w:w="2608" w:type="dxa"/>
            <w:vMerge w:val="restart"/>
            <w:tcBorders>
              <w:top w:val="nil"/>
              <w:left w:val="nil"/>
              <w:bottom w:val="nil"/>
              <w:right w:val="nil"/>
            </w:tcBorders>
          </w:tcPr>
          <w:p w:rsidR="007A139A" w:rsidRDefault="007A139A">
            <w:pPr>
              <w:pStyle w:val="ConsPlusNormal"/>
              <w:jc w:val="center"/>
            </w:pPr>
            <w:r>
              <w:t>другие опиоиды</w:t>
            </w:r>
          </w:p>
        </w:tc>
        <w:tc>
          <w:tcPr>
            <w:tcW w:w="1814" w:type="dxa"/>
            <w:tcBorders>
              <w:top w:val="nil"/>
              <w:left w:val="nil"/>
              <w:bottom w:val="nil"/>
              <w:right w:val="nil"/>
            </w:tcBorders>
          </w:tcPr>
          <w:p w:rsidR="007A139A" w:rsidRDefault="007A139A">
            <w:pPr>
              <w:pStyle w:val="ConsPlusNormal"/>
              <w:jc w:val="center"/>
            </w:pPr>
            <w:r>
              <w:t>пропионилфенил-этоксиэтилпиперидин</w:t>
            </w:r>
          </w:p>
        </w:tc>
        <w:tc>
          <w:tcPr>
            <w:tcW w:w="3515" w:type="dxa"/>
            <w:tcBorders>
              <w:top w:val="nil"/>
              <w:left w:val="nil"/>
              <w:bottom w:val="nil"/>
              <w:right w:val="nil"/>
            </w:tcBorders>
          </w:tcPr>
          <w:p w:rsidR="007A139A" w:rsidRDefault="007A139A">
            <w:pPr>
              <w:pStyle w:val="ConsPlusNormal"/>
              <w:jc w:val="center"/>
            </w:pPr>
            <w:r>
              <w:t>таблетки защечные</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трамадол</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раствор для инъекций;</w:t>
            </w:r>
          </w:p>
          <w:p w:rsidR="007A139A" w:rsidRDefault="007A139A">
            <w:pPr>
              <w:pStyle w:val="ConsPlusNormal"/>
              <w:jc w:val="center"/>
            </w:pPr>
            <w:r>
              <w:t>суппозитории ректальные;</w:t>
            </w:r>
          </w:p>
          <w:p w:rsidR="007A139A" w:rsidRDefault="007A139A">
            <w:pPr>
              <w:pStyle w:val="ConsPlusNormal"/>
              <w:jc w:val="center"/>
            </w:pPr>
            <w:r>
              <w:t>таблетки;</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02B</w:t>
            </w:r>
          </w:p>
        </w:tc>
        <w:tc>
          <w:tcPr>
            <w:tcW w:w="2608" w:type="dxa"/>
            <w:tcBorders>
              <w:top w:val="nil"/>
              <w:left w:val="nil"/>
              <w:bottom w:val="nil"/>
              <w:right w:val="nil"/>
            </w:tcBorders>
          </w:tcPr>
          <w:p w:rsidR="007A139A" w:rsidRDefault="007A139A">
            <w:pPr>
              <w:pStyle w:val="ConsPlusNormal"/>
              <w:jc w:val="center"/>
            </w:pPr>
            <w:r>
              <w:t>другие анальгетики и антипиретики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02BA</w:t>
            </w:r>
          </w:p>
        </w:tc>
        <w:tc>
          <w:tcPr>
            <w:tcW w:w="2608" w:type="dxa"/>
            <w:tcBorders>
              <w:top w:val="nil"/>
              <w:left w:val="nil"/>
              <w:bottom w:val="nil"/>
              <w:right w:val="nil"/>
            </w:tcBorders>
          </w:tcPr>
          <w:p w:rsidR="007A139A" w:rsidRDefault="007A139A">
            <w:pPr>
              <w:pStyle w:val="ConsPlusNormal"/>
              <w:jc w:val="center"/>
            </w:pPr>
            <w:r>
              <w:t>салициловая кислота и ее производные</w:t>
            </w:r>
          </w:p>
        </w:tc>
        <w:tc>
          <w:tcPr>
            <w:tcW w:w="1814" w:type="dxa"/>
            <w:tcBorders>
              <w:top w:val="nil"/>
              <w:left w:val="nil"/>
              <w:bottom w:val="nil"/>
              <w:right w:val="nil"/>
            </w:tcBorders>
          </w:tcPr>
          <w:p w:rsidR="007A139A" w:rsidRDefault="007A139A">
            <w:pPr>
              <w:pStyle w:val="ConsPlusNormal"/>
              <w:jc w:val="center"/>
            </w:pPr>
            <w:r>
              <w:t>ацетилсалициловая кислота</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кишечнорастворимые, покрытые оболочкой;</w:t>
            </w:r>
          </w:p>
          <w:p w:rsidR="007A139A" w:rsidRDefault="007A139A">
            <w:pPr>
              <w:pStyle w:val="ConsPlusNormal"/>
              <w:jc w:val="center"/>
            </w:pPr>
            <w:r>
              <w:t>таблетки кишечнорастворимые, покрытые пленочной оболочкой;</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таблетки, покрытые кишечнорастворимой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02BE</w:t>
            </w:r>
          </w:p>
        </w:tc>
        <w:tc>
          <w:tcPr>
            <w:tcW w:w="2608" w:type="dxa"/>
            <w:tcBorders>
              <w:top w:val="nil"/>
              <w:left w:val="nil"/>
              <w:bottom w:val="nil"/>
              <w:right w:val="nil"/>
            </w:tcBorders>
          </w:tcPr>
          <w:p w:rsidR="007A139A" w:rsidRDefault="007A139A">
            <w:pPr>
              <w:pStyle w:val="ConsPlusNormal"/>
              <w:jc w:val="center"/>
            </w:pPr>
            <w:r>
              <w:t>анилиды</w:t>
            </w:r>
          </w:p>
        </w:tc>
        <w:tc>
          <w:tcPr>
            <w:tcW w:w="1814" w:type="dxa"/>
            <w:tcBorders>
              <w:top w:val="nil"/>
              <w:left w:val="nil"/>
              <w:bottom w:val="nil"/>
              <w:right w:val="nil"/>
            </w:tcBorders>
          </w:tcPr>
          <w:p w:rsidR="007A139A" w:rsidRDefault="007A139A">
            <w:pPr>
              <w:pStyle w:val="ConsPlusNormal"/>
              <w:jc w:val="center"/>
            </w:pPr>
            <w:r>
              <w:t>парацетамол</w:t>
            </w:r>
          </w:p>
        </w:tc>
        <w:tc>
          <w:tcPr>
            <w:tcW w:w="3515" w:type="dxa"/>
            <w:tcBorders>
              <w:top w:val="nil"/>
              <w:left w:val="nil"/>
              <w:bottom w:val="nil"/>
              <w:right w:val="nil"/>
            </w:tcBorders>
          </w:tcPr>
          <w:p w:rsidR="007A139A" w:rsidRDefault="007A139A">
            <w:pPr>
              <w:pStyle w:val="ConsPlusNormal"/>
              <w:jc w:val="center"/>
            </w:pPr>
            <w:r>
              <w:t>гранулы для приготовления суспензии для приема внутрь;</w:t>
            </w:r>
          </w:p>
          <w:p w:rsidR="007A139A" w:rsidRDefault="007A139A">
            <w:pPr>
              <w:pStyle w:val="ConsPlusNormal"/>
              <w:jc w:val="center"/>
            </w:pPr>
            <w:r>
              <w:t>раствор для приема внутрь;</w:t>
            </w:r>
          </w:p>
          <w:p w:rsidR="007A139A" w:rsidRDefault="007A139A">
            <w:pPr>
              <w:pStyle w:val="ConsPlusNormal"/>
              <w:jc w:val="center"/>
            </w:pPr>
            <w:r>
              <w:t>раствор для приема внутрь (для детей);</w:t>
            </w:r>
          </w:p>
          <w:p w:rsidR="007A139A" w:rsidRDefault="007A139A">
            <w:pPr>
              <w:pStyle w:val="ConsPlusNormal"/>
              <w:jc w:val="center"/>
            </w:pPr>
            <w:r>
              <w:lastRenderedPageBreak/>
              <w:t>суппозитории ректальные;</w:t>
            </w:r>
          </w:p>
          <w:p w:rsidR="007A139A" w:rsidRDefault="007A139A">
            <w:pPr>
              <w:pStyle w:val="ConsPlusNormal"/>
              <w:jc w:val="center"/>
            </w:pPr>
            <w:r>
              <w:t>суппозитории ректальные (для детей);</w:t>
            </w:r>
          </w:p>
          <w:p w:rsidR="007A139A" w:rsidRDefault="007A139A">
            <w:pPr>
              <w:pStyle w:val="ConsPlusNormal"/>
              <w:jc w:val="center"/>
            </w:pPr>
            <w:r>
              <w:t>суспензия для приема внутрь;</w:t>
            </w:r>
          </w:p>
          <w:p w:rsidR="007A139A" w:rsidRDefault="007A139A">
            <w:pPr>
              <w:pStyle w:val="ConsPlusNormal"/>
              <w:jc w:val="center"/>
            </w:pPr>
            <w:r>
              <w:t>суспензия для приема внутрь (для детей);</w:t>
            </w:r>
          </w:p>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N 03</w:t>
            </w:r>
          </w:p>
        </w:tc>
        <w:tc>
          <w:tcPr>
            <w:tcW w:w="2608" w:type="dxa"/>
            <w:tcBorders>
              <w:top w:val="nil"/>
              <w:left w:val="nil"/>
              <w:bottom w:val="nil"/>
              <w:right w:val="nil"/>
            </w:tcBorders>
          </w:tcPr>
          <w:p w:rsidR="007A139A" w:rsidRDefault="007A139A">
            <w:pPr>
              <w:pStyle w:val="ConsPlusNormal"/>
              <w:jc w:val="center"/>
            </w:pPr>
            <w:r>
              <w:t>противоэпилептические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03A</w:t>
            </w:r>
          </w:p>
        </w:tc>
        <w:tc>
          <w:tcPr>
            <w:tcW w:w="2608" w:type="dxa"/>
            <w:tcBorders>
              <w:top w:val="nil"/>
              <w:left w:val="nil"/>
              <w:bottom w:val="nil"/>
              <w:right w:val="nil"/>
            </w:tcBorders>
          </w:tcPr>
          <w:p w:rsidR="007A139A" w:rsidRDefault="007A139A">
            <w:pPr>
              <w:pStyle w:val="ConsPlusNormal"/>
              <w:jc w:val="center"/>
            </w:pPr>
            <w:r>
              <w:t>противоэпилептические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03AA</w:t>
            </w:r>
          </w:p>
        </w:tc>
        <w:tc>
          <w:tcPr>
            <w:tcW w:w="2608" w:type="dxa"/>
            <w:vMerge w:val="restart"/>
            <w:tcBorders>
              <w:top w:val="nil"/>
              <w:left w:val="nil"/>
              <w:bottom w:val="nil"/>
              <w:right w:val="nil"/>
            </w:tcBorders>
          </w:tcPr>
          <w:p w:rsidR="007A139A" w:rsidRDefault="007A139A">
            <w:pPr>
              <w:pStyle w:val="ConsPlusNormal"/>
              <w:jc w:val="center"/>
            </w:pPr>
            <w:r>
              <w:t>барбитураты и их производные</w:t>
            </w:r>
          </w:p>
        </w:tc>
        <w:tc>
          <w:tcPr>
            <w:tcW w:w="1814" w:type="dxa"/>
            <w:tcBorders>
              <w:top w:val="nil"/>
              <w:left w:val="nil"/>
              <w:bottom w:val="nil"/>
              <w:right w:val="nil"/>
            </w:tcBorders>
          </w:tcPr>
          <w:p w:rsidR="007A139A" w:rsidRDefault="007A139A">
            <w:pPr>
              <w:pStyle w:val="ConsPlusNormal"/>
              <w:jc w:val="center"/>
            </w:pPr>
            <w:r>
              <w:t>бензобарбитал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фенобарбитал</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(для детей)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03AB</w:t>
            </w:r>
          </w:p>
        </w:tc>
        <w:tc>
          <w:tcPr>
            <w:tcW w:w="2608" w:type="dxa"/>
            <w:tcBorders>
              <w:top w:val="nil"/>
              <w:left w:val="nil"/>
              <w:bottom w:val="nil"/>
              <w:right w:val="nil"/>
            </w:tcBorders>
          </w:tcPr>
          <w:p w:rsidR="007A139A" w:rsidRDefault="007A139A">
            <w:pPr>
              <w:pStyle w:val="ConsPlusNormal"/>
              <w:jc w:val="center"/>
            </w:pPr>
            <w:r>
              <w:t>производные гидантоина</w:t>
            </w:r>
          </w:p>
        </w:tc>
        <w:tc>
          <w:tcPr>
            <w:tcW w:w="1814" w:type="dxa"/>
            <w:tcBorders>
              <w:top w:val="nil"/>
              <w:left w:val="nil"/>
              <w:bottom w:val="nil"/>
              <w:right w:val="nil"/>
            </w:tcBorders>
          </w:tcPr>
          <w:p w:rsidR="007A139A" w:rsidRDefault="007A139A">
            <w:pPr>
              <w:pStyle w:val="ConsPlusNormal"/>
              <w:jc w:val="center"/>
            </w:pPr>
            <w:r>
              <w:t>фенитоин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03AD</w:t>
            </w:r>
          </w:p>
        </w:tc>
        <w:tc>
          <w:tcPr>
            <w:tcW w:w="2608" w:type="dxa"/>
            <w:tcBorders>
              <w:top w:val="nil"/>
              <w:left w:val="nil"/>
              <w:bottom w:val="nil"/>
              <w:right w:val="nil"/>
            </w:tcBorders>
          </w:tcPr>
          <w:p w:rsidR="007A139A" w:rsidRDefault="007A139A">
            <w:pPr>
              <w:pStyle w:val="ConsPlusNormal"/>
              <w:jc w:val="center"/>
            </w:pPr>
            <w:r>
              <w:t>производные сукцинимида</w:t>
            </w:r>
          </w:p>
        </w:tc>
        <w:tc>
          <w:tcPr>
            <w:tcW w:w="1814" w:type="dxa"/>
            <w:tcBorders>
              <w:top w:val="nil"/>
              <w:left w:val="nil"/>
              <w:bottom w:val="nil"/>
              <w:right w:val="nil"/>
            </w:tcBorders>
          </w:tcPr>
          <w:p w:rsidR="007A139A" w:rsidRDefault="007A139A">
            <w:pPr>
              <w:pStyle w:val="ConsPlusNormal"/>
              <w:jc w:val="center"/>
            </w:pPr>
            <w:r>
              <w:t>этосуксимид</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03AE</w:t>
            </w:r>
          </w:p>
        </w:tc>
        <w:tc>
          <w:tcPr>
            <w:tcW w:w="2608" w:type="dxa"/>
            <w:tcBorders>
              <w:top w:val="nil"/>
              <w:left w:val="nil"/>
              <w:bottom w:val="nil"/>
              <w:right w:val="nil"/>
            </w:tcBorders>
          </w:tcPr>
          <w:p w:rsidR="007A139A" w:rsidRDefault="007A139A">
            <w:pPr>
              <w:pStyle w:val="ConsPlusNormal"/>
              <w:jc w:val="center"/>
            </w:pPr>
            <w:r>
              <w:t>производные бензодиазепина</w:t>
            </w:r>
          </w:p>
        </w:tc>
        <w:tc>
          <w:tcPr>
            <w:tcW w:w="1814" w:type="dxa"/>
            <w:tcBorders>
              <w:top w:val="nil"/>
              <w:left w:val="nil"/>
              <w:bottom w:val="nil"/>
              <w:right w:val="nil"/>
            </w:tcBorders>
          </w:tcPr>
          <w:p w:rsidR="007A139A" w:rsidRDefault="007A139A">
            <w:pPr>
              <w:pStyle w:val="ConsPlusNormal"/>
              <w:jc w:val="center"/>
            </w:pPr>
            <w:r>
              <w:t>клоназепам</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03AF</w:t>
            </w:r>
          </w:p>
        </w:tc>
        <w:tc>
          <w:tcPr>
            <w:tcW w:w="2608" w:type="dxa"/>
            <w:vMerge w:val="restart"/>
            <w:tcBorders>
              <w:top w:val="nil"/>
              <w:left w:val="nil"/>
              <w:bottom w:val="nil"/>
              <w:right w:val="nil"/>
            </w:tcBorders>
          </w:tcPr>
          <w:p w:rsidR="007A139A" w:rsidRDefault="007A139A">
            <w:pPr>
              <w:pStyle w:val="ConsPlusNormal"/>
              <w:jc w:val="center"/>
            </w:pPr>
            <w:r>
              <w:t>производные карбоксамида</w:t>
            </w:r>
          </w:p>
        </w:tc>
        <w:tc>
          <w:tcPr>
            <w:tcW w:w="1814" w:type="dxa"/>
            <w:tcBorders>
              <w:top w:val="nil"/>
              <w:left w:val="nil"/>
              <w:bottom w:val="nil"/>
              <w:right w:val="nil"/>
            </w:tcBorders>
          </w:tcPr>
          <w:p w:rsidR="007A139A" w:rsidRDefault="007A139A">
            <w:pPr>
              <w:pStyle w:val="ConsPlusNormal"/>
              <w:jc w:val="center"/>
            </w:pPr>
            <w:r>
              <w:t>карбамазепин</w:t>
            </w:r>
          </w:p>
        </w:tc>
        <w:tc>
          <w:tcPr>
            <w:tcW w:w="3515" w:type="dxa"/>
            <w:tcBorders>
              <w:top w:val="nil"/>
              <w:left w:val="nil"/>
              <w:bottom w:val="nil"/>
              <w:right w:val="nil"/>
            </w:tcBorders>
          </w:tcPr>
          <w:p w:rsidR="007A139A" w:rsidRDefault="007A139A">
            <w:pPr>
              <w:pStyle w:val="ConsPlusNormal"/>
              <w:jc w:val="center"/>
            </w:pPr>
            <w:r>
              <w:t>сироп;</w:t>
            </w:r>
          </w:p>
          <w:p w:rsidR="007A139A" w:rsidRDefault="007A139A">
            <w:pPr>
              <w:pStyle w:val="ConsPlusNormal"/>
              <w:jc w:val="center"/>
            </w:pPr>
            <w:r>
              <w:t>таблетки;</w:t>
            </w:r>
          </w:p>
          <w:p w:rsidR="007A139A" w:rsidRDefault="007A139A">
            <w:pPr>
              <w:pStyle w:val="ConsPlusNormal"/>
              <w:jc w:val="center"/>
            </w:pPr>
            <w:r>
              <w:t>таблетки пролонгированного действия;</w:t>
            </w:r>
          </w:p>
          <w:p w:rsidR="007A139A" w:rsidRDefault="007A139A">
            <w:pPr>
              <w:pStyle w:val="ConsPlusNormal"/>
              <w:jc w:val="center"/>
            </w:pPr>
            <w:r>
              <w:t>таблетки пролонгированного действия, покрытые оболочкой;</w:t>
            </w:r>
          </w:p>
          <w:p w:rsidR="007A139A" w:rsidRDefault="007A139A">
            <w:pPr>
              <w:pStyle w:val="ConsPlusNormal"/>
              <w:jc w:val="center"/>
            </w:pPr>
            <w:r>
              <w:t>таблетки пролонгированного действия,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окскарбазепин</w:t>
            </w:r>
          </w:p>
        </w:tc>
        <w:tc>
          <w:tcPr>
            <w:tcW w:w="3515" w:type="dxa"/>
            <w:tcBorders>
              <w:top w:val="nil"/>
              <w:left w:val="nil"/>
              <w:bottom w:val="nil"/>
              <w:right w:val="nil"/>
            </w:tcBorders>
          </w:tcPr>
          <w:p w:rsidR="007A139A" w:rsidRDefault="007A139A">
            <w:pPr>
              <w:pStyle w:val="ConsPlusNormal"/>
              <w:jc w:val="center"/>
            </w:pPr>
            <w:r>
              <w:t>суспензия для приема внутрь;</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03AG</w:t>
            </w:r>
          </w:p>
        </w:tc>
        <w:tc>
          <w:tcPr>
            <w:tcW w:w="2608" w:type="dxa"/>
            <w:tcBorders>
              <w:top w:val="nil"/>
              <w:left w:val="nil"/>
              <w:bottom w:val="nil"/>
              <w:right w:val="nil"/>
            </w:tcBorders>
          </w:tcPr>
          <w:p w:rsidR="007A139A" w:rsidRDefault="007A139A">
            <w:pPr>
              <w:pStyle w:val="ConsPlusNormal"/>
              <w:jc w:val="center"/>
            </w:pPr>
            <w:r>
              <w:t>производные жирных кислот</w:t>
            </w:r>
          </w:p>
        </w:tc>
        <w:tc>
          <w:tcPr>
            <w:tcW w:w="1814" w:type="dxa"/>
            <w:tcBorders>
              <w:top w:val="nil"/>
              <w:left w:val="nil"/>
              <w:bottom w:val="nil"/>
              <w:right w:val="nil"/>
            </w:tcBorders>
          </w:tcPr>
          <w:p w:rsidR="007A139A" w:rsidRDefault="007A139A">
            <w:pPr>
              <w:pStyle w:val="ConsPlusNormal"/>
              <w:jc w:val="center"/>
            </w:pPr>
            <w:r>
              <w:t>вальпроевая кислота</w:t>
            </w:r>
          </w:p>
        </w:tc>
        <w:tc>
          <w:tcPr>
            <w:tcW w:w="3515" w:type="dxa"/>
            <w:tcBorders>
              <w:top w:val="nil"/>
              <w:left w:val="nil"/>
              <w:bottom w:val="nil"/>
              <w:right w:val="nil"/>
            </w:tcBorders>
          </w:tcPr>
          <w:p w:rsidR="007A139A" w:rsidRDefault="007A139A">
            <w:pPr>
              <w:pStyle w:val="ConsPlusNormal"/>
              <w:jc w:val="center"/>
            </w:pPr>
            <w:r>
              <w:t>гранулы пролонгированного действия;</w:t>
            </w:r>
          </w:p>
          <w:p w:rsidR="007A139A" w:rsidRDefault="007A139A">
            <w:pPr>
              <w:pStyle w:val="ConsPlusNormal"/>
              <w:jc w:val="center"/>
            </w:pPr>
            <w:r>
              <w:t>гранулы с пролонгированным высвобождением;</w:t>
            </w:r>
          </w:p>
          <w:p w:rsidR="007A139A" w:rsidRDefault="007A139A">
            <w:pPr>
              <w:pStyle w:val="ConsPlusNormal"/>
              <w:jc w:val="center"/>
            </w:pPr>
            <w:r>
              <w:t>капли для приема внутрь;</w:t>
            </w:r>
          </w:p>
          <w:p w:rsidR="007A139A" w:rsidRDefault="007A139A">
            <w:pPr>
              <w:pStyle w:val="ConsPlusNormal"/>
              <w:jc w:val="center"/>
            </w:pPr>
            <w:r>
              <w:t>капсулы кишечнорастворимые;</w:t>
            </w:r>
          </w:p>
          <w:p w:rsidR="007A139A" w:rsidRDefault="007A139A">
            <w:pPr>
              <w:pStyle w:val="ConsPlusNormal"/>
              <w:jc w:val="center"/>
            </w:pPr>
            <w:r>
              <w:t>сироп;</w:t>
            </w:r>
          </w:p>
          <w:p w:rsidR="007A139A" w:rsidRDefault="007A139A">
            <w:pPr>
              <w:pStyle w:val="ConsPlusNormal"/>
              <w:jc w:val="center"/>
            </w:pPr>
            <w:r>
              <w:t>сироп (для детей);</w:t>
            </w:r>
          </w:p>
          <w:p w:rsidR="007A139A" w:rsidRDefault="007A139A">
            <w:pPr>
              <w:pStyle w:val="ConsPlusNormal"/>
              <w:jc w:val="center"/>
            </w:pPr>
            <w:r>
              <w:t>таблетки;</w:t>
            </w:r>
          </w:p>
          <w:p w:rsidR="007A139A" w:rsidRDefault="007A139A">
            <w:pPr>
              <w:pStyle w:val="ConsPlusNormal"/>
              <w:jc w:val="center"/>
            </w:pPr>
            <w:r>
              <w:t>таблетки, покрытые кишечнорастворимой оболочкой;</w:t>
            </w:r>
          </w:p>
          <w:p w:rsidR="007A139A" w:rsidRDefault="007A139A">
            <w:pPr>
              <w:pStyle w:val="ConsPlusNormal"/>
              <w:jc w:val="center"/>
            </w:pPr>
            <w:r>
              <w:t xml:space="preserve">таблетки пролонгированного </w:t>
            </w:r>
            <w:r>
              <w:lastRenderedPageBreak/>
              <w:t>действия, покрытые оболочкой;</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lastRenderedPageBreak/>
              <w:t>N 03AX</w:t>
            </w:r>
          </w:p>
        </w:tc>
        <w:tc>
          <w:tcPr>
            <w:tcW w:w="2608" w:type="dxa"/>
            <w:vMerge w:val="restart"/>
            <w:tcBorders>
              <w:top w:val="nil"/>
              <w:left w:val="nil"/>
              <w:bottom w:val="nil"/>
              <w:right w:val="nil"/>
            </w:tcBorders>
          </w:tcPr>
          <w:p w:rsidR="007A139A" w:rsidRDefault="007A139A">
            <w:pPr>
              <w:pStyle w:val="ConsPlusNormal"/>
              <w:jc w:val="center"/>
            </w:pPr>
            <w:r>
              <w:t>другие противоэпилептические препараты</w:t>
            </w:r>
          </w:p>
        </w:tc>
        <w:tc>
          <w:tcPr>
            <w:tcW w:w="1814" w:type="dxa"/>
            <w:tcBorders>
              <w:top w:val="nil"/>
              <w:left w:val="nil"/>
              <w:bottom w:val="nil"/>
              <w:right w:val="nil"/>
            </w:tcBorders>
          </w:tcPr>
          <w:p w:rsidR="007A139A" w:rsidRDefault="007A139A">
            <w:pPr>
              <w:pStyle w:val="ConsPlusNormal"/>
              <w:jc w:val="center"/>
            </w:pPr>
            <w:r>
              <w:t>лакосамид</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перампанел</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топирамат</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04</w:t>
            </w:r>
          </w:p>
        </w:tc>
        <w:tc>
          <w:tcPr>
            <w:tcW w:w="2608" w:type="dxa"/>
            <w:tcBorders>
              <w:top w:val="nil"/>
              <w:left w:val="nil"/>
              <w:bottom w:val="nil"/>
              <w:right w:val="nil"/>
            </w:tcBorders>
          </w:tcPr>
          <w:p w:rsidR="007A139A" w:rsidRDefault="007A139A">
            <w:pPr>
              <w:pStyle w:val="ConsPlusNormal"/>
              <w:jc w:val="center"/>
            </w:pPr>
            <w:r>
              <w:t>противопаркинсонические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04A</w:t>
            </w:r>
          </w:p>
        </w:tc>
        <w:tc>
          <w:tcPr>
            <w:tcW w:w="2608" w:type="dxa"/>
            <w:tcBorders>
              <w:top w:val="nil"/>
              <w:left w:val="nil"/>
              <w:bottom w:val="nil"/>
              <w:right w:val="nil"/>
            </w:tcBorders>
          </w:tcPr>
          <w:p w:rsidR="007A139A" w:rsidRDefault="007A139A">
            <w:pPr>
              <w:pStyle w:val="ConsPlusNormal"/>
              <w:jc w:val="center"/>
            </w:pPr>
            <w:r>
              <w:t>антихолинергические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04AA</w:t>
            </w:r>
          </w:p>
        </w:tc>
        <w:tc>
          <w:tcPr>
            <w:tcW w:w="2608" w:type="dxa"/>
            <w:vMerge w:val="restart"/>
            <w:tcBorders>
              <w:top w:val="nil"/>
              <w:left w:val="nil"/>
              <w:bottom w:val="nil"/>
              <w:right w:val="nil"/>
            </w:tcBorders>
          </w:tcPr>
          <w:p w:rsidR="007A139A" w:rsidRDefault="007A139A">
            <w:pPr>
              <w:pStyle w:val="ConsPlusNormal"/>
              <w:jc w:val="center"/>
            </w:pPr>
            <w:r>
              <w:t>третичные амины</w:t>
            </w:r>
          </w:p>
        </w:tc>
        <w:tc>
          <w:tcPr>
            <w:tcW w:w="1814" w:type="dxa"/>
            <w:tcBorders>
              <w:top w:val="nil"/>
              <w:left w:val="nil"/>
              <w:bottom w:val="nil"/>
              <w:right w:val="nil"/>
            </w:tcBorders>
          </w:tcPr>
          <w:p w:rsidR="007A139A" w:rsidRDefault="007A139A">
            <w:pPr>
              <w:pStyle w:val="ConsPlusNormal"/>
              <w:jc w:val="center"/>
            </w:pPr>
            <w:r>
              <w:t>бипериден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тригексифенидил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04B</w:t>
            </w:r>
          </w:p>
        </w:tc>
        <w:tc>
          <w:tcPr>
            <w:tcW w:w="2608" w:type="dxa"/>
            <w:tcBorders>
              <w:top w:val="nil"/>
              <w:left w:val="nil"/>
              <w:bottom w:val="nil"/>
              <w:right w:val="nil"/>
            </w:tcBorders>
          </w:tcPr>
          <w:p w:rsidR="007A139A" w:rsidRDefault="007A139A">
            <w:pPr>
              <w:pStyle w:val="ConsPlusNormal"/>
              <w:jc w:val="center"/>
            </w:pPr>
            <w:r>
              <w:t>дофаминергические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04BA</w:t>
            </w:r>
          </w:p>
        </w:tc>
        <w:tc>
          <w:tcPr>
            <w:tcW w:w="2608" w:type="dxa"/>
            <w:vMerge w:val="restart"/>
            <w:tcBorders>
              <w:top w:val="nil"/>
              <w:left w:val="nil"/>
              <w:bottom w:val="nil"/>
              <w:right w:val="nil"/>
            </w:tcBorders>
          </w:tcPr>
          <w:p w:rsidR="007A139A" w:rsidRDefault="007A139A">
            <w:pPr>
              <w:pStyle w:val="ConsPlusNormal"/>
              <w:jc w:val="center"/>
            </w:pPr>
            <w:r>
              <w:t>допа и ее производные</w:t>
            </w:r>
          </w:p>
        </w:tc>
        <w:tc>
          <w:tcPr>
            <w:tcW w:w="1814" w:type="dxa"/>
            <w:tcBorders>
              <w:top w:val="nil"/>
              <w:left w:val="nil"/>
              <w:bottom w:val="nil"/>
              <w:right w:val="nil"/>
            </w:tcBorders>
          </w:tcPr>
          <w:p w:rsidR="007A139A" w:rsidRDefault="007A139A">
            <w:pPr>
              <w:pStyle w:val="ConsPlusNormal"/>
              <w:jc w:val="center"/>
            </w:pPr>
            <w:r>
              <w:t>леводопа + бенсеразид</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капсулы с модифицированным высвобождением;</w:t>
            </w:r>
          </w:p>
          <w:p w:rsidR="007A139A" w:rsidRDefault="007A139A">
            <w:pPr>
              <w:pStyle w:val="ConsPlusNormal"/>
              <w:jc w:val="center"/>
            </w:pPr>
            <w:r>
              <w:t>таблетки;</w:t>
            </w:r>
          </w:p>
          <w:p w:rsidR="007A139A" w:rsidRDefault="007A139A">
            <w:pPr>
              <w:pStyle w:val="ConsPlusNormal"/>
              <w:jc w:val="center"/>
            </w:pPr>
            <w:r>
              <w:t>таблетки диспергируемые</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леводопа + карбидопа</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04BB</w:t>
            </w:r>
          </w:p>
        </w:tc>
        <w:tc>
          <w:tcPr>
            <w:tcW w:w="2608" w:type="dxa"/>
            <w:tcBorders>
              <w:top w:val="nil"/>
              <w:left w:val="nil"/>
              <w:bottom w:val="nil"/>
              <w:right w:val="nil"/>
            </w:tcBorders>
          </w:tcPr>
          <w:p w:rsidR="007A139A" w:rsidRDefault="007A139A">
            <w:pPr>
              <w:pStyle w:val="ConsPlusNormal"/>
              <w:jc w:val="center"/>
            </w:pPr>
            <w:r>
              <w:t>производные адамантана</w:t>
            </w:r>
          </w:p>
        </w:tc>
        <w:tc>
          <w:tcPr>
            <w:tcW w:w="1814" w:type="dxa"/>
            <w:tcBorders>
              <w:top w:val="nil"/>
              <w:left w:val="nil"/>
              <w:bottom w:val="nil"/>
              <w:right w:val="nil"/>
            </w:tcBorders>
          </w:tcPr>
          <w:p w:rsidR="007A139A" w:rsidRDefault="007A139A">
            <w:pPr>
              <w:pStyle w:val="ConsPlusNormal"/>
              <w:jc w:val="center"/>
            </w:pPr>
            <w:r>
              <w:t>амантадин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04BC</w:t>
            </w:r>
          </w:p>
        </w:tc>
        <w:tc>
          <w:tcPr>
            <w:tcW w:w="2608" w:type="dxa"/>
            <w:vMerge w:val="restart"/>
            <w:tcBorders>
              <w:top w:val="nil"/>
              <w:left w:val="nil"/>
              <w:bottom w:val="nil"/>
              <w:right w:val="nil"/>
            </w:tcBorders>
          </w:tcPr>
          <w:p w:rsidR="007A139A" w:rsidRDefault="007A139A">
            <w:pPr>
              <w:pStyle w:val="ConsPlusNormal"/>
              <w:jc w:val="center"/>
            </w:pPr>
            <w:r>
              <w:t>агонисты дофаминовых рецепторов</w:t>
            </w:r>
          </w:p>
        </w:tc>
        <w:tc>
          <w:tcPr>
            <w:tcW w:w="1814" w:type="dxa"/>
            <w:tcBorders>
              <w:top w:val="nil"/>
              <w:left w:val="nil"/>
              <w:bottom w:val="nil"/>
              <w:right w:val="nil"/>
            </w:tcBorders>
          </w:tcPr>
          <w:p w:rsidR="007A139A" w:rsidRDefault="007A139A">
            <w:pPr>
              <w:pStyle w:val="ConsPlusNormal"/>
              <w:jc w:val="center"/>
            </w:pPr>
            <w:r>
              <w:t>пирибедил</w:t>
            </w:r>
          </w:p>
        </w:tc>
        <w:tc>
          <w:tcPr>
            <w:tcW w:w="3515" w:type="dxa"/>
            <w:tcBorders>
              <w:top w:val="nil"/>
              <w:left w:val="nil"/>
              <w:bottom w:val="nil"/>
              <w:right w:val="nil"/>
            </w:tcBorders>
          </w:tcPr>
          <w:p w:rsidR="007A139A" w:rsidRDefault="007A139A">
            <w:pPr>
              <w:pStyle w:val="ConsPlusNormal"/>
              <w:jc w:val="center"/>
            </w:pPr>
            <w:r>
              <w:t>таблетки с контролируемым высвобождением, покрытые оболочкой;</w:t>
            </w:r>
          </w:p>
          <w:p w:rsidR="007A139A" w:rsidRDefault="007A139A">
            <w:pPr>
              <w:pStyle w:val="ConsPlusNormal"/>
              <w:jc w:val="center"/>
            </w:pPr>
            <w:r>
              <w:t>таблетки с контролируемым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прамипексол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пролонгированного действия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w:t>
            </w:r>
          </w:p>
        </w:tc>
        <w:tc>
          <w:tcPr>
            <w:tcW w:w="2608" w:type="dxa"/>
            <w:tcBorders>
              <w:top w:val="nil"/>
              <w:left w:val="nil"/>
              <w:bottom w:val="nil"/>
              <w:right w:val="nil"/>
            </w:tcBorders>
          </w:tcPr>
          <w:p w:rsidR="007A139A" w:rsidRDefault="007A139A">
            <w:pPr>
              <w:pStyle w:val="ConsPlusNormal"/>
              <w:jc w:val="center"/>
            </w:pPr>
            <w:r>
              <w:t>психолептики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05A</w:t>
            </w:r>
          </w:p>
        </w:tc>
        <w:tc>
          <w:tcPr>
            <w:tcW w:w="2608" w:type="dxa"/>
            <w:tcBorders>
              <w:top w:val="nil"/>
              <w:left w:val="nil"/>
              <w:bottom w:val="nil"/>
              <w:right w:val="nil"/>
            </w:tcBorders>
          </w:tcPr>
          <w:p w:rsidR="007A139A" w:rsidRDefault="007A139A">
            <w:pPr>
              <w:pStyle w:val="ConsPlusNormal"/>
              <w:jc w:val="center"/>
            </w:pPr>
            <w:r>
              <w:t xml:space="preserve">антипсихотические </w:t>
            </w:r>
            <w:r>
              <w:lastRenderedPageBreak/>
              <w:t>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lastRenderedPageBreak/>
              <w:t>N 05AA</w:t>
            </w:r>
          </w:p>
        </w:tc>
        <w:tc>
          <w:tcPr>
            <w:tcW w:w="2608" w:type="dxa"/>
            <w:vMerge w:val="restart"/>
            <w:tcBorders>
              <w:top w:val="nil"/>
              <w:left w:val="nil"/>
              <w:bottom w:val="nil"/>
              <w:right w:val="nil"/>
            </w:tcBorders>
          </w:tcPr>
          <w:p w:rsidR="007A139A" w:rsidRDefault="007A139A">
            <w:pPr>
              <w:pStyle w:val="ConsPlusNormal"/>
              <w:jc w:val="center"/>
            </w:pPr>
            <w:r>
              <w:t>алифатические производные фенотиазина</w:t>
            </w:r>
          </w:p>
        </w:tc>
        <w:tc>
          <w:tcPr>
            <w:tcW w:w="1814" w:type="dxa"/>
            <w:tcBorders>
              <w:top w:val="nil"/>
              <w:left w:val="nil"/>
              <w:bottom w:val="nil"/>
              <w:right w:val="nil"/>
            </w:tcBorders>
          </w:tcPr>
          <w:p w:rsidR="007A139A" w:rsidRDefault="007A139A">
            <w:pPr>
              <w:pStyle w:val="ConsPlusNormal"/>
              <w:jc w:val="center"/>
            </w:pPr>
            <w:r>
              <w:t>левомепромазин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хлорпромазин</w:t>
            </w:r>
          </w:p>
        </w:tc>
        <w:tc>
          <w:tcPr>
            <w:tcW w:w="3515" w:type="dxa"/>
            <w:tcBorders>
              <w:top w:val="nil"/>
              <w:left w:val="nil"/>
              <w:bottom w:val="nil"/>
              <w:right w:val="nil"/>
            </w:tcBorders>
          </w:tcPr>
          <w:p w:rsidR="007A139A" w:rsidRDefault="007A139A">
            <w:pPr>
              <w:pStyle w:val="ConsPlusNormal"/>
              <w:jc w:val="center"/>
            </w:pPr>
            <w:r>
              <w:t>драже;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05AB</w:t>
            </w:r>
          </w:p>
        </w:tc>
        <w:tc>
          <w:tcPr>
            <w:tcW w:w="2608" w:type="dxa"/>
            <w:vMerge w:val="restart"/>
            <w:tcBorders>
              <w:top w:val="nil"/>
              <w:left w:val="nil"/>
              <w:bottom w:val="nil"/>
              <w:right w:val="nil"/>
            </w:tcBorders>
          </w:tcPr>
          <w:p w:rsidR="007A139A" w:rsidRDefault="007A139A">
            <w:pPr>
              <w:pStyle w:val="ConsPlusNormal"/>
              <w:jc w:val="center"/>
            </w:pPr>
            <w:r>
              <w:t>пиперазиновые производные фенотиазина</w:t>
            </w:r>
          </w:p>
        </w:tc>
        <w:tc>
          <w:tcPr>
            <w:tcW w:w="1814" w:type="dxa"/>
            <w:tcBorders>
              <w:top w:val="nil"/>
              <w:left w:val="nil"/>
              <w:bottom w:val="nil"/>
              <w:right w:val="nil"/>
            </w:tcBorders>
          </w:tcPr>
          <w:p w:rsidR="007A139A" w:rsidRDefault="007A139A">
            <w:pPr>
              <w:pStyle w:val="ConsPlusNormal"/>
              <w:jc w:val="center"/>
            </w:pPr>
            <w:r>
              <w:t>перфеназин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трифлуоперазин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флуфеназин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 (масляный)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05AC</w:t>
            </w:r>
          </w:p>
        </w:tc>
        <w:tc>
          <w:tcPr>
            <w:tcW w:w="2608" w:type="dxa"/>
            <w:vMerge w:val="restart"/>
            <w:tcBorders>
              <w:top w:val="nil"/>
              <w:left w:val="nil"/>
              <w:bottom w:val="nil"/>
              <w:right w:val="nil"/>
            </w:tcBorders>
          </w:tcPr>
          <w:p w:rsidR="007A139A" w:rsidRDefault="007A139A">
            <w:pPr>
              <w:pStyle w:val="ConsPlusNormal"/>
              <w:jc w:val="center"/>
            </w:pPr>
            <w:r>
              <w:t>пиперидиновые производные фенотиазина</w:t>
            </w:r>
          </w:p>
        </w:tc>
        <w:tc>
          <w:tcPr>
            <w:tcW w:w="1814" w:type="dxa"/>
            <w:tcBorders>
              <w:top w:val="nil"/>
              <w:left w:val="nil"/>
              <w:bottom w:val="nil"/>
              <w:right w:val="nil"/>
            </w:tcBorders>
          </w:tcPr>
          <w:p w:rsidR="007A139A" w:rsidRDefault="007A139A">
            <w:pPr>
              <w:pStyle w:val="ConsPlusNormal"/>
              <w:jc w:val="center"/>
            </w:pPr>
            <w:r>
              <w:t>перициазин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раствор для приема внутрь</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тиоридазин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05AD</w:t>
            </w:r>
          </w:p>
        </w:tc>
        <w:tc>
          <w:tcPr>
            <w:tcW w:w="2608" w:type="dxa"/>
            <w:tcBorders>
              <w:top w:val="nil"/>
              <w:left w:val="nil"/>
              <w:bottom w:val="nil"/>
              <w:right w:val="nil"/>
            </w:tcBorders>
          </w:tcPr>
          <w:p w:rsidR="007A139A" w:rsidRDefault="007A139A">
            <w:pPr>
              <w:pStyle w:val="ConsPlusNormal"/>
              <w:jc w:val="center"/>
            </w:pPr>
            <w:r>
              <w:t>производные бутирофенона</w:t>
            </w:r>
          </w:p>
        </w:tc>
        <w:tc>
          <w:tcPr>
            <w:tcW w:w="1814" w:type="dxa"/>
            <w:tcBorders>
              <w:top w:val="nil"/>
              <w:left w:val="nil"/>
              <w:bottom w:val="nil"/>
              <w:right w:val="nil"/>
            </w:tcBorders>
          </w:tcPr>
          <w:p w:rsidR="007A139A" w:rsidRDefault="007A139A">
            <w:pPr>
              <w:pStyle w:val="ConsPlusNormal"/>
              <w:jc w:val="center"/>
            </w:pPr>
            <w:r>
              <w:t>галоперидол</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раствор для внутримышечного введения (масляный);</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05AF</w:t>
            </w:r>
          </w:p>
        </w:tc>
        <w:tc>
          <w:tcPr>
            <w:tcW w:w="2608" w:type="dxa"/>
            <w:vMerge w:val="restart"/>
            <w:tcBorders>
              <w:top w:val="nil"/>
              <w:left w:val="nil"/>
              <w:bottom w:val="nil"/>
              <w:right w:val="nil"/>
            </w:tcBorders>
          </w:tcPr>
          <w:p w:rsidR="007A139A" w:rsidRDefault="007A139A">
            <w:pPr>
              <w:pStyle w:val="ConsPlusNormal"/>
              <w:jc w:val="center"/>
            </w:pPr>
            <w:r>
              <w:t>производные тиоксантена</w:t>
            </w:r>
          </w:p>
        </w:tc>
        <w:tc>
          <w:tcPr>
            <w:tcW w:w="1814" w:type="dxa"/>
            <w:tcBorders>
              <w:top w:val="nil"/>
              <w:left w:val="nil"/>
              <w:bottom w:val="nil"/>
              <w:right w:val="nil"/>
            </w:tcBorders>
          </w:tcPr>
          <w:p w:rsidR="007A139A" w:rsidRDefault="007A139A">
            <w:pPr>
              <w:pStyle w:val="ConsPlusNormal"/>
              <w:jc w:val="center"/>
            </w:pPr>
            <w:r>
              <w:t xml:space="preserve">зуклопентиксол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 (масляный);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флупентиксол</w:t>
            </w:r>
          </w:p>
        </w:tc>
        <w:tc>
          <w:tcPr>
            <w:tcW w:w="3515" w:type="dxa"/>
            <w:tcBorders>
              <w:top w:val="nil"/>
              <w:left w:val="nil"/>
              <w:bottom w:val="nil"/>
              <w:right w:val="nil"/>
            </w:tcBorders>
          </w:tcPr>
          <w:p w:rsidR="007A139A" w:rsidRDefault="007A139A">
            <w:pPr>
              <w:pStyle w:val="ConsPlusNormal"/>
              <w:jc w:val="center"/>
            </w:pPr>
            <w:r>
              <w:t>раствор для внутримышечного введения (масляный);</w:t>
            </w:r>
          </w:p>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05AH</w:t>
            </w:r>
          </w:p>
        </w:tc>
        <w:tc>
          <w:tcPr>
            <w:tcW w:w="2608" w:type="dxa"/>
            <w:vMerge w:val="restart"/>
            <w:tcBorders>
              <w:top w:val="nil"/>
              <w:left w:val="nil"/>
              <w:bottom w:val="nil"/>
              <w:right w:val="nil"/>
            </w:tcBorders>
          </w:tcPr>
          <w:p w:rsidR="007A139A" w:rsidRDefault="007A139A">
            <w:pPr>
              <w:pStyle w:val="ConsPlusNormal"/>
              <w:jc w:val="center"/>
            </w:pPr>
            <w:r>
              <w:t>диазепины, оксазепины, тиазепины и оксепины</w:t>
            </w:r>
          </w:p>
        </w:tc>
        <w:tc>
          <w:tcPr>
            <w:tcW w:w="1814" w:type="dxa"/>
            <w:tcBorders>
              <w:top w:val="nil"/>
              <w:left w:val="nil"/>
              <w:bottom w:val="nil"/>
              <w:right w:val="nil"/>
            </w:tcBorders>
          </w:tcPr>
          <w:p w:rsidR="007A139A" w:rsidRDefault="007A139A">
            <w:pPr>
              <w:pStyle w:val="ConsPlusNormal"/>
              <w:jc w:val="center"/>
            </w:pPr>
            <w:r>
              <w:t>кветиапин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оланзапин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диспергируемые в полости рта;</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05AL</w:t>
            </w:r>
          </w:p>
        </w:tc>
        <w:tc>
          <w:tcPr>
            <w:tcW w:w="2608" w:type="dxa"/>
            <w:tcBorders>
              <w:top w:val="nil"/>
              <w:left w:val="nil"/>
              <w:bottom w:val="nil"/>
              <w:right w:val="nil"/>
            </w:tcBorders>
          </w:tcPr>
          <w:p w:rsidR="007A139A" w:rsidRDefault="007A139A">
            <w:pPr>
              <w:pStyle w:val="ConsPlusNormal"/>
              <w:jc w:val="center"/>
            </w:pPr>
            <w:r>
              <w:t>бензамиды</w:t>
            </w:r>
          </w:p>
        </w:tc>
        <w:tc>
          <w:tcPr>
            <w:tcW w:w="1814" w:type="dxa"/>
            <w:tcBorders>
              <w:top w:val="nil"/>
              <w:left w:val="nil"/>
              <w:bottom w:val="nil"/>
              <w:right w:val="nil"/>
            </w:tcBorders>
          </w:tcPr>
          <w:p w:rsidR="007A139A" w:rsidRDefault="007A139A">
            <w:pPr>
              <w:pStyle w:val="ConsPlusNormal"/>
              <w:jc w:val="center"/>
            </w:pPr>
            <w:r>
              <w:t>сульпирид</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раствор для приема внутрь;</w:t>
            </w:r>
          </w:p>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05AX</w:t>
            </w:r>
          </w:p>
        </w:tc>
        <w:tc>
          <w:tcPr>
            <w:tcW w:w="2608" w:type="dxa"/>
            <w:vMerge w:val="restart"/>
            <w:tcBorders>
              <w:top w:val="nil"/>
              <w:left w:val="nil"/>
              <w:bottom w:val="nil"/>
              <w:right w:val="nil"/>
            </w:tcBorders>
          </w:tcPr>
          <w:p w:rsidR="007A139A" w:rsidRDefault="007A139A">
            <w:pPr>
              <w:pStyle w:val="ConsPlusNormal"/>
              <w:jc w:val="center"/>
            </w:pPr>
            <w:r>
              <w:t xml:space="preserve">другие антипсихотические </w:t>
            </w:r>
            <w:r>
              <w:lastRenderedPageBreak/>
              <w:t>средства</w:t>
            </w:r>
          </w:p>
        </w:tc>
        <w:tc>
          <w:tcPr>
            <w:tcW w:w="1814" w:type="dxa"/>
            <w:tcBorders>
              <w:top w:val="nil"/>
              <w:left w:val="nil"/>
              <w:bottom w:val="nil"/>
              <w:right w:val="nil"/>
            </w:tcBorders>
          </w:tcPr>
          <w:p w:rsidR="007A139A" w:rsidRDefault="007A139A">
            <w:pPr>
              <w:pStyle w:val="ConsPlusNormal"/>
              <w:jc w:val="center"/>
            </w:pPr>
            <w:r>
              <w:lastRenderedPageBreak/>
              <w:t>карипразин</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палиперидон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 xml:space="preserve">суспензия для внутримышечного </w:t>
            </w:r>
            <w:r>
              <w:lastRenderedPageBreak/>
              <w:t>введения пролонгированного действия;</w:t>
            </w:r>
          </w:p>
          <w:p w:rsidR="007A139A" w:rsidRDefault="007A139A">
            <w:pPr>
              <w:pStyle w:val="ConsPlusNormal"/>
              <w:jc w:val="center"/>
            </w:pPr>
            <w:r>
              <w:t>таблетки пролонгированного действия,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рисперидон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порошок для приготовления суспензии для внутримышечного</w:t>
            </w:r>
          </w:p>
          <w:p w:rsidR="007A139A" w:rsidRDefault="007A139A">
            <w:pPr>
              <w:pStyle w:val="ConsPlusNormal"/>
            </w:pPr>
          </w:p>
          <w:p w:rsidR="007A139A" w:rsidRDefault="007A139A">
            <w:pPr>
              <w:pStyle w:val="ConsPlusNormal"/>
              <w:jc w:val="center"/>
            </w:pPr>
            <w:r>
              <w:t>введения пролонгированного действия;</w:t>
            </w:r>
          </w:p>
          <w:p w:rsidR="007A139A" w:rsidRDefault="007A139A">
            <w:pPr>
              <w:pStyle w:val="ConsPlusNormal"/>
              <w:jc w:val="center"/>
            </w:pPr>
            <w:r>
              <w:t>раствор для приема внутрь;</w:t>
            </w:r>
          </w:p>
          <w:p w:rsidR="007A139A" w:rsidRDefault="007A139A">
            <w:pPr>
              <w:pStyle w:val="ConsPlusNormal"/>
              <w:jc w:val="center"/>
            </w:pPr>
            <w:r>
              <w:t>таблетки, диспергируемые в полости рта;</w:t>
            </w:r>
          </w:p>
          <w:p w:rsidR="007A139A" w:rsidRDefault="007A139A">
            <w:pPr>
              <w:pStyle w:val="ConsPlusNormal"/>
              <w:jc w:val="center"/>
            </w:pPr>
            <w:r>
              <w:t>таблетки для рассасывания;</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05B</w:t>
            </w:r>
          </w:p>
        </w:tc>
        <w:tc>
          <w:tcPr>
            <w:tcW w:w="2608" w:type="dxa"/>
            <w:tcBorders>
              <w:top w:val="nil"/>
              <w:left w:val="nil"/>
              <w:bottom w:val="nil"/>
              <w:right w:val="nil"/>
            </w:tcBorders>
          </w:tcPr>
          <w:p w:rsidR="007A139A" w:rsidRDefault="007A139A">
            <w:pPr>
              <w:pStyle w:val="ConsPlusNormal"/>
              <w:jc w:val="center"/>
            </w:pPr>
            <w:r>
              <w:t>анксиолитики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05BA</w:t>
            </w:r>
          </w:p>
        </w:tc>
        <w:tc>
          <w:tcPr>
            <w:tcW w:w="2608" w:type="dxa"/>
            <w:vMerge w:val="restart"/>
            <w:tcBorders>
              <w:top w:val="nil"/>
              <w:left w:val="nil"/>
              <w:bottom w:val="nil"/>
              <w:right w:val="nil"/>
            </w:tcBorders>
          </w:tcPr>
          <w:p w:rsidR="007A139A" w:rsidRDefault="007A139A">
            <w:pPr>
              <w:pStyle w:val="ConsPlusNormal"/>
              <w:jc w:val="center"/>
            </w:pPr>
            <w:r>
              <w:t>производные бензодиазепина</w:t>
            </w:r>
          </w:p>
        </w:tc>
        <w:tc>
          <w:tcPr>
            <w:tcW w:w="1814" w:type="dxa"/>
            <w:tcBorders>
              <w:top w:val="nil"/>
              <w:left w:val="nil"/>
              <w:bottom w:val="nil"/>
              <w:right w:val="nil"/>
            </w:tcBorders>
          </w:tcPr>
          <w:p w:rsidR="007A139A" w:rsidRDefault="007A139A">
            <w:pPr>
              <w:pStyle w:val="ConsPlusNormal"/>
              <w:jc w:val="center"/>
            </w:pPr>
            <w:r>
              <w:t>бромдигидрохлорфенилбензодиазепин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диазепам</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лоразепам</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оксазепам</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05BB</w:t>
            </w:r>
          </w:p>
        </w:tc>
        <w:tc>
          <w:tcPr>
            <w:tcW w:w="2608" w:type="dxa"/>
            <w:tcBorders>
              <w:top w:val="nil"/>
              <w:left w:val="nil"/>
              <w:bottom w:val="nil"/>
              <w:right w:val="nil"/>
            </w:tcBorders>
          </w:tcPr>
          <w:p w:rsidR="007A139A" w:rsidRDefault="007A139A">
            <w:pPr>
              <w:pStyle w:val="ConsPlusNormal"/>
              <w:jc w:val="center"/>
            </w:pPr>
            <w:r>
              <w:t>производные дифенилметана</w:t>
            </w:r>
          </w:p>
        </w:tc>
        <w:tc>
          <w:tcPr>
            <w:tcW w:w="1814" w:type="dxa"/>
            <w:tcBorders>
              <w:top w:val="nil"/>
              <w:left w:val="nil"/>
              <w:bottom w:val="nil"/>
              <w:right w:val="nil"/>
            </w:tcBorders>
          </w:tcPr>
          <w:p w:rsidR="007A139A" w:rsidRDefault="007A139A">
            <w:pPr>
              <w:pStyle w:val="ConsPlusNormal"/>
              <w:jc w:val="center"/>
            </w:pPr>
            <w:r>
              <w:t>гидроксизин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05C</w:t>
            </w:r>
          </w:p>
        </w:tc>
        <w:tc>
          <w:tcPr>
            <w:tcW w:w="2608" w:type="dxa"/>
            <w:tcBorders>
              <w:top w:val="nil"/>
              <w:left w:val="nil"/>
              <w:bottom w:val="nil"/>
              <w:right w:val="nil"/>
            </w:tcBorders>
          </w:tcPr>
          <w:p w:rsidR="007A139A" w:rsidRDefault="007A139A">
            <w:pPr>
              <w:pStyle w:val="ConsPlusNormal"/>
              <w:jc w:val="center"/>
            </w:pPr>
            <w:r>
              <w:t>снотворные и седативные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05CD</w:t>
            </w:r>
          </w:p>
        </w:tc>
        <w:tc>
          <w:tcPr>
            <w:tcW w:w="2608" w:type="dxa"/>
            <w:tcBorders>
              <w:top w:val="nil"/>
              <w:left w:val="nil"/>
              <w:bottom w:val="nil"/>
              <w:right w:val="nil"/>
            </w:tcBorders>
          </w:tcPr>
          <w:p w:rsidR="007A139A" w:rsidRDefault="007A139A">
            <w:pPr>
              <w:pStyle w:val="ConsPlusNormal"/>
              <w:jc w:val="center"/>
            </w:pPr>
            <w:r>
              <w:t>производные бензодиазепина</w:t>
            </w:r>
          </w:p>
        </w:tc>
        <w:tc>
          <w:tcPr>
            <w:tcW w:w="1814" w:type="dxa"/>
            <w:tcBorders>
              <w:top w:val="nil"/>
              <w:left w:val="nil"/>
              <w:bottom w:val="nil"/>
              <w:right w:val="nil"/>
            </w:tcBorders>
          </w:tcPr>
          <w:p w:rsidR="007A139A" w:rsidRDefault="007A139A">
            <w:pPr>
              <w:pStyle w:val="ConsPlusNormal"/>
              <w:jc w:val="center"/>
            </w:pPr>
            <w:r>
              <w:t>нитразепам</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05CF</w:t>
            </w:r>
          </w:p>
        </w:tc>
        <w:tc>
          <w:tcPr>
            <w:tcW w:w="2608" w:type="dxa"/>
            <w:tcBorders>
              <w:top w:val="nil"/>
              <w:left w:val="nil"/>
              <w:bottom w:val="nil"/>
              <w:right w:val="nil"/>
            </w:tcBorders>
          </w:tcPr>
          <w:p w:rsidR="007A139A" w:rsidRDefault="007A139A">
            <w:pPr>
              <w:pStyle w:val="ConsPlusNormal"/>
              <w:jc w:val="center"/>
            </w:pPr>
            <w:r>
              <w:t>бензодиазепиноподобные средства</w:t>
            </w:r>
          </w:p>
        </w:tc>
        <w:tc>
          <w:tcPr>
            <w:tcW w:w="1814" w:type="dxa"/>
            <w:tcBorders>
              <w:top w:val="nil"/>
              <w:left w:val="nil"/>
              <w:bottom w:val="nil"/>
              <w:right w:val="nil"/>
            </w:tcBorders>
          </w:tcPr>
          <w:p w:rsidR="007A139A" w:rsidRDefault="007A139A">
            <w:pPr>
              <w:pStyle w:val="ConsPlusNormal"/>
              <w:jc w:val="center"/>
            </w:pPr>
            <w:r>
              <w:t>зопиклон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06</w:t>
            </w:r>
          </w:p>
        </w:tc>
        <w:tc>
          <w:tcPr>
            <w:tcW w:w="2608" w:type="dxa"/>
            <w:tcBorders>
              <w:top w:val="nil"/>
              <w:left w:val="nil"/>
              <w:bottom w:val="nil"/>
              <w:right w:val="nil"/>
            </w:tcBorders>
          </w:tcPr>
          <w:p w:rsidR="007A139A" w:rsidRDefault="007A139A">
            <w:pPr>
              <w:pStyle w:val="ConsPlusNormal"/>
              <w:jc w:val="center"/>
            </w:pPr>
            <w:r>
              <w:t>психоаналептики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06A</w:t>
            </w:r>
          </w:p>
        </w:tc>
        <w:tc>
          <w:tcPr>
            <w:tcW w:w="2608" w:type="dxa"/>
            <w:tcBorders>
              <w:top w:val="nil"/>
              <w:left w:val="nil"/>
              <w:bottom w:val="nil"/>
              <w:right w:val="nil"/>
            </w:tcBorders>
          </w:tcPr>
          <w:p w:rsidR="007A139A" w:rsidRDefault="007A139A">
            <w:pPr>
              <w:pStyle w:val="ConsPlusNormal"/>
              <w:jc w:val="center"/>
            </w:pPr>
            <w:r>
              <w:t>антидепрессанты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06AA</w:t>
            </w:r>
          </w:p>
        </w:tc>
        <w:tc>
          <w:tcPr>
            <w:tcW w:w="2608" w:type="dxa"/>
            <w:vMerge w:val="restart"/>
            <w:tcBorders>
              <w:top w:val="nil"/>
              <w:left w:val="nil"/>
              <w:bottom w:val="nil"/>
              <w:right w:val="nil"/>
            </w:tcBorders>
          </w:tcPr>
          <w:p w:rsidR="007A139A" w:rsidRDefault="007A139A">
            <w:pPr>
              <w:pStyle w:val="ConsPlusNormal"/>
              <w:jc w:val="center"/>
            </w:pPr>
            <w:r>
              <w:t>неселективные ингибиторы обратного захвата моноаминов</w:t>
            </w:r>
          </w:p>
        </w:tc>
        <w:tc>
          <w:tcPr>
            <w:tcW w:w="1814" w:type="dxa"/>
            <w:tcBorders>
              <w:top w:val="nil"/>
              <w:left w:val="nil"/>
              <w:bottom w:val="nil"/>
              <w:right w:val="nil"/>
            </w:tcBorders>
          </w:tcPr>
          <w:p w:rsidR="007A139A" w:rsidRDefault="007A139A">
            <w:pPr>
              <w:pStyle w:val="ConsPlusNormal"/>
              <w:jc w:val="center"/>
            </w:pPr>
            <w:r>
              <w:t>амитриптилин</w:t>
            </w:r>
          </w:p>
        </w:tc>
        <w:tc>
          <w:tcPr>
            <w:tcW w:w="3515" w:type="dxa"/>
            <w:tcBorders>
              <w:top w:val="nil"/>
              <w:left w:val="nil"/>
              <w:bottom w:val="nil"/>
              <w:right w:val="nil"/>
            </w:tcBorders>
          </w:tcPr>
          <w:p w:rsidR="007A139A" w:rsidRDefault="007A139A">
            <w:pPr>
              <w:pStyle w:val="ConsPlusNormal"/>
              <w:jc w:val="center"/>
            </w:pPr>
            <w:r>
              <w:t>капсулы пролонгированного действия;</w:t>
            </w:r>
          </w:p>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p w:rsidR="007A139A" w:rsidRDefault="007A139A">
            <w:pPr>
              <w:pStyle w:val="ConsPlusNormal"/>
              <w:jc w:val="center"/>
            </w:pPr>
            <w:r>
              <w:t xml:space="preserve">таблетки, покрытые пленочной </w:t>
            </w:r>
            <w:r>
              <w:lastRenderedPageBreak/>
              <w:t>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имипрамин</w:t>
            </w:r>
          </w:p>
        </w:tc>
        <w:tc>
          <w:tcPr>
            <w:tcW w:w="3515" w:type="dxa"/>
            <w:tcBorders>
              <w:top w:val="nil"/>
              <w:left w:val="nil"/>
              <w:bottom w:val="nil"/>
              <w:right w:val="nil"/>
            </w:tcBorders>
          </w:tcPr>
          <w:p w:rsidR="007A139A" w:rsidRDefault="007A139A">
            <w:pPr>
              <w:pStyle w:val="ConsPlusNormal"/>
              <w:jc w:val="center"/>
            </w:pPr>
            <w:r>
              <w:t>драже;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кломипрамин</w:t>
            </w:r>
          </w:p>
        </w:tc>
        <w:tc>
          <w:tcPr>
            <w:tcW w:w="3515" w:type="dxa"/>
            <w:tcBorders>
              <w:top w:val="nil"/>
              <w:left w:val="nil"/>
              <w:bottom w:val="nil"/>
              <w:right w:val="nil"/>
            </w:tcBorders>
          </w:tcPr>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06AB</w:t>
            </w:r>
          </w:p>
        </w:tc>
        <w:tc>
          <w:tcPr>
            <w:tcW w:w="2608" w:type="dxa"/>
            <w:vMerge w:val="restart"/>
            <w:tcBorders>
              <w:top w:val="nil"/>
              <w:left w:val="nil"/>
              <w:bottom w:val="nil"/>
              <w:right w:val="nil"/>
            </w:tcBorders>
          </w:tcPr>
          <w:p w:rsidR="007A139A" w:rsidRDefault="007A139A">
            <w:pPr>
              <w:pStyle w:val="ConsPlusNormal"/>
              <w:jc w:val="center"/>
            </w:pPr>
            <w:r>
              <w:t>селективные ингибиторы обратного захвата серотонина</w:t>
            </w:r>
          </w:p>
        </w:tc>
        <w:tc>
          <w:tcPr>
            <w:tcW w:w="1814" w:type="dxa"/>
            <w:tcBorders>
              <w:top w:val="nil"/>
              <w:left w:val="nil"/>
              <w:bottom w:val="nil"/>
              <w:right w:val="nil"/>
            </w:tcBorders>
          </w:tcPr>
          <w:p w:rsidR="007A139A" w:rsidRDefault="007A139A">
            <w:pPr>
              <w:pStyle w:val="ConsPlusNormal"/>
              <w:jc w:val="center"/>
            </w:pPr>
            <w:r>
              <w:t>пароксетин</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сертралин</w:t>
            </w:r>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флуоксетин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06AX</w:t>
            </w:r>
          </w:p>
        </w:tc>
        <w:tc>
          <w:tcPr>
            <w:tcW w:w="2608" w:type="dxa"/>
            <w:vMerge w:val="restart"/>
            <w:tcBorders>
              <w:top w:val="nil"/>
              <w:left w:val="nil"/>
              <w:bottom w:val="nil"/>
              <w:right w:val="nil"/>
            </w:tcBorders>
          </w:tcPr>
          <w:p w:rsidR="007A139A" w:rsidRDefault="007A139A">
            <w:pPr>
              <w:pStyle w:val="ConsPlusNormal"/>
              <w:jc w:val="center"/>
            </w:pPr>
            <w:r>
              <w:t>другие антидепрессанты</w:t>
            </w:r>
          </w:p>
        </w:tc>
        <w:tc>
          <w:tcPr>
            <w:tcW w:w="1814" w:type="dxa"/>
            <w:tcBorders>
              <w:top w:val="nil"/>
              <w:left w:val="nil"/>
              <w:bottom w:val="nil"/>
              <w:right w:val="nil"/>
            </w:tcBorders>
          </w:tcPr>
          <w:p w:rsidR="007A139A" w:rsidRDefault="007A139A">
            <w:pPr>
              <w:pStyle w:val="ConsPlusNormal"/>
              <w:jc w:val="center"/>
            </w:pPr>
            <w:r>
              <w:t xml:space="preserve">агомелатин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пипофезин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с модифицированным высвобождением</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полипептиды коры головного мозга скота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внутримышечного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06B</w:t>
            </w:r>
          </w:p>
        </w:tc>
        <w:tc>
          <w:tcPr>
            <w:tcW w:w="2608" w:type="dxa"/>
            <w:tcBorders>
              <w:top w:val="nil"/>
              <w:left w:val="nil"/>
              <w:bottom w:val="nil"/>
              <w:right w:val="nil"/>
            </w:tcBorders>
          </w:tcPr>
          <w:p w:rsidR="007A139A" w:rsidRDefault="007A139A">
            <w:pPr>
              <w:pStyle w:val="ConsPlusNormal"/>
              <w:jc w:val="center"/>
            </w:pPr>
            <w:r>
              <w:t>психостимуляторы, средства, применяемые при синдроме дефицита внимания с гиперактивностью, и ноотропные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06BX</w:t>
            </w:r>
          </w:p>
        </w:tc>
        <w:tc>
          <w:tcPr>
            <w:tcW w:w="2608" w:type="dxa"/>
            <w:vMerge w:val="restart"/>
            <w:tcBorders>
              <w:top w:val="nil"/>
              <w:left w:val="nil"/>
              <w:bottom w:val="nil"/>
              <w:right w:val="nil"/>
            </w:tcBorders>
          </w:tcPr>
          <w:p w:rsidR="007A139A" w:rsidRDefault="007A139A">
            <w:pPr>
              <w:pStyle w:val="ConsPlusNormal"/>
              <w:jc w:val="center"/>
            </w:pPr>
            <w:r>
              <w:t>другие психостимуляторы и ноотропные препараты</w:t>
            </w:r>
          </w:p>
        </w:tc>
        <w:tc>
          <w:tcPr>
            <w:tcW w:w="1814" w:type="dxa"/>
            <w:tcBorders>
              <w:top w:val="nil"/>
              <w:left w:val="nil"/>
              <w:bottom w:val="nil"/>
              <w:right w:val="nil"/>
            </w:tcBorders>
          </w:tcPr>
          <w:p w:rsidR="007A139A" w:rsidRDefault="007A139A">
            <w:pPr>
              <w:pStyle w:val="ConsPlusNormal"/>
              <w:jc w:val="center"/>
            </w:pPr>
            <w:r>
              <w:t>винпоцетин</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пирацетам</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раствор для приема внутрь;</w:t>
            </w:r>
          </w:p>
          <w:p w:rsidR="007A139A" w:rsidRDefault="007A139A">
            <w:pPr>
              <w:pStyle w:val="ConsPlusNormal"/>
              <w:jc w:val="center"/>
            </w:pPr>
            <w:r>
              <w:t>таблетки, покрытые оболочкой;</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фонтурацетам</w:t>
            </w:r>
          </w:p>
        </w:tc>
        <w:tc>
          <w:tcPr>
            <w:tcW w:w="3515" w:type="dxa"/>
            <w:tcBorders>
              <w:top w:val="nil"/>
              <w:left w:val="nil"/>
              <w:bottom w:val="nil"/>
              <w:right w:val="nil"/>
            </w:tcBorders>
          </w:tcPr>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 xml:space="preserve">церебролизин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lastRenderedPageBreak/>
              <w:t>раствор для инъекций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N 06D</w:t>
            </w:r>
          </w:p>
        </w:tc>
        <w:tc>
          <w:tcPr>
            <w:tcW w:w="2608" w:type="dxa"/>
            <w:tcBorders>
              <w:top w:val="nil"/>
              <w:left w:val="nil"/>
              <w:bottom w:val="nil"/>
              <w:right w:val="nil"/>
            </w:tcBorders>
          </w:tcPr>
          <w:p w:rsidR="007A139A" w:rsidRDefault="007A139A">
            <w:pPr>
              <w:pStyle w:val="ConsPlusNormal"/>
              <w:jc w:val="center"/>
            </w:pPr>
            <w:r>
              <w:t>препараты для лечения деменции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06DA</w:t>
            </w:r>
          </w:p>
        </w:tc>
        <w:tc>
          <w:tcPr>
            <w:tcW w:w="2608" w:type="dxa"/>
            <w:vMerge w:val="restart"/>
            <w:tcBorders>
              <w:top w:val="nil"/>
              <w:left w:val="nil"/>
              <w:bottom w:val="nil"/>
              <w:right w:val="nil"/>
            </w:tcBorders>
          </w:tcPr>
          <w:p w:rsidR="007A139A" w:rsidRDefault="007A139A">
            <w:pPr>
              <w:pStyle w:val="ConsPlusNormal"/>
              <w:jc w:val="center"/>
            </w:pPr>
            <w:r>
              <w:t>антихолинэстеразные средства</w:t>
            </w:r>
          </w:p>
        </w:tc>
        <w:tc>
          <w:tcPr>
            <w:tcW w:w="1814" w:type="dxa"/>
            <w:tcBorders>
              <w:top w:val="nil"/>
              <w:left w:val="nil"/>
              <w:bottom w:val="nil"/>
              <w:right w:val="nil"/>
            </w:tcBorders>
          </w:tcPr>
          <w:p w:rsidR="007A139A" w:rsidRDefault="007A139A">
            <w:pPr>
              <w:pStyle w:val="ConsPlusNormal"/>
              <w:jc w:val="center"/>
            </w:pPr>
            <w:r>
              <w:t>галантамин</w:t>
            </w:r>
          </w:p>
        </w:tc>
        <w:tc>
          <w:tcPr>
            <w:tcW w:w="3515" w:type="dxa"/>
            <w:tcBorders>
              <w:top w:val="nil"/>
              <w:left w:val="nil"/>
              <w:bottom w:val="nil"/>
              <w:right w:val="nil"/>
            </w:tcBorders>
          </w:tcPr>
          <w:p w:rsidR="007A139A" w:rsidRDefault="007A139A">
            <w:pPr>
              <w:pStyle w:val="ConsPlusNormal"/>
              <w:jc w:val="center"/>
            </w:pPr>
            <w:r>
              <w:t>капсулы пролонгированного действия;</w:t>
            </w:r>
          </w:p>
          <w:p w:rsidR="007A139A" w:rsidRDefault="007A139A">
            <w:pPr>
              <w:pStyle w:val="ConsPlusNormal"/>
              <w:jc w:val="center"/>
            </w:pPr>
            <w:r>
              <w:t>таблетки;</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ривастигмин</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трансдермальная терапевтическая система;</w:t>
            </w:r>
          </w:p>
          <w:p w:rsidR="007A139A" w:rsidRDefault="007A139A">
            <w:pPr>
              <w:pStyle w:val="ConsPlusNormal"/>
              <w:jc w:val="center"/>
            </w:pPr>
            <w:r>
              <w:t>раствор для приема внутрь</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07</w:t>
            </w:r>
          </w:p>
        </w:tc>
        <w:tc>
          <w:tcPr>
            <w:tcW w:w="2608" w:type="dxa"/>
            <w:tcBorders>
              <w:top w:val="nil"/>
              <w:left w:val="nil"/>
              <w:bottom w:val="nil"/>
              <w:right w:val="nil"/>
            </w:tcBorders>
          </w:tcPr>
          <w:p w:rsidR="007A139A" w:rsidRDefault="007A139A">
            <w:pPr>
              <w:pStyle w:val="ConsPlusNormal"/>
              <w:jc w:val="center"/>
            </w:pPr>
            <w:r>
              <w:t>другие препараты для лечения заболеваний нервной системы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07A</w:t>
            </w:r>
          </w:p>
        </w:tc>
        <w:tc>
          <w:tcPr>
            <w:tcW w:w="2608" w:type="dxa"/>
            <w:tcBorders>
              <w:top w:val="nil"/>
              <w:left w:val="nil"/>
              <w:bottom w:val="nil"/>
              <w:right w:val="nil"/>
            </w:tcBorders>
          </w:tcPr>
          <w:p w:rsidR="007A139A" w:rsidRDefault="007A139A">
            <w:pPr>
              <w:pStyle w:val="ConsPlusNormal"/>
              <w:jc w:val="center"/>
            </w:pPr>
            <w:r>
              <w:t>парасимпатомиметики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07AA</w:t>
            </w:r>
          </w:p>
        </w:tc>
        <w:tc>
          <w:tcPr>
            <w:tcW w:w="2608" w:type="dxa"/>
            <w:vMerge w:val="restart"/>
            <w:tcBorders>
              <w:top w:val="nil"/>
              <w:left w:val="nil"/>
              <w:bottom w:val="nil"/>
              <w:right w:val="nil"/>
            </w:tcBorders>
          </w:tcPr>
          <w:p w:rsidR="007A139A" w:rsidRDefault="007A139A">
            <w:pPr>
              <w:pStyle w:val="ConsPlusNormal"/>
              <w:jc w:val="center"/>
            </w:pPr>
            <w:r>
              <w:t>антихолинэстеразные средства</w:t>
            </w:r>
          </w:p>
        </w:tc>
        <w:tc>
          <w:tcPr>
            <w:tcW w:w="1814" w:type="dxa"/>
            <w:tcBorders>
              <w:top w:val="nil"/>
              <w:left w:val="nil"/>
              <w:bottom w:val="nil"/>
              <w:right w:val="nil"/>
            </w:tcBorders>
          </w:tcPr>
          <w:p w:rsidR="007A139A" w:rsidRDefault="007A139A">
            <w:pPr>
              <w:pStyle w:val="ConsPlusNormal"/>
              <w:jc w:val="center"/>
            </w:pPr>
            <w:r>
              <w:t>неостигмина метилсульфат</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пиридостигмина бромид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07AX</w:t>
            </w:r>
          </w:p>
        </w:tc>
        <w:tc>
          <w:tcPr>
            <w:tcW w:w="2608" w:type="dxa"/>
            <w:tcBorders>
              <w:top w:val="nil"/>
              <w:left w:val="nil"/>
              <w:bottom w:val="nil"/>
              <w:right w:val="nil"/>
            </w:tcBorders>
          </w:tcPr>
          <w:p w:rsidR="007A139A" w:rsidRDefault="007A139A">
            <w:pPr>
              <w:pStyle w:val="ConsPlusNormal"/>
              <w:jc w:val="center"/>
            </w:pPr>
            <w:r>
              <w:t>прочие парасимпатомиметики</w:t>
            </w:r>
          </w:p>
        </w:tc>
        <w:tc>
          <w:tcPr>
            <w:tcW w:w="1814" w:type="dxa"/>
            <w:tcBorders>
              <w:top w:val="nil"/>
              <w:left w:val="nil"/>
              <w:bottom w:val="nil"/>
              <w:right w:val="nil"/>
            </w:tcBorders>
          </w:tcPr>
          <w:p w:rsidR="007A139A" w:rsidRDefault="007A139A">
            <w:pPr>
              <w:pStyle w:val="ConsPlusNormal"/>
              <w:jc w:val="center"/>
            </w:pPr>
            <w:r>
              <w:t xml:space="preserve">холина альфосцерат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раствор для приема внутрь</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07C</w:t>
            </w:r>
          </w:p>
        </w:tc>
        <w:tc>
          <w:tcPr>
            <w:tcW w:w="2608" w:type="dxa"/>
            <w:tcBorders>
              <w:top w:val="nil"/>
              <w:left w:val="nil"/>
              <w:bottom w:val="nil"/>
              <w:right w:val="nil"/>
            </w:tcBorders>
          </w:tcPr>
          <w:p w:rsidR="007A139A" w:rsidRDefault="007A139A">
            <w:pPr>
              <w:pStyle w:val="ConsPlusNormal"/>
              <w:jc w:val="center"/>
            </w:pPr>
            <w:r>
              <w:t>препараты для устранения головокружения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07CA</w:t>
            </w:r>
          </w:p>
        </w:tc>
        <w:tc>
          <w:tcPr>
            <w:tcW w:w="2608" w:type="dxa"/>
            <w:tcBorders>
              <w:top w:val="nil"/>
              <w:left w:val="nil"/>
              <w:bottom w:val="nil"/>
              <w:right w:val="nil"/>
            </w:tcBorders>
          </w:tcPr>
          <w:p w:rsidR="007A139A" w:rsidRDefault="007A139A">
            <w:pPr>
              <w:pStyle w:val="ConsPlusNormal"/>
              <w:jc w:val="center"/>
            </w:pPr>
            <w:r>
              <w:t>препараты для устранения головокружения</w:t>
            </w:r>
          </w:p>
        </w:tc>
        <w:tc>
          <w:tcPr>
            <w:tcW w:w="1814" w:type="dxa"/>
            <w:tcBorders>
              <w:top w:val="nil"/>
              <w:left w:val="nil"/>
              <w:bottom w:val="nil"/>
              <w:right w:val="nil"/>
            </w:tcBorders>
          </w:tcPr>
          <w:p w:rsidR="007A139A" w:rsidRDefault="007A139A">
            <w:pPr>
              <w:pStyle w:val="ConsPlusNormal"/>
              <w:jc w:val="center"/>
            </w:pPr>
            <w:r>
              <w:t>бетагистин</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капсулы;</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N 07X</w:t>
            </w:r>
          </w:p>
        </w:tc>
        <w:tc>
          <w:tcPr>
            <w:tcW w:w="2608" w:type="dxa"/>
            <w:tcBorders>
              <w:top w:val="nil"/>
              <w:left w:val="nil"/>
              <w:bottom w:val="nil"/>
              <w:right w:val="nil"/>
            </w:tcBorders>
          </w:tcPr>
          <w:p w:rsidR="007A139A" w:rsidRDefault="007A139A">
            <w:pPr>
              <w:pStyle w:val="ConsPlusNormal"/>
              <w:jc w:val="center"/>
            </w:pPr>
            <w:r>
              <w:t>другие препараты для лечения заболеваний нервной системы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N 07XX</w:t>
            </w:r>
          </w:p>
        </w:tc>
        <w:tc>
          <w:tcPr>
            <w:tcW w:w="2608" w:type="dxa"/>
            <w:vMerge w:val="restart"/>
            <w:tcBorders>
              <w:top w:val="nil"/>
              <w:left w:val="nil"/>
              <w:bottom w:val="nil"/>
              <w:right w:val="nil"/>
            </w:tcBorders>
          </w:tcPr>
          <w:p w:rsidR="007A139A" w:rsidRDefault="007A139A">
            <w:pPr>
              <w:pStyle w:val="ConsPlusNormal"/>
              <w:jc w:val="center"/>
            </w:pPr>
            <w:r>
              <w:t>прочие препараты для лечения заболеваний нервной системы</w:t>
            </w:r>
          </w:p>
        </w:tc>
        <w:tc>
          <w:tcPr>
            <w:tcW w:w="1814" w:type="dxa"/>
            <w:tcBorders>
              <w:top w:val="nil"/>
              <w:left w:val="nil"/>
              <w:bottom w:val="nil"/>
              <w:right w:val="nil"/>
            </w:tcBorders>
          </w:tcPr>
          <w:p w:rsidR="007A139A" w:rsidRDefault="007A139A">
            <w:pPr>
              <w:pStyle w:val="ConsPlusNormal"/>
              <w:jc w:val="center"/>
            </w:pPr>
            <w:r>
              <w:t>инозин + никотинамид + рибофлавин + янтарная кислота</w:t>
            </w:r>
          </w:p>
        </w:tc>
        <w:tc>
          <w:tcPr>
            <w:tcW w:w="3515" w:type="dxa"/>
            <w:tcBorders>
              <w:top w:val="nil"/>
              <w:left w:val="nil"/>
              <w:bottom w:val="nil"/>
              <w:right w:val="nil"/>
            </w:tcBorders>
          </w:tcPr>
          <w:p w:rsidR="007A139A" w:rsidRDefault="007A139A">
            <w:pPr>
              <w:pStyle w:val="ConsPlusNormal"/>
              <w:jc w:val="center"/>
            </w:pPr>
            <w:r>
              <w:t>таблетки, покрытые кишечнорастворимой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этилметилгидроксипиридина сукцинат</w:t>
            </w:r>
          </w:p>
        </w:tc>
        <w:tc>
          <w:tcPr>
            <w:tcW w:w="3515" w:type="dxa"/>
            <w:tcBorders>
              <w:top w:val="nil"/>
              <w:left w:val="nil"/>
              <w:bottom w:val="nil"/>
              <w:right w:val="nil"/>
            </w:tcBorders>
          </w:tcPr>
          <w:p w:rsidR="007A139A" w:rsidRDefault="007A139A">
            <w:pPr>
              <w:pStyle w:val="ConsPlusNormal"/>
              <w:jc w:val="center"/>
            </w:pPr>
            <w:r>
              <w:t>капсулы;</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P</w:t>
            </w:r>
          </w:p>
        </w:tc>
        <w:tc>
          <w:tcPr>
            <w:tcW w:w="2608" w:type="dxa"/>
            <w:tcBorders>
              <w:top w:val="nil"/>
              <w:left w:val="nil"/>
              <w:bottom w:val="nil"/>
              <w:right w:val="nil"/>
            </w:tcBorders>
          </w:tcPr>
          <w:p w:rsidR="007A139A" w:rsidRDefault="007A139A">
            <w:pPr>
              <w:pStyle w:val="ConsPlusNormal"/>
              <w:jc w:val="center"/>
            </w:pPr>
            <w:r>
              <w:t>противопаразитарные препараты, инсектициды и репелленты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P02</w:t>
            </w:r>
          </w:p>
        </w:tc>
        <w:tc>
          <w:tcPr>
            <w:tcW w:w="2608" w:type="dxa"/>
            <w:tcBorders>
              <w:top w:val="nil"/>
              <w:left w:val="nil"/>
              <w:bottom w:val="nil"/>
              <w:right w:val="nil"/>
            </w:tcBorders>
          </w:tcPr>
          <w:p w:rsidR="007A139A" w:rsidRDefault="007A139A">
            <w:pPr>
              <w:pStyle w:val="ConsPlusNormal"/>
              <w:jc w:val="center"/>
            </w:pPr>
            <w:r>
              <w:t xml:space="preserve">противогельминтные </w:t>
            </w:r>
            <w:r>
              <w:lastRenderedPageBreak/>
              <w:t>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P02C</w:t>
            </w:r>
          </w:p>
        </w:tc>
        <w:tc>
          <w:tcPr>
            <w:tcW w:w="2608" w:type="dxa"/>
            <w:tcBorders>
              <w:top w:val="nil"/>
              <w:left w:val="nil"/>
              <w:bottom w:val="nil"/>
              <w:right w:val="nil"/>
            </w:tcBorders>
          </w:tcPr>
          <w:p w:rsidR="007A139A" w:rsidRDefault="007A139A">
            <w:pPr>
              <w:pStyle w:val="ConsPlusNormal"/>
              <w:jc w:val="center"/>
            </w:pPr>
            <w:r>
              <w:t>препараты для лечения нематодоза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P02CA</w:t>
            </w:r>
          </w:p>
        </w:tc>
        <w:tc>
          <w:tcPr>
            <w:tcW w:w="2608" w:type="dxa"/>
            <w:tcBorders>
              <w:top w:val="nil"/>
              <w:left w:val="nil"/>
              <w:bottom w:val="nil"/>
              <w:right w:val="nil"/>
            </w:tcBorders>
          </w:tcPr>
          <w:p w:rsidR="007A139A" w:rsidRDefault="007A139A">
            <w:pPr>
              <w:pStyle w:val="ConsPlusNormal"/>
              <w:jc w:val="center"/>
            </w:pPr>
            <w:r>
              <w:t>производные бензимидазола</w:t>
            </w:r>
          </w:p>
        </w:tc>
        <w:tc>
          <w:tcPr>
            <w:tcW w:w="1814" w:type="dxa"/>
            <w:tcBorders>
              <w:top w:val="nil"/>
              <w:left w:val="nil"/>
              <w:bottom w:val="nil"/>
              <w:right w:val="nil"/>
            </w:tcBorders>
          </w:tcPr>
          <w:p w:rsidR="007A139A" w:rsidRDefault="007A139A">
            <w:pPr>
              <w:pStyle w:val="ConsPlusNormal"/>
              <w:jc w:val="center"/>
            </w:pPr>
            <w:r>
              <w:t>мебендазол</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w:t>
            </w:r>
          </w:p>
        </w:tc>
        <w:tc>
          <w:tcPr>
            <w:tcW w:w="2608" w:type="dxa"/>
            <w:tcBorders>
              <w:top w:val="nil"/>
              <w:left w:val="nil"/>
              <w:bottom w:val="nil"/>
              <w:right w:val="nil"/>
            </w:tcBorders>
          </w:tcPr>
          <w:p w:rsidR="007A139A" w:rsidRDefault="007A139A">
            <w:pPr>
              <w:pStyle w:val="ConsPlusNormal"/>
              <w:jc w:val="center"/>
            </w:pPr>
            <w:r>
              <w:t>дыхательная система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R01</w:t>
            </w:r>
          </w:p>
        </w:tc>
        <w:tc>
          <w:tcPr>
            <w:tcW w:w="2608" w:type="dxa"/>
            <w:tcBorders>
              <w:top w:val="nil"/>
              <w:left w:val="nil"/>
              <w:bottom w:val="nil"/>
              <w:right w:val="nil"/>
            </w:tcBorders>
          </w:tcPr>
          <w:p w:rsidR="007A139A" w:rsidRDefault="007A139A">
            <w:pPr>
              <w:pStyle w:val="ConsPlusNormal"/>
              <w:jc w:val="center"/>
            </w:pPr>
            <w:r>
              <w:t>назальные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R01A</w:t>
            </w:r>
          </w:p>
        </w:tc>
        <w:tc>
          <w:tcPr>
            <w:tcW w:w="2608" w:type="dxa"/>
            <w:tcBorders>
              <w:top w:val="nil"/>
              <w:left w:val="nil"/>
              <w:bottom w:val="nil"/>
              <w:right w:val="nil"/>
            </w:tcBorders>
          </w:tcPr>
          <w:p w:rsidR="007A139A" w:rsidRDefault="007A139A">
            <w:pPr>
              <w:pStyle w:val="ConsPlusNormal"/>
              <w:jc w:val="center"/>
            </w:pPr>
            <w:r>
              <w:t>деконгестанты и другие препараты для местного применения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R01AA</w:t>
            </w:r>
          </w:p>
        </w:tc>
        <w:tc>
          <w:tcPr>
            <w:tcW w:w="2608" w:type="dxa"/>
            <w:tcBorders>
              <w:top w:val="nil"/>
              <w:left w:val="nil"/>
              <w:bottom w:val="nil"/>
              <w:right w:val="nil"/>
            </w:tcBorders>
          </w:tcPr>
          <w:p w:rsidR="007A139A" w:rsidRDefault="007A139A">
            <w:pPr>
              <w:pStyle w:val="ConsPlusNormal"/>
              <w:jc w:val="center"/>
            </w:pPr>
            <w:r>
              <w:t>адреномиметики</w:t>
            </w:r>
          </w:p>
        </w:tc>
        <w:tc>
          <w:tcPr>
            <w:tcW w:w="1814" w:type="dxa"/>
            <w:tcBorders>
              <w:top w:val="nil"/>
              <w:left w:val="nil"/>
              <w:bottom w:val="nil"/>
              <w:right w:val="nil"/>
            </w:tcBorders>
          </w:tcPr>
          <w:p w:rsidR="007A139A" w:rsidRDefault="007A139A">
            <w:pPr>
              <w:pStyle w:val="ConsPlusNormal"/>
              <w:jc w:val="center"/>
            </w:pPr>
            <w:r>
              <w:t>ксилометазолин</w:t>
            </w:r>
          </w:p>
        </w:tc>
        <w:tc>
          <w:tcPr>
            <w:tcW w:w="3515" w:type="dxa"/>
            <w:tcBorders>
              <w:top w:val="nil"/>
              <w:left w:val="nil"/>
              <w:bottom w:val="nil"/>
              <w:right w:val="nil"/>
            </w:tcBorders>
          </w:tcPr>
          <w:p w:rsidR="007A139A" w:rsidRDefault="007A139A">
            <w:pPr>
              <w:pStyle w:val="ConsPlusNormal"/>
              <w:jc w:val="center"/>
            </w:pPr>
            <w:r>
              <w:t>гель назальный;</w:t>
            </w:r>
          </w:p>
          <w:p w:rsidR="007A139A" w:rsidRDefault="007A139A">
            <w:pPr>
              <w:pStyle w:val="ConsPlusNormal"/>
              <w:jc w:val="center"/>
            </w:pPr>
            <w:r>
              <w:t>капли назальные;</w:t>
            </w:r>
          </w:p>
          <w:p w:rsidR="007A139A" w:rsidRDefault="007A139A">
            <w:pPr>
              <w:pStyle w:val="ConsPlusNormal"/>
              <w:jc w:val="center"/>
            </w:pPr>
            <w:r>
              <w:t>капли назальные (для детей);</w:t>
            </w:r>
          </w:p>
          <w:p w:rsidR="007A139A" w:rsidRDefault="007A139A">
            <w:pPr>
              <w:pStyle w:val="ConsPlusNormal"/>
              <w:jc w:val="center"/>
            </w:pPr>
            <w:r>
              <w:t>спрей назальный;</w:t>
            </w:r>
          </w:p>
          <w:p w:rsidR="007A139A" w:rsidRDefault="007A139A">
            <w:pPr>
              <w:pStyle w:val="ConsPlusNormal"/>
              <w:jc w:val="center"/>
            </w:pPr>
            <w:r>
              <w:t>спрей назальный дозированный;</w:t>
            </w:r>
          </w:p>
          <w:p w:rsidR="007A139A" w:rsidRDefault="007A139A">
            <w:pPr>
              <w:pStyle w:val="ConsPlusNormal"/>
              <w:jc w:val="center"/>
            </w:pPr>
            <w:r>
              <w:t>спрей назальный дозированный (для детей)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R02</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горла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R02A</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горла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R02AA</w:t>
            </w:r>
          </w:p>
        </w:tc>
        <w:tc>
          <w:tcPr>
            <w:tcW w:w="2608" w:type="dxa"/>
            <w:tcBorders>
              <w:top w:val="nil"/>
              <w:left w:val="nil"/>
              <w:bottom w:val="nil"/>
              <w:right w:val="nil"/>
            </w:tcBorders>
          </w:tcPr>
          <w:p w:rsidR="007A139A" w:rsidRDefault="007A139A">
            <w:pPr>
              <w:pStyle w:val="ConsPlusNormal"/>
              <w:jc w:val="center"/>
            </w:pPr>
            <w:r>
              <w:t>антисептические препараты</w:t>
            </w:r>
          </w:p>
        </w:tc>
        <w:tc>
          <w:tcPr>
            <w:tcW w:w="1814" w:type="dxa"/>
            <w:tcBorders>
              <w:top w:val="nil"/>
              <w:left w:val="nil"/>
              <w:bottom w:val="nil"/>
              <w:right w:val="nil"/>
            </w:tcBorders>
          </w:tcPr>
          <w:p w:rsidR="007A139A" w:rsidRDefault="007A139A">
            <w:pPr>
              <w:pStyle w:val="ConsPlusNormal"/>
              <w:jc w:val="center"/>
            </w:pPr>
            <w:r>
              <w:t>йод + калия йодид + глицерол</w:t>
            </w:r>
          </w:p>
        </w:tc>
        <w:tc>
          <w:tcPr>
            <w:tcW w:w="3515" w:type="dxa"/>
            <w:tcBorders>
              <w:top w:val="nil"/>
              <w:left w:val="nil"/>
              <w:bottom w:val="nil"/>
              <w:right w:val="nil"/>
            </w:tcBorders>
          </w:tcPr>
          <w:p w:rsidR="007A139A" w:rsidRDefault="007A139A">
            <w:pPr>
              <w:pStyle w:val="ConsPlusNormal"/>
              <w:jc w:val="center"/>
            </w:pPr>
            <w:r>
              <w:t>раствор для местного применения;</w:t>
            </w:r>
          </w:p>
          <w:p w:rsidR="007A139A" w:rsidRDefault="007A139A">
            <w:pPr>
              <w:pStyle w:val="ConsPlusNormal"/>
              <w:jc w:val="center"/>
            </w:pPr>
            <w:r>
              <w:t>спрей для местного применения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w:t>
            </w:r>
          </w:p>
        </w:tc>
        <w:tc>
          <w:tcPr>
            <w:tcW w:w="2608" w:type="dxa"/>
            <w:tcBorders>
              <w:top w:val="nil"/>
              <w:left w:val="nil"/>
              <w:bottom w:val="nil"/>
              <w:right w:val="nil"/>
            </w:tcBorders>
          </w:tcPr>
          <w:p w:rsidR="007A139A" w:rsidRDefault="007A139A">
            <w:pPr>
              <w:pStyle w:val="ConsPlusNormal"/>
              <w:jc w:val="center"/>
            </w:pPr>
            <w:r>
              <w:t>препараты для лечения обструктивных заболеваний дыхательных путей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R03A</w:t>
            </w:r>
          </w:p>
        </w:tc>
        <w:tc>
          <w:tcPr>
            <w:tcW w:w="2608" w:type="dxa"/>
            <w:tcBorders>
              <w:top w:val="nil"/>
              <w:left w:val="nil"/>
              <w:bottom w:val="nil"/>
              <w:right w:val="nil"/>
            </w:tcBorders>
          </w:tcPr>
          <w:p w:rsidR="007A139A" w:rsidRDefault="007A139A">
            <w:pPr>
              <w:pStyle w:val="ConsPlusNormal"/>
              <w:jc w:val="center"/>
            </w:pPr>
            <w:r>
              <w:t>адренергические средства для ингаляционного введения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R03AC</w:t>
            </w:r>
          </w:p>
        </w:tc>
        <w:tc>
          <w:tcPr>
            <w:tcW w:w="2608" w:type="dxa"/>
            <w:vMerge w:val="restart"/>
            <w:tcBorders>
              <w:top w:val="nil"/>
              <w:left w:val="nil"/>
              <w:bottom w:val="nil"/>
              <w:right w:val="nil"/>
            </w:tcBorders>
          </w:tcPr>
          <w:p w:rsidR="007A139A" w:rsidRDefault="007A139A">
            <w:pPr>
              <w:pStyle w:val="ConsPlusNormal"/>
              <w:jc w:val="center"/>
            </w:pPr>
            <w:r>
              <w:t>селективные бета 2-адреномиметики</w:t>
            </w:r>
          </w:p>
        </w:tc>
        <w:tc>
          <w:tcPr>
            <w:tcW w:w="1814" w:type="dxa"/>
            <w:tcBorders>
              <w:top w:val="nil"/>
              <w:left w:val="nil"/>
              <w:bottom w:val="nil"/>
              <w:right w:val="nil"/>
            </w:tcBorders>
          </w:tcPr>
          <w:p w:rsidR="007A139A" w:rsidRDefault="007A139A">
            <w:pPr>
              <w:pStyle w:val="ConsPlusNormal"/>
              <w:jc w:val="center"/>
            </w:pPr>
            <w:r>
              <w:t xml:space="preserve">индакатерол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капсулы с порошком для ингаляций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сальбутамол</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аэрозоль для ингаляций дозированный, активируемый вдохом;</w:t>
            </w:r>
          </w:p>
          <w:p w:rsidR="007A139A" w:rsidRDefault="007A139A">
            <w:pPr>
              <w:pStyle w:val="ConsPlusNormal"/>
              <w:jc w:val="center"/>
            </w:pPr>
            <w:r>
              <w:t>капсулы для ингаляций;</w:t>
            </w:r>
          </w:p>
          <w:p w:rsidR="007A139A" w:rsidRDefault="007A139A">
            <w:pPr>
              <w:pStyle w:val="ConsPlusNormal"/>
              <w:jc w:val="center"/>
            </w:pPr>
            <w:r>
              <w:t>капсулы с порошком для ингаляций;</w:t>
            </w:r>
          </w:p>
          <w:p w:rsidR="007A139A" w:rsidRDefault="007A139A">
            <w:pPr>
              <w:pStyle w:val="ConsPlusNormal"/>
              <w:jc w:val="center"/>
            </w:pPr>
            <w:r>
              <w:t>порошок для ингаляций дозированный;</w:t>
            </w:r>
          </w:p>
          <w:p w:rsidR="007A139A" w:rsidRDefault="007A139A">
            <w:pPr>
              <w:pStyle w:val="ConsPlusNormal"/>
              <w:jc w:val="center"/>
            </w:pPr>
            <w:r>
              <w:t>раствор для ингаляций;</w:t>
            </w:r>
          </w:p>
          <w:p w:rsidR="007A139A" w:rsidRDefault="007A139A">
            <w:pPr>
              <w:pStyle w:val="ConsPlusNormal"/>
              <w:jc w:val="center"/>
            </w:pPr>
            <w:r>
              <w:t xml:space="preserve">таблетки пролонгированного </w:t>
            </w:r>
            <w:r>
              <w:lastRenderedPageBreak/>
              <w:t>действия, покрытые оболочкой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формотерол</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капсулы с порошком для ингаляций;</w:t>
            </w:r>
          </w:p>
          <w:p w:rsidR="007A139A" w:rsidRDefault="007A139A">
            <w:pPr>
              <w:pStyle w:val="ConsPlusNormal"/>
              <w:jc w:val="center"/>
            </w:pPr>
            <w:r>
              <w:t>порошок для ингаляций дозированный</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R03AK</w:t>
            </w:r>
          </w:p>
        </w:tc>
        <w:tc>
          <w:tcPr>
            <w:tcW w:w="2608" w:type="dxa"/>
            <w:vMerge w:val="restart"/>
            <w:tcBorders>
              <w:top w:val="nil"/>
              <w:left w:val="nil"/>
              <w:bottom w:val="nil"/>
              <w:right w:val="nil"/>
            </w:tcBorders>
          </w:tcPr>
          <w:p w:rsidR="007A139A" w:rsidRDefault="007A139A">
            <w:pPr>
              <w:pStyle w:val="ConsPlusNormal"/>
              <w:jc w:val="center"/>
            </w:pPr>
            <w:r>
              <w:t>адренергические средства в комбинации с глюкокортикоидами или другими препаратами, кроме антихолинергических средств</w:t>
            </w:r>
          </w:p>
        </w:tc>
        <w:tc>
          <w:tcPr>
            <w:tcW w:w="1814" w:type="dxa"/>
            <w:tcBorders>
              <w:top w:val="nil"/>
              <w:left w:val="nil"/>
              <w:bottom w:val="nil"/>
              <w:right w:val="nil"/>
            </w:tcBorders>
          </w:tcPr>
          <w:p w:rsidR="007A139A" w:rsidRDefault="007A139A">
            <w:pPr>
              <w:pStyle w:val="ConsPlusNormal"/>
              <w:jc w:val="center"/>
            </w:pPr>
            <w:r>
              <w:t>беклометазон + формотерол</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будесонид + формотерол</w:t>
            </w:r>
          </w:p>
        </w:tc>
        <w:tc>
          <w:tcPr>
            <w:tcW w:w="3515" w:type="dxa"/>
            <w:tcBorders>
              <w:top w:val="nil"/>
              <w:left w:val="nil"/>
              <w:bottom w:val="nil"/>
              <w:right w:val="nil"/>
            </w:tcBorders>
          </w:tcPr>
          <w:p w:rsidR="007A139A" w:rsidRDefault="007A139A">
            <w:pPr>
              <w:pStyle w:val="ConsPlusNormal"/>
              <w:jc w:val="center"/>
            </w:pPr>
            <w:r>
              <w:t>капсул с порошком для ингаляций набор;</w:t>
            </w:r>
          </w:p>
          <w:p w:rsidR="007A139A" w:rsidRDefault="007A139A">
            <w:pPr>
              <w:pStyle w:val="ConsPlusNormal"/>
              <w:jc w:val="center"/>
            </w:pPr>
            <w:r>
              <w:t>порошок для ингаляций дозированный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вилантерол + флутиказона фуроат</w:t>
            </w:r>
          </w:p>
        </w:tc>
        <w:tc>
          <w:tcPr>
            <w:tcW w:w="3515" w:type="dxa"/>
            <w:tcBorders>
              <w:top w:val="nil"/>
              <w:left w:val="nil"/>
              <w:bottom w:val="nil"/>
              <w:right w:val="nil"/>
            </w:tcBorders>
          </w:tcPr>
          <w:p w:rsidR="007A139A" w:rsidRDefault="007A139A">
            <w:pPr>
              <w:pStyle w:val="ConsPlusNormal"/>
              <w:jc w:val="center"/>
            </w:pPr>
            <w:r>
              <w:t>порошок для ингаляций дозированный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салметерол + флутиказон</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капсулы с порошком для ингаляций;</w:t>
            </w:r>
          </w:p>
          <w:p w:rsidR="007A139A" w:rsidRDefault="007A139A">
            <w:pPr>
              <w:pStyle w:val="ConsPlusNormal"/>
              <w:jc w:val="center"/>
            </w:pPr>
            <w:r>
              <w:t>порошок для ингаляций дозированный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R03AL</w:t>
            </w:r>
          </w:p>
        </w:tc>
        <w:tc>
          <w:tcPr>
            <w:tcW w:w="2608" w:type="dxa"/>
            <w:tcBorders>
              <w:top w:val="nil"/>
              <w:left w:val="nil"/>
              <w:bottom w:val="nil"/>
              <w:right w:val="nil"/>
            </w:tcBorders>
          </w:tcPr>
          <w:p w:rsidR="007A139A" w:rsidRDefault="007A139A">
            <w:pPr>
              <w:pStyle w:val="ConsPlusNormal"/>
              <w:jc w:val="center"/>
            </w:pPr>
            <w:r>
              <w:t>адренергические средства в комбинации с антихолинергическими средствами, включая тройные комбинации с кортикостероидами</w:t>
            </w:r>
          </w:p>
        </w:tc>
        <w:tc>
          <w:tcPr>
            <w:tcW w:w="1814" w:type="dxa"/>
            <w:tcBorders>
              <w:top w:val="nil"/>
              <w:left w:val="nil"/>
              <w:bottom w:val="nil"/>
              <w:right w:val="nil"/>
            </w:tcBorders>
          </w:tcPr>
          <w:p w:rsidR="007A139A" w:rsidRDefault="007A139A">
            <w:pPr>
              <w:pStyle w:val="ConsPlusNormal"/>
              <w:jc w:val="center"/>
            </w:pPr>
            <w:r>
              <w:t>вилантерол + умеклидиния бромид</w:t>
            </w:r>
          </w:p>
        </w:tc>
        <w:tc>
          <w:tcPr>
            <w:tcW w:w="3515" w:type="dxa"/>
            <w:tcBorders>
              <w:top w:val="nil"/>
              <w:left w:val="nil"/>
              <w:bottom w:val="nil"/>
              <w:right w:val="nil"/>
            </w:tcBorders>
          </w:tcPr>
          <w:p w:rsidR="007A139A" w:rsidRDefault="007A139A">
            <w:pPr>
              <w:pStyle w:val="ConsPlusNormal"/>
              <w:jc w:val="center"/>
            </w:pPr>
            <w:r>
              <w:t>порошок для ингаляций дозированный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гликопиррония бромид + индакатерол</w:t>
            </w:r>
          </w:p>
        </w:tc>
        <w:tc>
          <w:tcPr>
            <w:tcW w:w="3515" w:type="dxa"/>
            <w:tcBorders>
              <w:top w:val="nil"/>
              <w:left w:val="nil"/>
              <w:bottom w:val="nil"/>
              <w:right w:val="nil"/>
            </w:tcBorders>
          </w:tcPr>
          <w:p w:rsidR="007A139A" w:rsidRDefault="007A139A">
            <w:pPr>
              <w:pStyle w:val="ConsPlusNormal"/>
              <w:jc w:val="center"/>
            </w:pPr>
            <w:r>
              <w:t>капсулы с порошком для ингаляций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ипратропия бромид + фенотерол</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раствор для ингаляций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олодатерол + тиотропия бромид</w:t>
            </w:r>
          </w:p>
        </w:tc>
        <w:tc>
          <w:tcPr>
            <w:tcW w:w="3515" w:type="dxa"/>
            <w:tcBorders>
              <w:top w:val="nil"/>
              <w:left w:val="nil"/>
              <w:bottom w:val="nil"/>
              <w:right w:val="nil"/>
            </w:tcBorders>
          </w:tcPr>
          <w:p w:rsidR="007A139A" w:rsidRDefault="007A139A">
            <w:pPr>
              <w:pStyle w:val="ConsPlusNormal"/>
              <w:jc w:val="center"/>
            </w:pPr>
            <w:r>
              <w:t>раствор для ингаляций дозированный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R03B</w:t>
            </w:r>
          </w:p>
        </w:tc>
        <w:tc>
          <w:tcPr>
            <w:tcW w:w="2608" w:type="dxa"/>
            <w:tcBorders>
              <w:top w:val="nil"/>
              <w:left w:val="nil"/>
              <w:bottom w:val="nil"/>
              <w:right w:val="nil"/>
            </w:tcBorders>
          </w:tcPr>
          <w:p w:rsidR="007A139A" w:rsidRDefault="007A139A">
            <w:pPr>
              <w:pStyle w:val="ConsPlusNormal"/>
              <w:jc w:val="center"/>
            </w:pPr>
            <w:r>
              <w:t>другие средства для лечения обструктивных заболеваний дыхательных путей для ингаляционного введения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R03BA</w:t>
            </w:r>
          </w:p>
        </w:tc>
        <w:tc>
          <w:tcPr>
            <w:tcW w:w="2608" w:type="dxa"/>
            <w:vMerge w:val="restart"/>
            <w:tcBorders>
              <w:top w:val="nil"/>
              <w:left w:val="nil"/>
              <w:bottom w:val="nil"/>
              <w:right w:val="nil"/>
            </w:tcBorders>
          </w:tcPr>
          <w:p w:rsidR="007A139A" w:rsidRDefault="007A139A">
            <w:pPr>
              <w:pStyle w:val="ConsPlusNormal"/>
              <w:jc w:val="center"/>
            </w:pPr>
            <w:r>
              <w:t>глюкокортикоиды</w:t>
            </w:r>
          </w:p>
        </w:tc>
        <w:tc>
          <w:tcPr>
            <w:tcW w:w="1814" w:type="dxa"/>
            <w:tcBorders>
              <w:top w:val="nil"/>
              <w:left w:val="nil"/>
              <w:bottom w:val="nil"/>
              <w:right w:val="nil"/>
            </w:tcBorders>
          </w:tcPr>
          <w:p w:rsidR="007A139A" w:rsidRDefault="007A139A">
            <w:pPr>
              <w:pStyle w:val="ConsPlusNormal"/>
              <w:jc w:val="center"/>
            </w:pPr>
            <w:r>
              <w:t>беклометазон</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 xml:space="preserve">аэрозоль для ингаляций </w:t>
            </w:r>
            <w:r>
              <w:lastRenderedPageBreak/>
              <w:t>дозированный, активируемый вдохом;</w:t>
            </w:r>
          </w:p>
          <w:p w:rsidR="007A139A" w:rsidRDefault="007A139A">
            <w:pPr>
              <w:pStyle w:val="ConsPlusNormal"/>
              <w:jc w:val="center"/>
            </w:pPr>
            <w:r>
              <w:t>спрей назальный дозированный;</w:t>
            </w:r>
          </w:p>
          <w:p w:rsidR="007A139A" w:rsidRDefault="007A139A">
            <w:pPr>
              <w:pStyle w:val="ConsPlusNormal"/>
              <w:jc w:val="center"/>
            </w:pPr>
            <w:r>
              <w:t>суспензия для ингаляций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будесонид</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капли назальные;</w:t>
            </w:r>
          </w:p>
          <w:p w:rsidR="007A139A" w:rsidRDefault="007A139A">
            <w:pPr>
              <w:pStyle w:val="ConsPlusNormal"/>
              <w:jc w:val="center"/>
            </w:pPr>
            <w:r>
              <w:t>капсулы;</w:t>
            </w:r>
          </w:p>
          <w:p w:rsidR="007A139A" w:rsidRDefault="007A139A">
            <w:pPr>
              <w:pStyle w:val="ConsPlusNormal"/>
              <w:jc w:val="center"/>
            </w:pPr>
            <w:r>
              <w:t>капсулы кишечнорастворимые;</w:t>
            </w:r>
          </w:p>
          <w:p w:rsidR="007A139A" w:rsidRDefault="007A139A">
            <w:pPr>
              <w:pStyle w:val="ConsPlusNormal"/>
              <w:jc w:val="center"/>
            </w:pPr>
            <w:r>
              <w:t>порошок для ингаляций дозированный;</w:t>
            </w:r>
          </w:p>
          <w:p w:rsidR="007A139A" w:rsidRDefault="007A139A">
            <w:pPr>
              <w:pStyle w:val="ConsPlusNormal"/>
              <w:jc w:val="center"/>
            </w:pPr>
            <w:r>
              <w:t>раствор для ингаляций;</w:t>
            </w:r>
          </w:p>
          <w:p w:rsidR="007A139A" w:rsidRDefault="007A139A">
            <w:pPr>
              <w:pStyle w:val="ConsPlusNormal"/>
              <w:jc w:val="center"/>
            </w:pPr>
            <w:r>
              <w:t>спрей назальный дозированный;</w:t>
            </w:r>
          </w:p>
          <w:p w:rsidR="007A139A" w:rsidRDefault="007A139A">
            <w:pPr>
              <w:pStyle w:val="ConsPlusNormal"/>
              <w:jc w:val="center"/>
            </w:pPr>
            <w:r>
              <w:t>суспензия для ингаляций дозированная</w:t>
            </w:r>
          </w:p>
        </w:tc>
      </w:tr>
      <w:tr w:rsidR="007A139A">
        <w:tblPrEx>
          <w:tblBorders>
            <w:insideH w:val="none" w:sz="0" w:space="0" w:color="auto"/>
            <w:insideV w:val="none" w:sz="0" w:space="0" w:color="auto"/>
          </w:tblBorders>
        </w:tblPrEx>
        <w:tc>
          <w:tcPr>
            <w:tcW w:w="1134" w:type="dxa"/>
            <w:vMerge w:val="restart"/>
            <w:tcBorders>
              <w:top w:val="nil"/>
              <w:left w:val="nil"/>
              <w:bottom w:val="nil"/>
              <w:right w:val="nil"/>
            </w:tcBorders>
          </w:tcPr>
          <w:p w:rsidR="007A139A" w:rsidRDefault="007A139A">
            <w:pPr>
              <w:pStyle w:val="ConsPlusNormal"/>
              <w:jc w:val="center"/>
            </w:pPr>
            <w:r>
              <w:t>R03BB</w:t>
            </w:r>
          </w:p>
        </w:tc>
        <w:tc>
          <w:tcPr>
            <w:tcW w:w="2608" w:type="dxa"/>
            <w:vMerge w:val="restart"/>
            <w:tcBorders>
              <w:top w:val="nil"/>
              <w:left w:val="nil"/>
              <w:bottom w:val="nil"/>
              <w:right w:val="nil"/>
            </w:tcBorders>
          </w:tcPr>
          <w:p w:rsidR="007A139A" w:rsidRDefault="007A139A">
            <w:pPr>
              <w:pStyle w:val="ConsPlusNormal"/>
              <w:jc w:val="center"/>
            </w:pPr>
            <w:r>
              <w:t>антихолинергические средства</w:t>
            </w:r>
          </w:p>
        </w:tc>
        <w:tc>
          <w:tcPr>
            <w:tcW w:w="1814" w:type="dxa"/>
            <w:tcBorders>
              <w:top w:val="nil"/>
              <w:left w:val="nil"/>
              <w:bottom w:val="nil"/>
              <w:right w:val="nil"/>
            </w:tcBorders>
          </w:tcPr>
          <w:p w:rsidR="007A139A" w:rsidRDefault="007A139A">
            <w:pPr>
              <w:pStyle w:val="ConsPlusNormal"/>
              <w:jc w:val="center"/>
            </w:pPr>
            <w:r>
              <w:t>гликопиррония бромид</w:t>
            </w:r>
          </w:p>
        </w:tc>
        <w:tc>
          <w:tcPr>
            <w:tcW w:w="3515" w:type="dxa"/>
            <w:tcBorders>
              <w:top w:val="nil"/>
              <w:left w:val="nil"/>
              <w:bottom w:val="nil"/>
              <w:right w:val="nil"/>
            </w:tcBorders>
          </w:tcPr>
          <w:p w:rsidR="007A139A" w:rsidRDefault="007A139A">
            <w:pPr>
              <w:pStyle w:val="ConsPlusNormal"/>
              <w:jc w:val="center"/>
            </w:pPr>
            <w:r>
              <w:t>капсулы с порошком для ингаляций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ипратропия бромид</w:t>
            </w:r>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раствор для ингаляций</w:t>
            </w:r>
          </w:p>
        </w:tc>
      </w:tr>
      <w:tr w:rsidR="007A139A">
        <w:tblPrEx>
          <w:tblBorders>
            <w:insideH w:val="none" w:sz="0" w:space="0" w:color="auto"/>
            <w:insideV w:val="none" w:sz="0" w:space="0" w:color="auto"/>
          </w:tblBorders>
        </w:tblPrEx>
        <w:tc>
          <w:tcPr>
            <w:tcW w:w="1134" w:type="dxa"/>
            <w:vMerge/>
            <w:tcBorders>
              <w:top w:val="nil"/>
              <w:left w:val="nil"/>
              <w:bottom w:val="nil"/>
              <w:right w:val="nil"/>
            </w:tcBorders>
          </w:tcPr>
          <w:p w:rsidR="007A139A" w:rsidRDefault="007A139A"/>
        </w:tc>
        <w:tc>
          <w:tcPr>
            <w:tcW w:w="2608" w:type="dxa"/>
            <w:vMerge/>
            <w:tcBorders>
              <w:top w:val="nil"/>
              <w:left w:val="nil"/>
              <w:bottom w:val="nil"/>
              <w:right w:val="nil"/>
            </w:tcBorders>
          </w:tcPr>
          <w:p w:rsidR="007A139A" w:rsidRDefault="007A139A"/>
        </w:tc>
        <w:tc>
          <w:tcPr>
            <w:tcW w:w="1814" w:type="dxa"/>
            <w:tcBorders>
              <w:top w:val="nil"/>
              <w:left w:val="nil"/>
              <w:bottom w:val="nil"/>
              <w:right w:val="nil"/>
            </w:tcBorders>
          </w:tcPr>
          <w:p w:rsidR="007A139A" w:rsidRDefault="007A139A">
            <w:pPr>
              <w:pStyle w:val="ConsPlusNormal"/>
              <w:jc w:val="center"/>
            </w:pPr>
            <w:r>
              <w:t>тиотропия бромид</w:t>
            </w:r>
          </w:p>
        </w:tc>
        <w:tc>
          <w:tcPr>
            <w:tcW w:w="3515" w:type="dxa"/>
            <w:tcBorders>
              <w:top w:val="nil"/>
              <w:left w:val="nil"/>
              <w:bottom w:val="nil"/>
              <w:right w:val="nil"/>
            </w:tcBorders>
          </w:tcPr>
          <w:p w:rsidR="007A139A" w:rsidRDefault="007A139A">
            <w:pPr>
              <w:pStyle w:val="ConsPlusNormal"/>
              <w:jc w:val="center"/>
            </w:pPr>
            <w:r>
              <w:t>капсулы с порошком для ингаляций;</w:t>
            </w:r>
          </w:p>
          <w:p w:rsidR="007A139A" w:rsidRDefault="007A139A">
            <w:pPr>
              <w:pStyle w:val="ConsPlusNormal"/>
              <w:jc w:val="center"/>
            </w:pPr>
            <w:r>
              <w:t>раствор для ингаляций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R03BC</w:t>
            </w:r>
          </w:p>
        </w:tc>
        <w:tc>
          <w:tcPr>
            <w:tcW w:w="2608" w:type="dxa"/>
            <w:tcBorders>
              <w:top w:val="nil"/>
              <w:left w:val="nil"/>
              <w:bottom w:val="nil"/>
              <w:right w:val="nil"/>
            </w:tcBorders>
          </w:tcPr>
          <w:p w:rsidR="007A139A" w:rsidRDefault="007A139A">
            <w:pPr>
              <w:pStyle w:val="ConsPlusNormal"/>
              <w:jc w:val="center"/>
            </w:pPr>
            <w:r>
              <w:t>противоаллергические средства, кроме глюкокортикоидов</w:t>
            </w:r>
          </w:p>
        </w:tc>
        <w:tc>
          <w:tcPr>
            <w:tcW w:w="1814" w:type="dxa"/>
            <w:tcBorders>
              <w:top w:val="nil"/>
              <w:left w:val="nil"/>
              <w:bottom w:val="nil"/>
              <w:right w:val="nil"/>
            </w:tcBorders>
          </w:tcPr>
          <w:p w:rsidR="007A139A" w:rsidRDefault="007A139A">
            <w:pPr>
              <w:pStyle w:val="ConsPlusNormal"/>
              <w:jc w:val="center"/>
            </w:pPr>
            <w:r>
              <w:t xml:space="preserve">кромоглициевая кислота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аэрозоль для ингаляций дозированный;</w:t>
            </w:r>
          </w:p>
          <w:p w:rsidR="007A139A" w:rsidRDefault="007A139A">
            <w:pPr>
              <w:pStyle w:val="ConsPlusNormal"/>
              <w:jc w:val="center"/>
            </w:pPr>
            <w:r>
              <w:t>капсулы;</w:t>
            </w:r>
          </w:p>
          <w:p w:rsidR="007A139A" w:rsidRDefault="007A139A">
            <w:pPr>
              <w:pStyle w:val="ConsPlusNormal"/>
              <w:jc w:val="center"/>
            </w:pPr>
            <w:r>
              <w:t>спрей назальный;</w:t>
            </w:r>
          </w:p>
          <w:p w:rsidR="007A139A" w:rsidRDefault="007A139A">
            <w:pPr>
              <w:pStyle w:val="ConsPlusNormal"/>
              <w:jc w:val="center"/>
            </w:pPr>
            <w:r>
              <w:t>спрей назальный дозированный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R03D</w:t>
            </w:r>
          </w:p>
        </w:tc>
        <w:tc>
          <w:tcPr>
            <w:tcW w:w="2608" w:type="dxa"/>
            <w:tcBorders>
              <w:top w:val="nil"/>
              <w:left w:val="nil"/>
              <w:bottom w:val="nil"/>
              <w:right w:val="nil"/>
            </w:tcBorders>
          </w:tcPr>
          <w:p w:rsidR="007A139A" w:rsidRDefault="007A139A">
            <w:pPr>
              <w:pStyle w:val="ConsPlusNormal"/>
              <w:jc w:val="center"/>
            </w:pPr>
            <w:r>
              <w:t>другие средства системного действия для лечения обструктивных заболеваний дыхательных путей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R03DA</w:t>
            </w:r>
          </w:p>
        </w:tc>
        <w:tc>
          <w:tcPr>
            <w:tcW w:w="2608" w:type="dxa"/>
            <w:tcBorders>
              <w:top w:val="nil"/>
              <w:left w:val="nil"/>
              <w:bottom w:val="nil"/>
              <w:right w:val="nil"/>
            </w:tcBorders>
          </w:tcPr>
          <w:p w:rsidR="007A139A" w:rsidRDefault="007A139A">
            <w:pPr>
              <w:pStyle w:val="ConsPlusNormal"/>
              <w:jc w:val="center"/>
            </w:pPr>
            <w:r>
              <w:t>ксантины</w:t>
            </w:r>
          </w:p>
        </w:tc>
        <w:tc>
          <w:tcPr>
            <w:tcW w:w="1814" w:type="dxa"/>
            <w:tcBorders>
              <w:top w:val="nil"/>
              <w:left w:val="nil"/>
              <w:bottom w:val="nil"/>
              <w:right w:val="nil"/>
            </w:tcBorders>
          </w:tcPr>
          <w:p w:rsidR="007A139A" w:rsidRDefault="007A139A">
            <w:pPr>
              <w:pStyle w:val="ConsPlusNormal"/>
              <w:jc w:val="center"/>
            </w:pPr>
            <w:r>
              <w:t>аминофиллин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R03DX</w:t>
            </w:r>
          </w:p>
        </w:tc>
        <w:tc>
          <w:tcPr>
            <w:tcW w:w="2608" w:type="dxa"/>
            <w:tcBorders>
              <w:top w:val="nil"/>
              <w:left w:val="nil"/>
              <w:bottom w:val="nil"/>
              <w:right w:val="nil"/>
            </w:tcBorders>
          </w:tcPr>
          <w:p w:rsidR="007A139A" w:rsidRDefault="007A139A">
            <w:pPr>
              <w:pStyle w:val="ConsPlusNormal"/>
              <w:jc w:val="center"/>
            </w:pPr>
            <w:r>
              <w:t>прочие средства системного действия для лечения обструктивных заболеваний дыхательных путей</w:t>
            </w:r>
          </w:p>
        </w:tc>
        <w:tc>
          <w:tcPr>
            <w:tcW w:w="1814" w:type="dxa"/>
            <w:tcBorders>
              <w:top w:val="nil"/>
              <w:left w:val="nil"/>
              <w:bottom w:val="nil"/>
              <w:right w:val="nil"/>
            </w:tcBorders>
          </w:tcPr>
          <w:p w:rsidR="007A139A" w:rsidRDefault="007A139A">
            <w:pPr>
              <w:pStyle w:val="ConsPlusNormal"/>
              <w:jc w:val="center"/>
            </w:pPr>
            <w:r>
              <w:t>бенрализумаб</w:t>
            </w:r>
          </w:p>
        </w:tc>
        <w:tc>
          <w:tcPr>
            <w:tcW w:w="3515" w:type="dxa"/>
            <w:tcBorders>
              <w:top w:val="nil"/>
              <w:left w:val="nil"/>
              <w:bottom w:val="nil"/>
              <w:right w:val="nil"/>
            </w:tcBorders>
          </w:tcPr>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меполизумаб</w:t>
            </w:r>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 xml:space="preserve">омализумаб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лиофилизат для приготовления раствора для подкожного введения;</w:t>
            </w:r>
          </w:p>
          <w:p w:rsidR="007A139A" w:rsidRDefault="007A139A">
            <w:pPr>
              <w:pStyle w:val="ConsPlusNormal"/>
              <w:jc w:val="center"/>
            </w:pPr>
            <w:r>
              <w:t>раствор для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фенспирид</w:t>
            </w:r>
          </w:p>
        </w:tc>
        <w:tc>
          <w:tcPr>
            <w:tcW w:w="3515" w:type="dxa"/>
            <w:tcBorders>
              <w:top w:val="nil"/>
              <w:left w:val="nil"/>
              <w:bottom w:val="nil"/>
              <w:right w:val="nil"/>
            </w:tcBorders>
          </w:tcPr>
          <w:p w:rsidR="007A139A" w:rsidRDefault="007A139A">
            <w:pPr>
              <w:pStyle w:val="ConsPlusNormal"/>
              <w:jc w:val="center"/>
            </w:pPr>
            <w:r>
              <w:t>сироп;</w:t>
            </w:r>
          </w:p>
          <w:p w:rsidR="007A139A" w:rsidRDefault="007A139A">
            <w:pPr>
              <w:pStyle w:val="ConsPlusNormal"/>
              <w:jc w:val="center"/>
            </w:pPr>
            <w:r>
              <w:t>таблетки, покрытые пленочной оболочкой;</w:t>
            </w:r>
          </w:p>
          <w:p w:rsidR="007A139A" w:rsidRDefault="007A139A">
            <w:pPr>
              <w:pStyle w:val="ConsPlusNormal"/>
              <w:jc w:val="center"/>
            </w:pPr>
            <w:r>
              <w:t>таблетки пролонгированного действия, покрытые пленочной оболочкой;</w:t>
            </w:r>
          </w:p>
          <w:p w:rsidR="007A139A" w:rsidRDefault="007A139A">
            <w:pPr>
              <w:pStyle w:val="ConsPlusNormal"/>
              <w:jc w:val="center"/>
            </w:pPr>
            <w:r>
              <w:t>таблетки с пролонгированным высвобождением,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R05</w:t>
            </w:r>
          </w:p>
        </w:tc>
        <w:tc>
          <w:tcPr>
            <w:tcW w:w="2608" w:type="dxa"/>
            <w:tcBorders>
              <w:top w:val="nil"/>
              <w:left w:val="nil"/>
              <w:bottom w:val="nil"/>
              <w:right w:val="nil"/>
            </w:tcBorders>
          </w:tcPr>
          <w:p w:rsidR="007A139A" w:rsidRDefault="007A139A">
            <w:pPr>
              <w:pStyle w:val="ConsPlusNormal"/>
              <w:jc w:val="center"/>
            </w:pPr>
            <w:r>
              <w:t>противокашлевые препараты и средства для лечения простудных заболеваний</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R05C</w:t>
            </w:r>
          </w:p>
        </w:tc>
        <w:tc>
          <w:tcPr>
            <w:tcW w:w="2608" w:type="dxa"/>
            <w:tcBorders>
              <w:top w:val="nil"/>
              <w:left w:val="nil"/>
              <w:bottom w:val="nil"/>
              <w:right w:val="nil"/>
            </w:tcBorders>
          </w:tcPr>
          <w:p w:rsidR="007A139A" w:rsidRDefault="007A139A">
            <w:pPr>
              <w:pStyle w:val="ConsPlusNormal"/>
              <w:jc w:val="center"/>
            </w:pPr>
            <w:r>
              <w:t>отхаркивающие препараты, кроме комбинаций с противокашлевыми средствами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R05CB</w:t>
            </w:r>
          </w:p>
        </w:tc>
        <w:tc>
          <w:tcPr>
            <w:tcW w:w="2608" w:type="dxa"/>
            <w:tcBorders>
              <w:top w:val="nil"/>
              <w:left w:val="nil"/>
              <w:bottom w:val="nil"/>
              <w:right w:val="nil"/>
            </w:tcBorders>
          </w:tcPr>
          <w:p w:rsidR="007A139A" w:rsidRDefault="007A139A">
            <w:pPr>
              <w:pStyle w:val="ConsPlusNormal"/>
              <w:jc w:val="center"/>
            </w:pPr>
            <w:r>
              <w:t>муколитические препараты</w:t>
            </w:r>
          </w:p>
        </w:tc>
        <w:tc>
          <w:tcPr>
            <w:tcW w:w="1814" w:type="dxa"/>
            <w:tcBorders>
              <w:top w:val="nil"/>
              <w:left w:val="nil"/>
              <w:bottom w:val="nil"/>
              <w:right w:val="nil"/>
            </w:tcBorders>
          </w:tcPr>
          <w:p w:rsidR="007A139A" w:rsidRDefault="007A139A">
            <w:pPr>
              <w:pStyle w:val="ConsPlusNormal"/>
              <w:jc w:val="center"/>
            </w:pPr>
            <w:r>
              <w:t>амброксол</w:t>
            </w:r>
          </w:p>
        </w:tc>
        <w:tc>
          <w:tcPr>
            <w:tcW w:w="3515" w:type="dxa"/>
            <w:tcBorders>
              <w:top w:val="nil"/>
              <w:left w:val="nil"/>
              <w:bottom w:val="nil"/>
              <w:right w:val="nil"/>
            </w:tcBorders>
          </w:tcPr>
          <w:p w:rsidR="007A139A" w:rsidRDefault="007A139A">
            <w:pPr>
              <w:pStyle w:val="ConsPlusNormal"/>
              <w:jc w:val="center"/>
            </w:pPr>
            <w:r>
              <w:t>капсулы пролонгированного действия;</w:t>
            </w:r>
          </w:p>
          <w:p w:rsidR="007A139A" w:rsidRDefault="007A139A">
            <w:pPr>
              <w:pStyle w:val="ConsPlusNormal"/>
              <w:jc w:val="center"/>
            </w:pPr>
            <w:r>
              <w:t>пастилки;</w:t>
            </w:r>
          </w:p>
          <w:p w:rsidR="007A139A" w:rsidRDefault="007A139A">
            <w:pPr>
              <w:pStyle w:val="ConsPlusNormal"/>
              <w:jc w:val="center"/>
            </w:pPr>
            <w:r>
              <w:t>раствор для приема внутрь;</w:t>
            </w:r>
          </w:p>
          <w:p w:rsidR="007A139A" w:rsidRDefault="007A139A">
            <w:pPr>
              <w:pStyle w:val="ConsPlusNormal"/>
              <w:jc w:val="center"/>
            </w:pPr>
            <w:r>
              <w:t>раствор для приема внутрь и ингаляций;</w:t>
            </w:r>
          </w:p>
          <w:p w:rsidR="007A139A" w:rsidRDefault="007A139A">
            <w:pPr>
              <w:pStyle w:val="ConsPlusNormal"/>
              <w:jc w:val="center"/>
            </w:pPr>
            <w:r>
              <w:t>сироп;</w:t>
            </w:r>
          </w:p>
          <w:p w:rsidR="007A139A" w:rsidRDefault="007A139A">
            <w:pPr>
              <w:pStyle w:val="ConsPlusNormal"/>
              <w:jc w:val="center"/>
            </w:pPr>
            <w:r>
              <w:t>таблетки;</w:t>
            </w:r>
          </w:p>
          <w:p w:rsidR="007A139A" w:rsidRDefault="007A139A">
            <w:pPr>
              <w:pStyle w:val="ConsPlusNormal"/>
              <w:jc w:val="center"/>
            </w:pPr>
            <w:r>
              <w:t>таблетки диспергируемые;</w:t>
            </w:r>
          </w:p>
          <w:p w:rsidR="007A139A" w:rsidRDefault="007A139A">
            <w:pPr>
              <w:pStyle w:val="ConsPlusNormal"/>
              <w:jc w:val="center"/>
            </w:pPr>
            <w:r>
              <w:t>таблетки для рассасывания;</w:t>
            </w:r>
          </w:p>
          <w:p w:rsidR="007A139A" w:rsidRDefault="007A139A">
            <w:pPr>
              <w:pStyle w:val="ConsPlusNormal"/>
              <w:jc w:val="center"/>
            </w:pPr>
            <w:r>
              <w:t>таблетки шипучие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ацетилцистеин</w:t>
            </w:r>
          </w:p>
        </w:tc>
        <w:tc>
          <w:tcPr>
            <w:tcW w:w="3515" w:type="dxa"/>
            <w:tcBorders>
              <w:top w:val="nil"/>
              <w:left w:val="nil"/>
              <w:bottom w:val="nil"/>
              <w:right w:val="nil"/>
            </w:tcBorders>
          </w:tcPr>
          <w:p w:rsidR="007A139A" w:rsidRDefault="007A139A">
            <w:pPr>
              <w:pStyle w:val="ConsPlusNormal"/>
              <w:jc w:val="center"/>
            </w:pPr>
            <w:r>
              <w:t>гранулы для приготовления раствора для приема внутрь;</w:t>
            </w:r>
          </w:p>
          <w:p w:rsidR="007A139A" w:rsidRDefault="007A139A">
            <w:pPr>
              <w:pStyle w:val="ConsPlusNormal"/>
              <w:jc w:val="center"/>
            </w:pPr>
            <w:r>
              <w:t>гранулы для приготовления сиропа;</w:t>
            </w:r>
          </w:p>
          <w:p w:rsidR="007A139A" w:rsidRDefault="007A139A">
            <w:pPr>
              <w:pStyle w:val="ConsPlusNormal"/>
              <w:jc w:val="center"/>
            </w:pPr>
            <w:r>
              <w:t>порошок для приготовления раствора для приема внутрь;</w:t>
            </w:r>
          </w:p>
          <w:p w:rsidR="007A139A" w:rsidRDefault="007A139A">
            <w:pPr>
              <w:pStyle w:val="ConsPlusNormal"/>
              <w:jc w:val="center"/>
            </w:pPr>
            <w:r>
              <w:t>раствор для инъекций и ингаляций;</w:t>
            </w:r>
          </w:p>
          <w:p w:rsidR="007A139A" w:rsidRDefault="007A139A">
            <w:pPr>
              <w:pStyle w:val="ConsPlusNormal"/>
              <w:jc w:val="center"/>
            </w:pPr>
            <w:r>
              <w:t>раствор для приема внутрь;</w:t>
            </w:r>
          </w:p>
          <w:p w:rsidR="007A139A" w:rsidRDefault="007A139A">
            <w:pPr>
              <w:pStyle w:val="ConsPlusNormal"/>
              <w:jc w:val="center"/>
            </w:pPr>
            <w:r>
              <w:t>сироп;</w:t>
            </w:r>
          </w:p>
          <w:p w:rsidR="007A139A" w:rsidRDefault="007A139A">
            <w:pPr>
              <w:pStyle w:val="ConsPlusNormal"/>
              <w:jc w:val="center"/>
            </w:pPr>
            <w:r>
              <w:t>таблетки;</w:t>
            </w:r>
          </w:p>
          <w:p w:rsidR="007A139A" w:rsidRDefault="007A139A">
            <w:pPr>
              <w:pStyle w:val="ConsPlusNormal"/>
              <w:jc w:val="center"/>
            </w:pPr>
            <w:r>
              <w:t>таблетки шипучие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R06</w:t>
            </w:r>
          </w:p>
        </w:tc>
        <w:tc>
          <w:tcPr>
            <w:tcW w:w="2608" w:type="dxa"/>
            <w:tcBorders>
              <w:top w:val="nil"/>
              <w:left w:val="nil"/>
              <w:bottom w:val="nil"/>
              <w:right w:val="nil"/>
            </w:tcBorders>
          </w:tcPr>
          <w:p w:rsidR="007A139A" w:rsidRDefault="007A139A">
            <w:pPr>
              <w:pStyle w:val="ConsPlusNormal"/>
              <w:jc w:val="center"/>
            </w:pPr>
            <w:r>
              <w:t>антигистаминные средства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R06A</w:t>
            </w:r>
          </w:p>
        </w:tc>
        <w:tc>
          <w:tcPr>
            <w:tcW w:w="2608" w:type="dxa"/>
            <w:tcBorders>
              <w:top w:val="nil"/>
              <w:left w:val="nil"/>
              <w:bottom w:val="nil"/>
              <w:right w:val="nil"/>
            </w:tcBorders>
          </w:tcPr>
          <w:p w:rsidR="007A139A" w:rsidRDefault="007A139A">
            <w:pPr>
              <w:pStyle w:val="ConsPlusNormal"/>
              <w:jc w:val="center"/>
            </w:pPr>
            <w:r>
              <w:t>антигистаминные средства системного действия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R06AA</w:t>
            </w:r>
          </w:p>
        </w:tc>
        <w:tc>
          <w:tcPr>
            <w:tcW w:w="2608" w:type="dxa"/>
            <w:tcBorders>
              <w:top w:val="nil"/>
              <w:left w:val="nil"/>
              <w:bottom w:val="nil"/>
              <w:right w:val="nil"/>
            </w:tcBorders>
          </w:tcPr>
          <w:p w:rsidR="007A139A" w:rsidRDefault="007A139A">
            <w:pPr>
              <w:pStyle w:val="ConsPlusNormal"/>
              <w:jc w:val="center"/>
            </w:pPr>
            <w:r>
              <w:t>эфиры алкиламинов</w:t>
            </w:r>
          </w:p>
        </w:tc>
        <w:tc>
          <w:tcPr>
            <w:tcW w:w="1814" w:type="dxa"/>
            <w:tcBorders>
              <w:top w:val="nil"/>
              <w:left w:val="nil"/>
              <w:bottom w:val="nil"/>
              <w:right w:val="nil"/>
            </w:tcBorders>
          </w:tcPr>
          <w:p w:rsidR="007A139A" w:rsidRDefault="007A139A">
            <w:pPr>
              <w:pStyle w:val="ConsPlusNormal"/>
              <w:jc w:val="center"/>
            </w:pPr>
            <w:r>
              <w:t>дифенгидрамин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R06AC</w:t>
            </w:r>
          </w:p>
        </w:tc>
        <w:tc>
          <w:tcPr>
            <w:tcW w:w="2608" w:type="dxa"/>
            <w:tcBorders>
              <w:top w:val="nil"/>
              <w:left w:val="nil"/>
              <w:bottom w:val="nil"/>
              <w:right w:val="nil"/>
            </w:tcBorders>
          </w:tcPr>
          <w:p w:rsidR="007A139A" w:rsidRDefault="007A139A">
            <w:pPr>
              <w:pStyle w:val="ConsPlusNormal"/>
              <w:jc w:val="center"/>
            </w:pPr>
            <w:r>
              <w:t>замещенные этилендиамины</w:t>
            </w:r>
          </w:p>
        </w:tc>
        <w:tc>
          <w:tcPr>
            <w:tcW w:w="1814" w:type="dxa"/>
            <w:tcBorders>
              <w:top w:val="nil"/>
              <w:left w:val="nil"/>
              <w:bottom w:val="nil"/>
              <w:right w:val="nil"/>
            </w:tcBorders>
          </w:tcPr>
          <w:p w:rsidR="007A139A" w:rsidRDefault="007A139A">
            <w:pPr>
              <w:pStyle w:val="ConsPlusNormal"/>
              <w:jc w:val="center"/>
            </w:pPr>
            <w:r>
              <w:t>хлоропирамин</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R06AE</w:t>
            </w:r>
          </w:p>
        </w:tc>
        <w:tc>
          <w:tcPr>
            <w:tcW w:w="2608" w:type="dxa"/>
            <w:tcBorders>
              <w:top w:val="nil"/>
              <w:left w:val="nil"/>
              <w:bottom w:val="nil"/>
              <w:right w:val="nil"/>
            </w:tcBorders>
          </w:tcPr>
          <w:p w:rsidR="007A139A" w:rsidRDefault="007A139A">
            <w:pPr>
              <w:pStyle w:val="ConsPlusNormal"/>
              <w:jc w:val="center"/>
            </w:pPr>
            <w:r>
              <w:t>производные пиперазина</w:t>
            </w:r>
          </w:p>
        </w:tc>
        <w:tc>
          <w:tcPr>
            <w:tcW w:w="1814" w:type="dxa"/>
            <w:tcBorders>
              <w:top w:val="nil"/>
              <w:left w:val="nil"/>
              <w:bottom w:val="nil"/>
              <w:right w:val="nil"/>
            </w:tcBorders>
          </w:tcPr>
          <w:p w:rsidR="007A139A" w:rsidRDefault="007A139A">
            <w:pPr>
              <w:pStyle w:val="ConsPlusNormal"/>
              <w:jc w:val="center"/>
            </w:pPr>
            <w:r>
              <w:t>цетиризин</w:t>
            </w:r>
          </w:p>
        </w:tc>
        <w:tc>
          <w:tcPr>
            <w:tcW w:w="3515" w:type="dxa"/>
            <w:tcBorders>
              <w:top w:val="nil"/>
              <w:left w:val="nil"/>
              <w:bottom w:val="nil"/>
              <w:right w:val="nil"/>
            </w:tcBorders>
          </w:tcPr>
          <w:p w:rsidR="007A139A" w:rsidRDefault="007A139A">
            <w:pPr>
              <w:pStyle w:val="ConsPlusNormal"/>
              <w:jc w:val="center"/>
            </w:pPr>
            <w:r>
              <w:t>капли для приема внутрь;</w:t>
            </w:r>
          </w:p>
          <w:p w:rsidR="007A139A" w:rsidRDefault="007A139A">
            <w:pPr>
              <w:pStyle w:val="ConsPlusNormal"/>
              <w:jc w:val="center"/>
            </w:pPr>
            <w:r>
              <w:t>сироп;</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R06AX</w:t>
            </w:r>
          </w:p>
        </w:tc>
        <w:tc>
          <w:tcPr>
            <w:tcW w:w="2608" w:type="dxa"/>
            <w:tcBorders>
              <w:top w:val="nil"/>
              <w:left w:val="nil"/>
              <w:bottom w:val="nil"/>
              <w:right w:val="nil"/>
            </w:tcBorders>
          </w:tcPr>
          <w:p w:rsidR="007A139A" w:rsidRDefault="007A139A">
            <w:pPr>
              <w:pStyle w:val="ConsPlusNormal"/>
              <w:jc w:val="center"/>
            </w:pPr>
            <w:r>
              <w:t>другие антигистаминные средства системного действия</w:t>
            </w:r>
          </w:p>
        </w:tc>
        <w:tc>
          <w:tcPr>
            <w:tcW w:w="1814" w:type="dxa"/>
            <w:tcBorders>
              <w:top w:val="nil"/>
              <w:left w:val="nil"/>
              <w:bottom w:val="nil"/>
              <w:right w:val="nil"/>
            </w:tcBorders>
          </w:tcPr>
          <w:p w:rsidR="007A139A" w:rsidRDefault="007A139A">
            <w:pPr>
              <w:pStyle w:val="ConsPlusNormal"/>
              <w:jc w:val="center"/>
            </w:pPr>
            <w:r>
              <w:t>лоратадин</w:t>
            </w:r>
          </w:p>
        </w:tc>
        <w:tc>
          <w:tcPr>
            <w:tcW w:w="3515" w:type="dxa"/>
            <w:tcBorders>
              <w:top w:val="nil"/>
              <w:left w:val="nil"/>
              <w:bottom w:val="nil"/>
              <w:right w:val="nil"/>
            </w:tcBorders>
          </w:tcPr>
          <w:p w:rsidR="007A139A" w:rsidRDefault="007A139A">
            <w:pPr>
              <w:pStyle w:val="ConsPlusNormal"/>
              <w:jc w:val="center"/>
            </w:pPr>
            <w:r>
              <w:t>сироп;</w:t>
            </w:r>
          </w:p>
          <w:p w:rsidR="007A139A" w:rsidRDefault="007A139A">
            <w:pPr>
              <w:pStyle w:val="ConsPlusNormal"/>
              <w:jc w:val="center"/>
            </w:pPr>
            <w:r>
              <w:t>суспензия для приема внутрь;</w:t>
            </w:r>
          </w:p>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w:t>
            </w:r>
          </w:p>
        </w:tc>
        <w:tc>
          <w:tcPr>
            <w:tcW w:w="2608" w:type="dxa"/>
            <w:tcBorders>
              <w:top w:val="nil"/>
              <w:left w:val="nil"/>
              <w:bottom w:val="nil"/>
              <w:right w:val="nil"/>
            </w:tcBorders>
          </w:tcPr>
          <w:p w:rsidR="007A139A" w:rsidRDefault="007A139A">
            <w:pPr>
              <w:pStyle w:val="ConsPlusNormal"/>
              <w:jc w:val="center"/>
            </w:pPr>
            <w:r>
              <w:t>органы чувств</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w:t>
            </w:r>
          </w:p>
        </w:tc>
        <w:tc>
          <w:tcPr>
            <w:tcW w:w="2608" w:type="dxa"/>
            <w:tcBorders>
              <w:top w:val="nil"/>
              <w:left w:val="nil"/>
              <w:bottom w:val="nil"/>
              <w:right w:val="nil"/>
            </w:tcBorders>
          </w:tcPr>
          <w:p w:rsidR="007A139A" w:rsidRDefault="007A139A">
            <w:pPr>
              <w:pStyle w:val="ConsPlusNormal"/>
              <w:jc w:val="center"/>
            </w:pPr>
            <w:r>
              <w:t>офтальмологические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S01A</w:t>
            </w:r>
          </w:p>
        </w:tc>
        <w:tc>
          <w:tcPr>
            <w:tcW w:w="2608" w:type="dxa"/>
            <w:tcBorders>
              <w:top w:val="nil"/>
              <w:left w:val="nil"/>
              <w:bottom w:val="nil"/>
              <w:right w:val="nil"/>
            </w:tcBorders>
          </w:tcPr>
          <w:p w:rsidR="007A139A" w:rsidRDefault="007A139A">
            <w:pPr>
              <w:pStyle w:val="ConsPlusNormal"/>
              <w:jc w:val="center"/>
            </w:pPr>
            <w:r>
              <w:t>противомикробные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S01AA</w:t>
            </w:r>
          </w:p>
        </w:tc>
        <w:tc>
          <w:tcPr>
            <w:tcW w:w="2608" w:type="dxa"/>
            <w:tcBorders>
              <w:top w:val="nil"/>
              <w:left w:val="nil"/>
              <w:bottom w:val="nil"/>
              <w:right w:val="nil"/>
            </w:tcBorders>
          </w:tcPr>
          <w:p w:rsidR="007A139A" w:rsidRDefault="007A139A">
            <w:pPr>
              <w:pStyle w:val="ConsPlusNormal"/>
              <w:jc w:val="center"/>
            </w:pPr>
            <w:r>
              <w:t>антибиотики</w:t>
            </w:r>
          </w:p>
        </w:tc>
        <w:tc>
          <w:tcPr>
            <w:tcW w:w="1814" w:type="dxa"/>
            <w:tcBorders>
              <w:top w:val="nil"/>
              <w:left w:val="nil"/>
              <w:bottom w:val="nil"/>
              <w:right w:val="nil"/>
            </w:tcBorders>
          </w:tcPr>
          <w:p w:rsidR="007A139A" w:rsidRDefault="007A139A">
            <w:pPr>
              <w:pStyle w:val="ConsPlusNormal"/>
              <w:jc w:val="center"/>
            </w:pPr>
            <w:r>
              <w:t>тетрациклин</w:t>
            </w:r>
          </w:p>
        </w:tc>
        <w:tc>
          <w:tcPr>
            <w:tcW w:w="3515" w:type="dxa"/>
            <w:tcBorders>
              <w:top w:val="nil"/>
              <w:left w:val="nil"/>
              <w:bottom w:val="nil"/>
              <w:right w:val="nil"/>
            </w:tcBorders>
          </w:tcPr>
          <w:p w:rsidR="007A139A" w:rsidRDefault="007A139A">
            <w:pPr>
              <w:pStyle w:val="ConsPlusNormal"/>
              <w:jc w:val="center"/>
            </w:pPr>
            <w:r>
              <w:t>мазь глазная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S01E</w:t>
            </w:r>
          </w:p>
        </w:tc>
        <w:tc>
          <w:tcPr>
            <w:tcW w:w="2608" w:type="dxa"/>
            <w:tcBorders>
              <w:top w:val="nil"/>
              <w:left w:val="nil"/>
              <w:bottom w:val="nil"/>
              <w:right w:val="nil"/>
            </w:tcBorders>
          </w:tcPr>
          <w:p w:rsidR="007A139A" w:rsidRDefault="007A139A">
            <w:pPr>
              <w:pStyle w:val="ConsPlusNormal"/>
              <w:jc w:val="center"/>
            </w:pPr>
            <w:r>
              <w:t>противоглаукомные препараты и миотические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S01EB</w:t>
            </w:r>
          </w:p>
        </w:tc>
        <w:tc>
          <w:tcPr>
            <w:tcW w:w="2608" w:type="dxa"/>
            <w:tcBorders>
              <w:top w:val="nil"/>
              <w:left w:val="nil"/>
              <w:bottom w:val="nil"/>
              <w:right w:val="nil"/>
            </w:tcBorders>
          </w:tcPr>
          <w:p w:rsidR="007A139A" w:rsidRDefault="007A139A">
            <w:pPr>
              <w:pStyle w:val="ConsPlusNormal"/>
              <w:jc w:val="center"/>
            </w:pPr>
            <w:r>
              <w:t>парасимпатомиметики</w:t>
            </w:r>
          </w:p>
        </w:tc>
        <w:tc>
          <w:tcPr>
            <w:tcW w:w="1814" w:type="dxa"/>
            <w:tcBorders>
              <w:top w:val="nil"/>
              <w:left w:val="nil"/>
              <w:bottom w:val="nil"/>
              <w:right w:val="nil"/>
            </w:tcBorders>
          </w:tcPr>
          <w:p w:rsidR="007A139A" w:rsidRDefault="007A139A">
            <w:pPr>
              <w:pStyle w:val="ConsPlusNormal"/>
              <w:jc w:val="center"/>
            </w:pPr>
            <w:r>
              <w:t>пилокарпин</w:t>
            </w:r>
          </w:p>
        </w:tc>
        <w:tc>
          <w:tcPr>
            <w:tcW w:w="3515" w:type="dxa"/>
            <w:tcBorders>
              <w:top w:val="nil"/>
              <w:left w:val="nil"/>
              <w:bottom w:val="nil"/>
              <w:right w:val="nil"/>
            </w:tcBorders>
          </w:tcPr>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S01EC</w:t>
            </w:r>
          </w:p>
        </w:tc>
        <w:tc>
          <w:tcPr>
            <w:tcW w:w="2608" w:type="dxa"/>
            <w:tcBorders>
              <w:top w:val="nil"/>
              <w:left w:val="nil"/>
              <w:bottom w:val="nil"/>
              <w:right w:val="nil"/>
            </w:tcBorders>
          </w:tcPr>
          <w:p w:rsidR="007A139A" w:rsidRDefault="007A139A">
            <w:pPr>
              <w:pStyle w:val="ConsPlusNormal"/>
              <w:jc w:val="center"/>
            </w:pPr>
            <w:r>
              <w:t>ингибиторы карбоангидразы</w:t>
            </w:r>
          </w:p>
        </w:tc>
        <w:tc>
          <w:tcPr>
            <w:tcW w:w="1814" w:type="dxa"/>
            <w:tcBorders>
              <w:top w:val="nil"/>
              <w:left w:val="nil"/>
              <w:bottom w:val="nil"/>
              <w:right w:val="nil"/>
            </w:tcBorders>
          </w:tcPr>
          <w:p w:rsidR="007A139A" w:rsidRDefault="007A139A">
            <w:pPr>
              <w:pStyle w:val="ConsPlusNormal"/>
              <w:jc w:val="center"/>
            </w:pPr>
            <w:r>
              <w:t>ацетазоламид</w:t>
            </w:r>
          </w:p>
        </w:tc>
        <w:tc>
          <w:tcPr>
            <w:tcW w:w="3515" w:type="dxa"/>
            <w:tcBorders>
              <w:top w:val="nil"/>
              <w:left w:val="nil"/>
              <w:bottom w:val="nil"/>
              <w:right w:val="nil"/>
            </w:tcBorders>
          </w:tcPr>
          <w:p w:rsidR="007A139A" w:rsidRDefault="007A139A">
            <w:pPr>
              <w:pStyle w:val="ConsPlusNormal"/>
              <w:jc w:val="center"/>
            </w:pPr>
            <w:r>
              <w:t>таблетки</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pPr>
          </w:p>
        </w:tc>
        <w:tc>
          <w:tcPr>
            <w:tcW w:w="2608" w:type="dxa"/>
            <w:tcBorders>
              <w:top w:val="nil"/>
              <w:left w:val="nil"/>
              <w:bottom w:val="nil"/>
              <w:right w:val="nil"/>
            </w:tcBorders>
          </w:tcPr>
          <w:p w:rsidR="007A139A" w:rsidRDefault="007A139A">
            <w:pPr>
              <w:pStyle w:val="ConsPlusNormal"/>
            </w:pPr>
          </w:p>
        </w:tc>
        <w:tc>
          <w:tcPr>
            <w:tcW w:w="1814" w:type="dxa"/>
            <w:tcBorders>
              <w:top w:val="nil"/>
              <w:left w:val="nil"/>
              <w:bottom w:val="nil"/>
              <w:right w:val="nil"/>
            </w:tcBorders>
          </w:tcPr>
          <w:p w:rsidR="007A139A" w:rsidRDefault="007A139A">
            <w:pPr>
              <w:pStyle w:val="ConsPlusNormal"/>
              <w:jc w:val="center"/>
            </w:pPr>
            <w:r>
              <w:t>дорзоламид</w:t>
            </w:r>
          </w:p>
        </w:tc>
        <w:tc>
          <w:tcPr>
            <w:tcW w:w="3515" w:type="dxa"/>
            <w:tcBorders>
              <w:top w:val="nil"/>
              <w:left w:val="nil"/>
              <w:bottom w:val="nil"/>
              <w:right w:val="nil"/>
            </w:tcBorders>
          </w:tcPr>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S01ED</w:t>
            </w:r>
          </w:p>
        </w:tc>
        <w:tc>
          <w:tcPr>
            <w:tcW w:w="2608" w:type="dxa"/>
            <w:tcBorders>
              <w:top w:val="nil"/>
              <w:left w:val="nil"/>
              <w:bottom w:val="nil"/>
              <w:right w:val="nil"/>
            </w:tcBorders>
          </w:tcPr>
          <w:p w:rsidR="007A139A" w:rsidRDefault="007A139A">
            <w:pPr>
              <w:pStyle w:val="ConsPlusNormal"/>
              <w:jc w:val="center"/>
            </w:pPr>
            <w:r>
              <w:t>бета-адреноблокаторы</w:t>
            </w:r>
          </w:p>
        </w:tc>
        <w:tc>
          <w:tcPr>
            <w:tcW w:w="1814" w:type="dxa"/>
            <w:tcBorders>
              <w:top w:val="nil"/>
              <w:left w:val="nil"/>
              <w:bottom w:val="nil"/>
              <w:right w:val="nil"/>
            </w:tcBorders>
          </w:tcPr>
          <w:p w:rsidR="007A139A" w:rsidRDefault="007A139A">
            <w:pPr>
              <w:pStyle w:val="ConsPlusNormal"/>
              <w:jc w:val="center"/>
            </w:pPr>
            <w:r>
              <w:t>тимолол</w:t>
            </w:r>
          </w:p>
        </w:tc>
        <w:tc>
          <w:tcPr>
            <w:tcW w:w="3515" w:type="dxa"/>
            <w:tcBorders>
              <w:top w:val="nil"/>
              <w:left w:val="nil"/>
              <w:bottom w:val="nil"/>
              <w:right w:val="nil"/>
            </w:tcBorders>
          </w:tcPr>
          <w:p w:rsidR="007A139A" w:rsidRDefault="007A139A">
            <w:pPr>
              <w:pStyle w:val="ConsPlusNormal"/>
              <w:jc w:val="center"/>
            </w:pPr>
            <w:r>
              <w:t>гель глазной;</w:t>
            </w:r>
          </w:p>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S01EE</w:t>
            </w:r>
          </w:p>
        </w:tc>
        <w:tc>
          <w:tcPr>
            <w:tcW w:w="2608" w:type="dxa"/>
            <w:tcBorders>
              <w:top w:val="nil"/>
              <w:left w:val="nil"/>
              <w:bottom w:val="nil"/>
              <w:right w:val="nil"/>
            </w:tcBorders>
          </w:tcPr>
          <w:p w:rsidR="007A139A" w:rsidRDefault="007A139A">
            <w:pPr>
              <w:pStyle w:val="ConsPlusNormal"/>
              <w:jc w:val="center"/>
            </w:pPr>
            <w:r>
              <w:t>аналоги простагландинов</w:t>
            </w:r>
          </w:p>
        </w:tc>
        <w:tc>
          <w:tcPr>
            <w:tcW w:w="1814" w:type="dxa"/>
            <w:tcBorders>
              <w:top w:val="nil"/>
              <w:left w:val="nil"/>
              <w:bottom w:val="nil"/>
              <w:right w:val="nil"/>
            </w:tcBorders>
          </w:tcPr>
          <w:p w:rsidR="007A139A" w:rsidRDefault="007A139A">
            <w:pPr>
              <w:pStyle w:val="ConsPlusNormal"/>
              <w:jc w:val="center"/>
            </w:pPr>
            <w:r>
              <w:t>тафлупрост</w:t>
            </w:r>
          </w:p>
        </w:tc>
        <w:tc>
          <w:tcPr>
            <w:tcW w:w="3515" w:type="dxa"/>
            <w:tcBorders>
              <w:top w:val="nil"/>
              <w:left w:val="nil"/>
              <w:bottom w:val="nil"/>
              <w:right w:val="nil"/>
            </w:tcBorders>
          </w:tcPr>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S01EX</w:t>
            </w:r>
          </w:p>
        </w:tc>
        <w:tc>
          <w:tcPr>
            <w:tcW w:w="2608" w:type="dxa"/>
            <w:tcBorders>
              <w:top w:val="nil"/>
              <w:left w:val="nil"/>
              <w:bottom w:val="nil"/>
              <w:right w:val="nil"/>
            </w:tcBorders>
          </w:tcPr>
          <w:p w:rsidR="007A139A" w:rsidRDefault="007A139A">
            <w:pPr>
              <w:pStyle w:val="ConsPlusNormal"/>
              <w:jc w:val="center"/>
            </w:pPr>
            <w:r>
              <w:t>другие противоглаукомные препараты</w:t>
            </w:r>
          </w:p>
        </w:tc>
        <w:tc>
          <w:tcPr>
            <w:tcW w:w="1814" w:type="dxa"/>
            <w:tcBorders>
              <w:top w:val="nil"/>
              <w:left w:val="nil"/>
              <w:bottom w:val="nil"/>
              <w:right w:val="nil"/>
            </w:tcBorders>
          </w:tcPr>
          <w:p w:rsidR="007A139A" w:rsidRDefault="007A139A">
            <w:pPr>
              <w:pStyle w:val="ConsPlusNormal"/>
              <w:jc w:val="center"/>
            </w:pPr>
            <w:r>
              <w:t>бутиламиногидроксипропоксифеноксиметил-метилоксадиазол</w:t>
            </w:r>
          </w:p>
        </w:tc>
        <w:tc>
          <w:tcPr>
            <w:tcW w:w="3515" w:type="dxa"/>
            <w:tcBorders>
              <w:top w:val="nil"/>
              <w:left w:val="nil"/>
              <w:bottom w:val="nil"/>
              <w:right w:val="nil"/>
            </w:tcBorders>
          </w:tcPr>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S01F</w:t>
            </w:r>
          </w:p>
        </w:tc>
        <w:tc>
          <w:tcPr>
            <w:tcW w:w="2608" w:type="dxa"/>
            <w:tcBorders>
              <w:top w:val="nil"/>
              <w:left w:val="nil"/>
              <w:bottom w:val="nil"/>
              <w:right w:val="nil"/>
            </w:tcBorders>
          </w:tcPr>
          <w:p w:rsidR="007A139A" w:rsidRDefault="007A139A">
            <w:pPr>
              <w:pStyle w:val="ConsPlusNormal"/>
              <w:jc w:val="center"/>
            </w:pPr>
            <w:r>
              <w:t>мидриатические и циклоплегические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S01FA</w:t>
            </w:r>
          </w:p>
        </w:tc>
        <w:tc>
          <w:tcPr>
            <w:tcW w:w="2608" w:type="dxa"/>
            <w:tcBorders>
              <w:top w:val="nil"/>
              <w:left w:val="nil"/>
              <w:bottom w:val="nil"/>
              <w:right w:val="nil"/>
            </w:tcBorders>
          </w:tcPr>
          <w:p w:rsidR="007A139A" w:rsidRDefault="007A139A">
            <w:pPr>
              <w:pStyle w:val="ConsPlusNormal"/>
              <w:jc w:val="center"/>
            </w:pPr>
            <w:r>
              <w:t>антихолинэргические средства</w:t>
            </w:r>
          </w:p>
        </w:tc>
        <w:tc>
          <w:tcPr>
            <w:tcW w:w="1814" w:type="dxa"/>
            <w:tcBorders>
              <w:top w:val="nil"/>
              <w:left w:val="nil"/>
              <w:bottom w:val="nil"/>
              <w:right w:val="nil"/>
            </w:tcBorders>
          </w:tcPr>
          <w:p w:rsidR="007A139A" w:rsidRDefault="007A139A">
            <w:pPr>
              <w:pStyle w:val="ConsPlusNormal"/>
              <w:jc w:val="center"/>
            </w:pPr>
            <w:r>
              <w:t>тропикамид</w:t>
            </w:r>
          </w:p>
        </w:tc>
        <w:tc>
          <w:tcPr>
            <w:tcW w:w="3515" w:type="dxa"/>
            <w:tcBorders>
              <w:top w:val="nil"/>
              <w:left w:val="nil"/>
              <w:bottom w:val="nil"/>
              <w:right w:val="nil"/>
            </w:tcBorders>
          </w:tcPr>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S01K</w:t>
            </w:r>
          </w:p>
        </w:tc>
        <w:tc>
          <w:tcPr>
            <w:tcW w:w="2608" w:type="dxa"/>
            <w:tcBorders>
              <w:top w:val="nil"/>
              <w:left w:val="nil"/>
              <w:bottom w:val="nil"/>
              <w:right w:val="nil"/>
            </w:tcBorders>
          </w:tcPr>
          <w:p w:rsidR="007A139A" w:rsidRDefault="007A139A">
            <w:pPr>
              <w:pStyle w:val="ConsPlusNormal"/>
              <w:jc w:val="center"/>
            </w:pPr>
            <w:r>
              <w:t>препараты, используемые при хирургических вмешательствах в офтальмологии</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S01KA</w:t>
            </w:r>
          </w:p>
        </w:tc>
        <w:tc>
          <w:tcPr>
            <w:tcW w:w="2608" w:type="dxa"/>
            <w:tcBorders>
              <w:top w:val="nil"/>
              <w:left w:val="nil"/>
              <w:bottom w:val="nil"/>
              <w:right w:val="nil"/>
            </w:tcBorders>
          </w:tcPr>
          <w:p w:rsidR="007A139A" w:rsidRDefault="007A139A">
            <w:pPr>
              <w:pStyle w:val="ConsPlusNormal"/>
              <w:jc w:val="center"/>
            </w:pPr>
            <w:r>
              <w:t>вязкоэластичные соединения</w:t>
            </w:r>
          </w:p>
        </w:tc>
        <w:tc>
          <w:tcPr>
            <w:tcW w:w="1814" w:type="dxa"/>
            <w:tcBorders>
              <w:top w:val="nil"/>
              <w:left w:val="nil"/>
              <w:bottom w:val="nil"/>
              <w:right w:val="nil"/>
            </w:tcBorders>
          </w:tcPr>
          <w:p w:rsidR="007A139A" w:rsidRDefault="007A139A">
            <w:pPr>
              <w:pStyle w:val="ConsPlusNormal"/>
              <w:jc w:val="center"/>
            </w:pPr>
            <w:r>
              <w:t>гипромеллоза</w:t>
            </w:r>
          </w:p>
        </w:tc>
        <w:tc>
          <w:tcPr>
            <w:tcW w:w="3515" w:type="dxa"/>
            <w:tcBorders>
              <w:top w:val="nil"/>
              <w:left w:val="nil"/>
              <w:bottom w:val="nil"/>
              <w:right w:val="nil"/>
            </w:tcBorders>
          </w:tcPr>
          <w:p w:rsidR="007A139A" w:rsidRDefault="007A139A">
            <w:pPr>
              <w:pStyle w:val="ConsPlusNormal"/>
              <w:jc w:val="center"/>
            </w:pPr>
            <w:r>
              <w:t>капли глазные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lastRenderedPageBreak/>
              <w:t>S02</w:t>
            </w:r>
          </w:p>
        </w:tc>
        <w:tc>
          <w:tcPr>
            <w:tcW w:w="2608" w:type="dxa"/>
            <w:tcBorders>
              <w:top w:val="nil"/>
              <w:left w:val="nil"/>
              <w:bottom w:val="nil"/>
              <w:right w:val="nil"/>
            </w:tcBorders>
          </w:tcPr>
          <w:p w:rsidR="007A139A" w:rsidRDefault="007A139A">
            <w:pPr>
              <w:pStyle w:val="ConsPlusNormal"/>
              <w:jc w:val="center"/>
            </w:pPr>
            <w:r>
              <w:t>препараты для лечения заболеваний уха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S02A</w:t>
            </w:r>
          </w:p>
        </w:tc>
        <w:tc>
          <w:tcPr>
            <w:tcW w:w="2608" w:type="dxa"/>
            <w:tcBorders>
              <w:top w:val="nil"/>
              <w:left w:val="nil"/>
              <w:bottom w:val="nil"/>
              <w:right w:val="nil"/>
            </w:tcBorders>
          </w:tcPr>
          <w:p w:rsidR="007A139A" w:rsidRDefault="007A139A">
            <w:pPr>
              <w:pStyle w:val="ConsPlusNormal"/>
              <w:jc w:val="center"/>
            </w:pPr>
            <w:r>
              <w:t>противомикробные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S02AA</w:t>
            </w:r>
          </w:p>
        </w:tc>
        <w:tc>
          <w:tcPr>
            <w:tcW w:w="2608" w:type="dxa"/>
            <w:tcBorders>
              <w:top w:val="nil"/>
              <w:left w:val="nil"/>
              <w:bottom w:val="nil"/>
              <w:right w:val="nil"/>
            </w:tcBorders>
          </w:tcPr>
          <w:p w:rsidR="007A139A" w:rsidRDefault="007A139A">
            <w:pPr>
              <w:pStyle w:val="ConsPlusNormal"/>
              <w:jc w:val="center"/>
            </w:pPr>
            <w:r>
              <w:t>противомикробные препараты</w:t>
            </w:r>
          </w:p>
        </w:tc>
        <w:tc>
          <w:tcPr>
            <w:tcW w:w="1814" w:type="dxa"/>
            <w:tcBorders>
              <w:top w:val="nil"/>
              <w:left w:val="nil"/>
              <w:bottom w:val="nil"/>
              <w:right w:val="nil"/>
            </w:tcBorders>
          </w:tcPr>
          <w:p w:rsidR="007A139A" w:rsidRDefault="007A139A">
            <w:pPr>
              <w:pStyle w:val="ConsPlusNormal"/>
              <w:jc w:val="center"/>
            </w:pPr>
            <w:r>
              <w:t>рифамицин</w:t>
            </w:r>
          </w:p>
        </w:tc>
        <w:tc>
          <w:tcPr>
            <w:tcW w:w="3515" w:type="dxa"/>
            <w:tcBorders>
              <w:top w:val="nil"/>
              <w:left w:val="nil"/>
              <w:bottom w:val="nil"/>
              <w:right w:val="nil"/>
            </w:tcBorders>
          </w:tcPr>
          <w:p w:rsidR="007A139A" w:rsidRDefault="007A139A">
            <w:pPr>
              <w:pStyle w:val="ConsPlusNormal"/>
              <w:jc w:val="center"/>
            </w:pPr>
            <w:r>
              <w:t>капли ушные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w:t>
            </w:r>
          </w:p>
        </w:tc>
        <w:tc>
          <w:tcPr>
            <w:tcW w:w="2608" w:type="dxa"/>
            <w:tcBorders>
              <w:top w:val="nil"/>
              <w:left w:val="nil"/>
              <w:bottom w:val="nil"/>
              <w:right w:val="nil"/>
            </w:tcBorders>
          </w:tcPr>
          <w:p w:rsidR="007A139A" w:rsidRDefault="007A139A">
            <w:pPr>
              <w:pStyle w:val="ConsPlusNormal"/>
              <w:jc w:val="center"/>
            </w:pPr>
            <w:r>
              <w:t>прочие препараты</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V03</w:t>
            </w:r>
          </w:p>
        </w:tc>
        <w:tc>
          <w:tcPr>
            <w:tcW w:w="2608" w:type="dxa"/>
            <w:tcBorders>
              <w:top w:val="nil"/>
              <w:left w:val="nil"/>
              <w:bottom w:val="nil"/>
              <w:right w:val="nil"/>
            </w:tcBorders>
          </w:tcPr>
          <w:p w:rsidR="007A139A" w:rsidRDefault="007A139A">
            <w:pPr>
              <w:pStyle w:val="ConsPlusNormal"/>
              <w:jc w:val="center"/>
            </w:pPr>
            <w:r>
              <w:t>другие лечебные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V03A</w:t>
            </w:r>
          </w:p>
        </w:tc>
        <w:tc>
          <w:tcPr>
            <w:tcW w:w="2608" w:type="dxa"/>
            <w:tcBorders>
              <w:top w:val="nil"/>
              <w:left w:val="nil"/>
              <w:bottom w:val="nil"/>
              <w:right w:val="nil"/>
            </w:tcBorders>
          </w:tcPr>
          <w:p w:rsidR="007A139A" w:rsidRDefault="007A139A">
            <w:pPr>
              <w:pStyle w:val="ConsPlusNormal"/>
              <w:jc w:val="center"/>
            </w:pPr>
            <w:r>
              <w:t>другие лечебные средства</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V03AB</w:t>
            </w:r>
          </w:p>
        </w:tc>
        <w:tc>
          <w:tcPr>
            <w:tcW w:w="2608" w:type="dxa"/>
            <w:tcBorders>
              <w:top w:val="nil"/>
              <w:left w:val="nil"/>
              <w:bottom w:val="nil"/>
              <w:right w:val="nil"/>
            </w:tcBorders>
          </w:tcPr>
          <w:p w:rsidR="007A139A" w:rsidRDefault="007A139A">
            <w:pPr>
              <w:pStyle w:val="ConsPlusNormal"/>
              <w:jc w:val="center"/>
            </w:pPr>
            <w:r>
              <w:t>антидоты</w:t>
            </w:r>
          </w:p>
        </w:tc>
        <w:tc>
          <w:tcPr>
            <w:tcW w:w="1814" w:type="dxa"/>
            <w:tcBorders>
              <w:top w:val="nil"/>
              <w:left w:val="nil"/>
              <w:bottom w:val="nil"/>
              <w:right w:val="nil"/>
            </w:tcBorders>
          </w:tcPr>
          <w:p w:rsidR="007A139A" w:rsidRDefault="007A139A">
            <w:pPr>
              <w:pStyle w:val="ConsPlusNormal"/>
              <w:jc w:val="center"/>
            </w:pPr>
            <w:r>
              <w:t xml:space="preserve">димеркаптопропансульфонат натрия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раствор для внутримышечного и подкожного введения</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V03AC</w:t>
            </w:r>
          </w:p>
        </w:tc>
        <w:tc>
          <w:tcPr>
            <w:tcW w:w="2608" w:type="dxa"/>
            <w:tcBorders>
              <w:top w:val="nil"/>
              <w:left w:val="nil"/>
              <w:bottom w:val="nil"/>
              <w:right w:val="nil"/>
            </w:tcBorders>
          </w:tcPr>
          <w:p w:rsidR="007A139A" w:rsidRDefault="007A139A">
            <w:pPr>
              <w:pStyle w:val="ConsPlusNormal"/>
              <w:jc w:val="center"/>
            </w:pPr>
            <w:r>
              <w:t>железосвязывающие препараты</w:t>
            </w:r>
          </w:p>
        </w:tc>
        <w:tc>
          <w:tcPr>
            <w:tcW w:w="1814" w:type="dxa"/>
            <w:tcBorders>
              <w:top w:val="nil"/>
              <w:left w:val="nil"/>
              <w:bottom w:val="nil"/>
              <w:right w:val="nil"/>
            </w:tcBorders>
          </w:tcPr>
          <w:p w:rsidR="007A139A" w:rsidRDefault="007A139A">
            <w:pPr>
              <w:pStyle w:val="ConsPlusNormal"/>
              <w:jc w:val="center"/>
            </w:pPr>
            <w:r>
              <w:t>деферазирокс</w:t>
            </w:r>
          </w:p>
        </w:tc>
        <w:tc>
          <w:tcPr>
            <w:tcW w:w="3515" w:type="dxa"/>
            <w:tcBorders>
              <w:top w:val="nil"/>
              <w:left w:val="nil"/>
              <w:bottom w:val="nil"/>
              <w:right w:val="nil"/>
            </w:tcBorders>
          </w:tcPr>
          <w:p w:rsidR="007A139A" w:rsidRDefault="007A139A">
            <w:pPr>
              <w:pStyle w:val="ConsPlusNormal"/>
              <w:jc w:val="center"/>
            </w:pPr>
            <w:r>
              <w:t>таблетки диспергируемые;</w:t>
            </w:r>
          </w:p>
          <w:p w:rsidR="007A139A" w:rsidRDefault="007A139A">
            <w:pPr>
              <w:pStyle w:val="ConsPlusNormal"/>
              <w:jc w:val="center"/>
            </w:pPr>
            <w:r>
              <w:t>таблетки, покрытые пленочной оболочкой</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V03AE</w:t>
            </w:r>
          </w:p>
        </w:tc>
        <w:tc>
          <w:tcPr>
            <w:tcW w:w="2608" w:type="dxa"/>
            <w:tcBorders>
              <w:top w:val="nil"/>
              <w:left w:val="nil"/>
              <w:bottom w:val="nil"/>
              <w:right w:val="nil"/>
            </w:tcBorders>
          </w:tcPr>
          <w:p w:rsidR="007A139A" w:rsidRDefault="007A139A">
            <w:pPr>
              <w:pStyle w:val="ConsPlusNormal"/>
              <w:jc w:val="center"/>
            </w:pPr>
            <w:r>
              <w:t>препараты для лечения гиперкалиемии и гиперфосфатемии</w:t>
            </w:r>
          </w:p>
        </w:tc>
        <w:tc>
          <w:tcPr>
            <w:tcW w:w="1814" w:type="dxa"/>
            <w:tcBorders>
              <w:top w:val="nil"/>
              <w:left w:val="nil"/>
              <w:bottom w:val="nil"/>
              <w:right w:val="nil"/>
            </w:tcBorders>
          </w:tcPr>
          <w:p w:rsidR="007A139A" w:rsidRDefault="007A139A">
            <w:pPr>
              <w:pStyle w:val="ConsPlusNormal"/>
              <w:jc w:val="center"/>
            </w:pPr>
            <w:r>
              <w:t xml:space="preserve">комплекс </w:t>
            </w:r>
            <w:r w:rsidRPr="00D73865">
              <w:rPr>
                <w:position w:val="-6"/>
              </w:rPr>
              <w:pict>
                <v:shape id="_x0000_i1025" style="width:10.5pt;height:17.25pt" coordsize="" o:spt="100" adj="0,,0" path="" filled="f" stroked="f">
                  <v:stroke joinstyle="miter"/>
                  <v:imagedata r:id="rId52" o:title="base_23856_77051_32768"/>
                  <v:formulas/>
                  <v:path o:connecttype="segments"/>
                </v:shape>
              </w:pict>
            </w:r>
            <w:r>
              <w:t xml:space="preserve">-железа (III) оксигидроксида, сахарозы и крахмала </w:t>
            </w:r>
            <w:hyperlink w:anchor="P5229" w:history="1">
              <w:r>
                <w:rPr>
                  <w:color w:val="0000FF"/>
                </w:rPr>
                <w:t>&lt;*&gt;</w:t>
              </w:r>
            </w:hyperlink>
          </w:p>
        </w:tc>
        <w:tc>
          <w:tcPr>
            <w:tcW w:w="3515" w:type="dxa"/>
            <w:tcBorders>
              <w:top w:val="nil"/>
              <w:left w:val="nil"/>
              <w:bottom w:val="nil"/>
              <w:right w:val="nil"/>
            </w:tcBorders>
          </w:tcPr>
          <w:p w:rsidR="007A139A" w:rsidRDefault="007A139A">
            <w:pPr>
              <w:pStyle w:val="ConsPlusNormal"/>
              <w:jc w:val="center"/>
            </w:pPr>
            <w:r>
              <w:t>таблетки жевательные</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V03AF</w:t>
            </w:r>
          </w:p>
        </w:tc>
        <w:tc>
          <w:tcPr>
            <w:tcW w:w="2608" w:type="dxa"/>
            <w:tcBorders>
              <w:top w:val="nil"/>
              <w:left w:val="nil"/>
              <w:bottom w:val="nil"/>
              <w:right w:val="nil"/>
            </w:tcBorders>
          </w:tcPr>
          <w:p w:rsidR="007A139A" w:rsidRDefault="007A139A">
            <w:pPr>
              <w:pStyle w:val="ConsPlusNormal"/>
              <w:jc w:val="center"/>
            </w:pPr>
            <w:r>
              <w:t>дезинтоксикационные препараты для противоопухолевой терапии</w:t>
            </w:r>
          </w:p>
        </w:tc>
        <w:tc>
          <w:tcPr>
            <w:tcW w:w="1814" w:type="dxa"/>
            <w:tcBorders>
              <w:top w:val="nil"/>
              <w:left w:val="nil"/>
              <w:bottom w:val="nil"/>
              <w:right w:val="nil"/>
            </w:tcBorders>
          </w:tcPr>
          <w:p w:rsidR="007A139A" w:rsidRDefault="007A139A">
            <w:pPr>
              <w:pStyle w:val="ConsPlusNormal"/>
              <w:jc w:val="center"/>
            </w:pPr>
            <w:r>
              <w:t>кальция фолинат</w:t>
            </w:r>
          </w:p>
        </w:tc>
        <w:tc>
          <w:tcPr>
            <w:tcW w:w="3515" w:type="dxa"/>
            <w:tcBorders>
              <w:top w:val="nil"/>
              <w:left w:val="nil"/>
              <w:bottom w:val="nil"/>
              <w:right w:val="nil"/>
            </w:tcBorders>
          </w:tcPr>
          <w:p w:rsidR="007A139A" w:rsidRDefault="007A139A">
            <w:pPr>
              <w:pStyle w:val="ConsPlusNormal"/>
              <w:jc w:val="center"/>
            </w:pPr>
            <w:r>
              <w:t>капсулы</w:t>
            </w: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V06</w:t>
            </w:r>
          </w:p>
        </w:tc>
        <w:tc>
          <w:tcPr>
            <w:tcW w:w="2608" w:type="dxa"/>
            <w:tcBorders>
              <w:top w:val="nil"/>
              <w:left w:val="nil"/>
              <w:bottom w:val="nil"/>
              <w:right w:val="nil"/>
            </w:tcBorders>
          </w:tcPr>
          <w:p w:rsidR="007A139A" w:rsidRDefault="007A139A">
            <w:pPr>
              <w:pStyle w:val="ConsPlusNormal"/>
              <w:jc w:val="center"/>
            </w:pPr>
            <w:r>
              <w:t>лечебное питание</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nil"/>
              <w:right w:val="nil"/>
            </w:tcBorders>
          </w:tcPr>
          <w:p w:rsidR="007A139A" w:rsidRDefault="007A139A">
            <w:pPr>
              <w:pStyle w:val="ConsPlusNormal"/>
              <w:jc w:val="center"/>
            </w:pPr>
            <w:r>
              <w:t>V06D</w:t>
            </w:r>
          </w:p>
        </w:tc>
        <w:tc>
          <w:tcPr>
            <w:tcW w:w="2608" w:type="dxa"/>
            <w:tcBorders>
              <w:top w:val="nil"/>
              <w:left w:val="nil"/>
              <w:bottom w:val="nil"/>
              <w:right w:val="nil"/>
            </w:tcBorders>
          </w:tcPr>
          <w:p w:rsidR="007A139A" w:rsidRDefault="007A139A">
            <w:pPr>
              <w:pStyle w:val="ConsPlusNormal"/>
              <w:jc w:val="center"/>
            </w:pPr>
            <w:r>
              <w:t>другие продукты лечебного питания</w:t>
            </w:r>
          </w:p>
        </w:tc>
        <w:tc>
          <w:tcPr>
            <w:tcW w:w="1814" w:type="dxa"/>
            <w:tcBorders>
              <w:top w:val="nil"/>
              <w:left w:val="nil"/>
              <w:bottom w:val="nil"/>
              <w:right w:val="nil"/>
            </w:tcBorders>
          </w:tcPr>
          <w:p w:rsidR="007A139A" w:rsidRDefault="007A139A">
            <w:pPr>
              <w:pStyle w:val="ConsPlusNormal"/>
            </w:pPr>
          </w:p>
        </w:tc>
        <w:tc>
          <w:tcPr>
            <w:tcW w:w="3515"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134" w:type="dxa"/>
            <w:tcBorders>
              <w:top w:val="nil"/>
              <w:left w:val="nil"/>
              <w:bottom w:val="single" w:sz="4" w:space="0" w:color="auto"/>
              <w:right w:val="nil"/>
            </w:tcBorders>
          </w:tcPr>
          <w:p w:rsidR="007A139A" w:rsidRDefault="007A139A">
            <w:pPr>
              <w:pStyle w:val="ConsPlusNormal"/>
              <w:jc w:val="center"/>
            </w:pPr>
            <w:r>
              <w:t>V06DD</w:t>
            </w:r>
          </w:p>
        </w:tc>
        <w:tc>
          <w:tcPr>
            <w:tcW w:w="2608" w:type="dxa"/>
            <w:tcBorders>
              <w:top w:val="nil"/>
              <w:left w:val="nil"/>
              <w:bottom w:val="single" w:sz="4" w:space="0" w:color="auto"/>
              <w:right w:val="nil"/>
            </w:tcBorders>
          </w:tcPr>
          <w:p w:rsidR="007A139A" w:rsidRDefault="007A139A">
            <w:pPr>
              <w:pStyle w:val="ConsPlusNormal"/>
              <w:jc w:val="center"/>
            </w:pPr>
            <w:r>
              <w:t>аминокислоты, включая комбинации с полипептидами</w:t>
            </w:r>
          </w:p>
        </w:tc>
        <w:tc>
          <w:tcPr>
            <w:tcW w:w="1814" w:type="dxa"/>
            <w:tcBorders>
              <w:top w:val="nil"/>
              <w:left w:val="nil"/>
              <w:bottom w:val="single" w:sz="4" w:space="0" w:color="auto"/>
              <w:right w:val="nil"/>
            </w:tcBorders>
          </w:tcPr>
          <w:p w:rsidR="007A139A" w:rsidRDefault="007A139A">
            <w:pPr>
              <w:pStyle w:val="ConsPlusNormal"/>
              <w:jc w:val="center"/>
            </w:pPr>
            <w:r>
              <w:t>кетоаналоги аминокислот</w:t>
            </w:r>
          </w:p>
        </w:tc>
        <w:tc>
          <w:tcPr>
            <w:tcW w:w="3515" w:type="dxa"/>
            <w:tcBorders>
              <w:top w:val="nil"/>
              <w:left w:val="nil"/>
              <w:bottom w:val="single" w:sz="4" w:space="0" w:color="auto"/>
              <w:right w:val="nil"/>
            </w:tcBorders>
          </w:tcPr>
          <w:p w:rsidR="007A139A" w:rsidRDefault="007A139A">
            <w:pPr>
              <w:pStyle w:val="ConsPlusNormal"/>
              <w:jc w:val="center"/>
            </w:pPr>
            <w:r>
              <w:t>таблетки, покрытые пленочной оболочкой</w:t>
            </w:r>
          </w:p>
        </w:tc>
      </w:tr>
    </w:tbl>
    <w:p w:rsidR="007A139A" w:rsidRDefault="007A139A">
      <w:pPr>
        <w:pStyle w:val="ConsPlusNormal"/>
        <w:jc w:val="both"/>
      </w:pPr>
    </w:p>
    <w:p w:rsidR="007A139A" w:rsidRDefault="007A139A">
      <w:pPr>
        <w:pStyle w:val="ConsPlusNormal"/>
        <w:ind w:firstLine="540"/>
        <w:jc w:val="both"/>
      </w:pPr>
      <w:r>
        <w:t>--------------------------------</w:t>
      </w:r>
    </w:p>
    <w:p w:rsidR="007A139A" w:rsidRDefault="007A139A">
      <w:pPr>
        <w:pStyle w:val="ConsPlusNormal"/>
        <w:spacing w:before="220"/>
        <w:ind w:firstLine="540"/>
        <w:jc w:val="both"/>
      </w:pPr>
      <w:bookmarkStart w:id="21" w:name="P5229"/>
      <w:bookmarkEnd w:id="21"/>
      <w:r>
        <w:t>&lt;*&gt; Лекарственные препараты, назначаемые по решению врачебной комиссии медицинской организации</w:t>
      </w: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r>
        <w:t>Приложение N 5</w:t>
      </w:r>
    </w:p>
    <w:p w:rsidR="007A139A" w:rsidRDefault="007A139A">
      <w:pPr>
        <w:pStyle w:val="ConsPlusNormal"/>
        <w:jc w:val="right"/>
      </w:pPr>
      <w:r>
        <w:t>к Программе</w:t>
      </w:r>
    </w:p>
    <w:p w:rsidR="007A139A" w:rsidRDefault="007A139A">
      <w:pPr>
        <w:pStyle w:val="ConsPlusNormal"/>
        <w:jc w:val="right"/>
      </w:pPr>
      <w:r>
        <w:lastRenderedPageBreak/>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СПЕЦИАЛИЗИРОВАННЫХ ПРОДУКТОВ ЛЕЧЕБНОГО ПИТАНИЯ</w:t>
      </w:r>
    </w:p>
    <w:p w:rsidR="007A139A" w:rsidRDefault="007A139A">
      <w:pPr>
        <w:pStyle w:val="ConsPlusTitle"/>
        <w:jc w:val="center"/>
      </w:pPr>
      <w:r>
        <w:t>ДЛЯ ДЕТЕЙ-ИНВАЛИДОВ НА 2021 ГОД</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680"/>
        <w:gridCol w:w="2721"/>
      </w:tblGrid>
      <w:tr w:rsidR="007A139A">
        <w:tc>
          <w:tcPr>
            <w:tcW w:w="680" w:type="dxa"/>
            <w:vAlign w:val="center"/>
          </w:tcPr>
          <w:p w:rsidR="007A139A" w:rsidRDefault="007A139A">
            <w:pPr>
              <w:pStyle w:val="ConsPlusNormal"/>
              <w:jc w:val="center"/>
            </w:pPr>
            <w:r>
              <w:t>N</w:t>
            </w:r>
          </w:p>
        </w:tc>
        <w:tc>
          <w:tcPr>
            <w:tcW w:w="5680" w:type="dxa"/>
            <w:vAlign w:val="center"/>
          </w:tcPr>
          <w:p w:rsidR="007A139A" w:rsidRDefault="007A139A">
            <w:pPr>
              <w:pStyle w:val="ConsPlusNormal"/>
              <w:jc w:val="center"/>
            </w:pPr>
            <w:r>
              <w:t>Наименование специализированного продукта лечебного питания</w:t>
            </w:r>
          </w:p>
        </w:tc>
        <w:tc>
          <w:tcPr>
            <w:tcW w:w="2721" w:type="dxa"/>
            <w:vAlign w:val="center"/>
          </w:tcPr>
          <w:p w:rsidR="007A139A" w:rsidRDefault="007A139A">
            <w:pPr>
              <w:pStyle w:val="ConsPlusNormal"/>
              <w:jc w:val="center"/>
            </w:pPr>
            <w:r>
              <w:t>Форма специализированного продукта лечебного питания</w:t>
            </w:r>
          </w:p>
        </w:tc>
      </w:tr>
      <w:tr w:rsidR="007A139A">
        <w:tc>
          <w:tcPr>
            <w:tcW w:w="680" w:type="dxa"/>
          </w:tcPr>
          <w:p w:rsidR="007A139A" w:rsidRDefault="007A139A">
            <w:pPr>
              <w:pStyle w:val="ConsPlusNormal"/>
              <w:jc w:val="center"/>
            </w:pPr>
            <w:r>
              <w:t>1.</w:t>
            </w:r>
          </w:p>
        </w:tc>
        <w:tc>
          <w:tcPr>
            <w:tcW w:w="5680" w:type="dxa"/>
          </w:tcPr>
          <w:p w:rsidR="007A139A" w:rsidRDefault="007A139A">
            <w:pPr>
              <w:pStyle w:val="ConsPlusNormal"/>
              <w:jc w:val="both"/>
            </w:pPr>
            <w:r>
              <w:t>Продукт сухой специализированный для диетического (лечебного) питания детей "Нутриген 14-phe"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2.</w:t>
            </w:r>
          </w:p>
        </w:tc>
        <w:tc>
          <w:tcPr>
            <w:tcW w:w="5680" w:type="dxa"/>
          </w:tcPr>
          <w:p w:rsidR="007A139A" w:rsidRDefault="007A139A">
            <w:pPr>
              <w:pStyle w:val="ConsPlusNormal"/>
              <w:jc w:val="both"/>
            </w:pPr>
            <w:r>
              <w:t>Специализированный продукт сухой для диетического (лечебного) питания детей старше года, больных фенилкетонурией, "Нутриген 20-phe"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3.</w:t>
            </w:r>
          </w:p>
        </w:tc>
        <w:tc>
          <w:tcPr>
            <w:tcW w:w="5680" w:type="dxa"/>
          </w:tcPr>
          <w:p w:rsidR="007A139A" w:rsidRDefault="007A139A">
            <w:pPr>
              <w:pStyle w:val="ConsPlusNormal"/>
              <w:jc w:val="both"/>
            </w:pPr>
            <w:r>
              <w:t>Специализированный продукт сухой для диетического (лечебного) питания детей старше года, больных фенилкетонурией, "Нутриген 40-phe"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5.</w:t>
            </w:r>
          </w:p>
        </w:tc>
        <w:tc>
          <w:tcPr>
            <w:tcW w:w="5680" w:type="dxa"/>
          </w:tcPr>
          <w:p w:rsidR="007A139A" w:rsidRDefault="007A139A">
            <w:pPr>
              <w:pStyle w:val="ConsPlusNormal"/>
            </w:pPr>
            <w:r>
              <w:t>Специализированный сухой продукт для диетического (лечебного) питания детей старше одного года, больных фенилкетонурией, "Нутриген 30"</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7.</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75"</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8.</w:t>
            </w:r>
          </w:p>
        </w:tc>
        <w:tc>
          <w:tcPr>
            <w:tcW w:w="5680" w:type="dxa"/>
          </w:tcPr>
          <w:p w:rsidR="007A139A" w:rsidRDefault="007A139A">
            <w:pPr>
              <w:pStyle w:val="ConsPlusNormal"/>
            </w:pPr>
            <w:r>
              <w:t>Специализированный сухой продукт для диетического (лечебного) питания детей первого года жизни, больных фенилкетонурией, "Афенилак 15"</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9.</w:t>
            </w:r>
          </w:p>
        </w:tc>
        <w:tc>
          <w:tcPr>
            <w:tcW w:w="5680" w:type="dxa"/>
          </w:tcPr>
          <w:p w:rsidR="007A139A" w:rsidRDefault="007A139A">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20"</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10.</w:t>
            </w:r>
          </w:p>
        </w:tc>
        <w:tc>
          <w:tcPr>
            <w:tcW w:w="5680" w:type="dxa"/>
          </w:tcPr>
          <w:p w:rsidR="007A139A" w:rsidRDefault="007A139A">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40"</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lastRenderedPageBreak/>
              <w:t>11.</w:t>
            </w:r>
          </w:p>
        </w:tc>
        <w:tc>
          <w:tcPr>
            <w:tcW w:w="5680" w:type="dxa"/>
          </w:tcPr>
          <w:p w:rsidR="007A139A" w:rsidRDefault="007A139A">
            <w:pPr>
              <w:pStyle w:val="ConsPlusNormal"/>
            </w:pPr>
            <w:r>
              <w:t>Специализированный продукт детского диетического (лечебного) питания "П-АМ 1"</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12.</w:t>
            </w:r>
          </w:p>
        </w:tc>
        <w:tc>
          <w:tcPr>
            <w:tcW w:w="5680" w:type="dxa"/>
          </w:tcPr>
          <w:p w:rsidR="007A139A" w:rsidRDefault="007A139A">
            <w:pPr>
              <w:pStyle w:val="ConsPlusNormal"/>
            </w:pPr>
            <w:r>
              <w:t>Специализированный продукт детского диетического лечебного питания "П-АМ 2"</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13.</w:t>
            </w:r>
          </w:p>
        </w:tc>
        <w:tc>
          <w:tcPr>
            <w:tcW w:w="5680" w:type="dxa"/>
          </w:tcPr>
          <w:p w:rsidR="007A139A" w:rsidRDefault="007A139A">
            <w:pPr>
              <w:pStyle w:val="ConsPlusNormal"/>
            </w:pPr>
            <w:r>
              <w:t>Специализированный продукт детского диетического лечебного питания "П-АМ 3"</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14.</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восьми лет, больных фенилкетонурией, "XP Максамум" ("XP Maxamum")</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15.</w:t>
            </w:r>
          </w:p>
        </w:tc>
        <w:tc>
          <w:tcPr>
            <w:tcW w:w="5680" w:type="dxa"/>
          </w:tcPr>
          <w:p w:rsidR="007A139A" w:rsidRDefault="007A139A">
            <w:pPr>
              <w:pStyle w:val="ConsPlusNormal"/>
            </w:pPr>
            <w:r>
              <w:t>Специализированный продукт лечебного питания для детей от 1 года до 8 лет, больных фенилкетонурией, "XP МАКСАМЕЙД"</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16.</w:t>
            </w:r>
          </w:p>
        </w:tc>
        <w:tc>
          <w:tcPr>
            <w:tcW w:w="5680" w:type="dxa"/>
          </w:tcPr>
          <w:p w:rsidR="007A139A" w:rsidRDefault="007A139A">
            <w:pPr>
              <w:pStyle w:val="ConsPlusNormal"/>
            </w:pPr>
            <w:r>
              <w:t>Специализированный продукт детского питания для диетического (лечебного) питания детей первого года жизни от 0 до 12 месяцев, страдающих фенилкетонурией, а также для детей старше 1 года в качестве дополнительного питания "PKU Анамикс Инфант"</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17.</w:t>
            </w:r>
          </w:p>
        </w:tc>
        <w:tc>
          <w:tcPr>
            <w:tcW w:w="5680" w:type="dxa"/>
          </w:tcPr>
          <w:p w:rsidR="007A139A" w:rsidRDefault="007A139A">
            <w:pPr>
              <w:pStyle w:val="ConsPlusNormal"/>
            </w:pPr>
            <w:r>
              <w:t>Специализированный продукт детского диетического лечебного питания для детей от 0 до 1 года, больных фенилкетонурией, "COMIDA-PKU A формула + LCP"</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18.</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1 года, больных фенилкетонурией, "COMIDA-PKU B"</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19.</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1 года, больных фенилкетонурией, "COMIDA-PKU B формула"</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20.</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7 лет, больных фенилкетонурией, "COMIDA-PKU C формула"</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21.</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7 лет, больных фенилкетонурией, "COMIDA-FKU C"</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22.</w:t>
            </w:r>
          </w:p>
        </w:tc>
        <w:tc>
          <w:tcPr>
            <w:tcW w:w="5680" w:type="dxa"/>
          </w:tcPr>
          <w:p w:rsidR="007A139A" w:rsidRDefault="007A139A">
            <w:pPr>
              <w:pStyle w:val="ConsPlusNormal"/>
            </w:pPr>
            <w:r>
              <w:t>Специализированный продукт лечебного питания для детей первого года жизни, больных фенилкетонурией, "MD мил ФКУ-0"</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23.</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одного года, больных фенилкетонурией, на основе аминокислот без фенилаланина с фруктовым вкусом "MD мил ФКУ-1"</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24.</w:t>
            </w:r>
          </w:p>
        </w:tc>
        <w:tc>
          <w:tcPr>
            <w:tcW w:w="5680" w:type="dxa"/>
          </w:tcPr>
          <w:p w:rsidR="007A139A" w:rsidRDefault="007A139A">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ФКУ-2"</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lastRenderedPageBreak/>
              <w:t>25.</w:t>
            </w:r>
          </w:p>
        </w:tc>
        <w:tc>
          <w:tcPr>
            <w:tcW w:w="5680" w:type="dxa"/>
          </w:tcPr>
          <w:p w:rsidR="007A139A" w:rsidRDefault="007A139A">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ФКУ-3"</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26.</w:t>
            </w:r>
          </w:p>
        </w:tc>
        <w:tc>
          <w:tcPr>
            <w:tcW w:w="5680" w:type="dxa"/>
          </w:tcPr>
          <w:p w:rsidR="007A139A" w:rsidRDefault="007A139A">
            <w:pPr>
              <w:pStyle w:val="ConsPlusNormal"/>
            </w:pPr>
            <w:r>
              <w:t>Специализированный лечебный продукт на основе аминокислот без фенилаланина для детей старше одного года, больных фенилкетонурией, с нейтральным вкусом "MD мил ФКУ Премиум"</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27.</w:t>
            </w:r>
          </w:p>
        </w:tc>
        <w:tc>
          <w:tcPr>
            <w:tcW w:w="5680" w:type="dxa"/>
          </w:tcPr>
          <w:p w:rsidR="007A139A" w:rsidRDefault="007A139A">
            <w:pPr>
              <w:pStyle w:val="ConsPlusNormal"/>
            </w:pPr>
            <w:r>
              <w:t>Специализированный пищевой продукт диетического лечебного питания для детей старше одного года, больных фенилкетонурией, сухая максимально сбалансированная смесь заменимых и незаменимых аминокислот без фенилаланина с нейтральным вкусом "MD мил ФКУ MAXI"</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28.</w:t>
            </w:r>
          </w:p>
        </w:tc>
        <w:tc>
          <w:tcPr>
            <w:tcW w:w="5680" w:type="dxa"/>
          </w:tcPr>
          <w:p w:rsidR="007A139A" w:rsidRDefault="007A139A">
            <w:pPr>
              <w:pStyle w:val="ConsPlusNormal"/>
            </w:pPr>
            <w:r>
              <w:t>Специализированный продукт диетического лечебного питания детей старше одного года, больных фенилкетонурией, "PKU Nutri Energy 2"</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29.</w:t>
            </w:r>
          </w:p>
        </w:tc>
        <w:tc>
          <w:tcPr>
            <w:tcW w:w="5680" w:type="dxa"/>
          </w:tcPr>
          <w:p w:rsidR="007A139A" w:rsidRDefault="007A139A">
            <w:pPr>
              <w:pStyle w:val="ConsPlusNormal"/>
            </w:pPr>
            <w:r>
              <w:t>Специализированный продукт диетического (лечебного) питания детей старше 1 года, больных фенилкетонурией и гиперфенилаланинемией, "PKU Nutri 2 Concentrated" с нейтральным вкусом</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30.</w:t>
            </w:r>
          </w:p>
        </w:tc>
        <w:tc>
          <w:tcPr>
            <w:tcW w:w="5680" w:type="dxa"/>
          </w:tcPr>
          <w:p w:rsidR="007A139A" w:rsidRDefault="007A139A">
            <w:pPr>
              <w:pStyle w:val="ConsPlusNormal"/>
            </w:pPr>
            <w:r>
              <w:t>Специализированный продукт диетического лечебного питания для детей старше 4 лет, больных фенилкетонурией, "PKU Лофлекс LQ Juicy Berries"</w:t>
            </w:r>
          </w:p>
        </w:tc>
        <w:tc>
          <w:tcPr>
            <w:tcW w:w="2721" w:type="dxa"/>
          </w:tcPr>
          <w:p w:rsidR="007A139A" w:rsidRDefault="007A139A">
            <w:pPr>
              <w:pStyle w:val="ConsPlusNormal"/>
            </w:pPr>
            <w:r>
              <w:t>жидкий продукт</w:t>
            </w:r>
          </w:p>
        </w:tc>
      </w:tr>
      <w:tr w:rsidR="007A139A">
        <w:tc>
          <w:tcPr>
            <w:tcW w:w="680" w:type="dxa"/>
          </w:tcPr>
          <w:p w:rsidR="007A139A" w:rsidRDefault="007A139A">
            <w:pPr>
              <w:pStyle w:val="ConsPlusNormal"/>
              <w:jc w:val="center"/>
            </w:pPr>
            <w:r>
              <w:t>31.</w:t>
            </w:r>
          </w:p>
        </w:tc>
        <w:tc>
          <w:tcPr>
            <w:tcW w:w="5680" w:type="dxa"/>
          </w:tcPr>
          <w:p w:rsidR="007A139A" w:rsidRDefault="007A139A">
            <w:pPr>
              <w:pStyle w:val="ConsPlusNormal"/>
            </w:pPr>
            <w:r>
              <w:t>Специализированный продукт диетического (лечебного) питания детей старше 8 лет, больных фенилкетонурией и гиперфенилаланинемией, "PKU Nutri 3 Concentrated" с нейтральным вкусом</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32.</w:t>
            </w:r>
          </w:p>
        </w:tc>
        <w:tc>
          <w:tcPr>
            <w:tcW w:w="5680" w:type="dxa"/>
          </w:tcPr>
          <w:p w:rsidR="007A139A" w:rsidRDefault="007A139A">
            <w:pPr>
              <w:pStyle w:val="ConsPlusNormal"/>
            </w:pPr>
            <w:r>
              <w:t>Специализированный продукт диетического (лечебного) питания детей старше 9 лет, больных фенилкетонурией, "PKU Nutri 3 Energy" с нейтральным вкусом</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33.</w:t>
            </w:r>
          </w:p>
        </w:tc>
        <w:tc>
          <w:tcPr>
            <w:tcW w:w="5680" w:type="dxa"/>
          </w:tcPr>
          <w:p w:rsidR="007A139A" w:rsidRDefault="007A139A">
            <w:pPr>
              <w:pStyle w:val="ConsPlusNormal"/>
              <w:jc w:val="both"/>
            </w:pPr>
            <w:r>
              <w:t>Специализированный продукт сухой для диетического лечебного питания детей первого года жизни, больных тирозинемией, "Нутриген 14 -tyr, -phe"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34.</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тирозинемией, "Нутриген 20 -tyr, -phe"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35.</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тирозинемией, "Нутриген 40 -tyr, -phe"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36.</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тирозинемией, "Нутриген 70 -tyr, -phe"</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37.</w:t>
            </w:r>
          </w:p>
        </w:tc>
        <w:tc>
          <w:tcPr>
            <w:tcW w:w="5680" w:type="dxa"/>
          </w:tcPr>
          <w:p w:rsidR="007A139A" w:rsidRDefault="007A139A">
            <w:pPr>
              <w:pStyle w:val="ConsPlusNormal"/>
            </w:pPr>
            <w:r>
              <w:t xml:space="preserve">Специализированный продукт детского диетического </w:t>
            </w:r>
            <w:r>
              <w:lastRenderedPageBreak/>
              <w:t>лечебного питания для детей первого года жизни от 0 до 12 месяцев в качестве основного питания и в качестве дополнительного питания для детей до 3 лет "TYR Анамикс Инфант"</w:t>
            </w:r>
          </w:p>
        </w:tc>
        <w:tc>
          <w:tcPr>
            <w:tcW w:w="2721" w:type="dxa"/>
          </w:tcPr>
          <w:p w:rsidR="007A139A" w:rsidRDefault="007A139A">
            <w:pPr>
              <w:pStyle w:val="ConsPlusNormal"/>
            </w:pPr>
            <w:r>
              <w:lastRenderedPageBreak/>
              <w:t>сухая смесь</w:t>
            </w:r>
          </w:p>
        </w:tc>
      </w:tr>
      <w:tr w:rsidR="007A139A">
        <w:tc>
          <w:tcPr>
            <w:tcW w:w="680" w:type="dxa"/>
          </w:tcPr>
          <w:p w:rsidR="007A139A" w:rsidRDefault="007A139A">
            <w:pPr>
              <w:pStyle w:val="ConsPlusNormal"/>
              <w:jc w:val="center"/>
            </w:pPr>
            <w:r>
              <w:lastRenderedPageBreak/>
              <w:t>38.</w:t>
            </w:r>
          </w:p>
        </w:tc>
        <w:tc>
          <w:tcPr>
            <w:tcW w:w="5680" w:type="dxa"/>
          </w:tcPr>
          <w:p w:rsidR="007A139A" w:rsidRDefault="007A139A">
            <w:pPr>
              <w:pStyle w:val="ConsPlusNormal"/>
            </w:pPr>
            <w:r>
              <w:t>Специализированный продукт диетического лечебного питания для детей старше года "XPHEN TYR TYROSIDON" ("Тирозидон")</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39.</w:t>
            </w:r>
          </w:p>
        </w:tc>
        <w:tc>
          <w:tcPr>
            <w:tcW w:w="5680" w:type="dxa"/>
          </w:tcPr>
          <w:p w:rsidR="007A139A" w:rsidRDefault="007A139A">
            <w:pPr>
              <w:pStyle w:val="ConsPlusNormal"/>
            </w:pPr>
            <w:r>
              <w:t>Специализированный продукт сухой для диетического (лечебного) питания детей первого года жизни, больных гомоцистинурией, "Нутриген 14-met"</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40.</w:t>
            </w:r>
          </w:p>
        </w:tc>
        <w:tc>
          <w:tcPr>
            <w:tcW w:w="5680" w:type="dxa"/>
          </w:tcPr>
          <w:p w:rsidR="007A139A" w:rsidRDefault="007A139A">
            <w:pPr>
              <w:pStyle w:val="ConsPlusNormal"/>
              <w:jc w:val="both"/>
            </w:pPr>
            <w:r>
              <w:t>Специализированный продукт сухой для диетического (лечебного) питания детей старше года, больных гомоцистинурией, "Нутриген 20-met"</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41.</w:t>
            </w:r>
          </w:p>
        </w:tc>
        <w:tc>
          <w:tcPr>
            <w:tcW w:w="5680" w:type="dxa"/>
          </w:tcPr>
          <w:p w:rsidR="007A139A" w:rsidRDefault="007A139A">
            <w:pPr>
              <w:pStyle w:val="ConsPlusNormal"/>
              <w:jc w:val="both"/>
            </w:pPr>
            <w:r>
              <w:t>Специализированный продукт сухой для диетического (лечебного) питания детей старше года, больных гомоцистинурией, "Нутриген 40-met"</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42.</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гомоцистинурией, "Нутриген 70-met"</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43.</w:t>
            </w:r>
          </w:p>
        </w:tc>
        <w:tc>
          <w:tcPr>
            <w:tcW w:w="5680" w:type="dxa"/>
          </w:tcPr>
          <w:p w:rsidR="007A139A" w:rsidRDefault="007A139A">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"HCU Анамикс Инфант"</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44.</w:t>
            </w:r>
          </w:p>
        </w:tc>
        <w:tc>
          <w:tcPr>
            <w:tcW w:w="5680" w:type="dxa"/>
          </w:tcPr>
          <w:p w:rsidR="007A139A" w:rsidRDefault="007A139A">
            <w:pPr>
              <w:pStyle w:val="ConsPlusNormal"/>
            </w:pPr>
            <w:r>
              <w:t>Специализированный продукт диетического лечебного питания для детей, больных B6-нечувствительной формой гомоцистинурии или гиперметионинемией, "XMET Хомидон"</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45.</w:t>
            </w:r>
          </w:p>
        </w:tc>
        <w:tc>
          <w:tcPr>
            <w:tcW w:w="5680" w:type="dxa"/>
          </w:tcPr>
          <w:p w:rsidR="007A139A" w:rsidRDefault="007A139A">
            <w:pPr>
              <w:pStyle w:val="ConsPlusNormal"/>
            </w:pPr>
            <w:r>
              <w:t>Специализированный продукт сухой для диетического лечебного питания детей первого года жизни, больных глутаровой ацидурией, "Нутриген 14 -trp, -lys"</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46.</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20 -trp, -lys"</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47.</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40 -trp, -lys"</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48.</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70 -trp, -lys"</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49.</w:t>
            </w:r>
          </w:p>
        </w:tc>
        <w:tc>
          <w:tcPr>
            <w:tcW w:w="5680" w:type="dxa"/>
          </w:tcPr>
          <w:p w:rsidR="007A139A" w:rsidRDefault="007A139A">
            <w:pPr>
              <w:pStyle w:val="ConsPlusNormal"/>
            </w:pPr>
            <w:r>
              <w:t xml:space="preserve">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w:t>
            </w:r>
            <w:r>
              <w:lastRenderedPageBreak/>
              <w:t>дополнительного питания для детей до 3 лет "GA1 Анамикс Инфант"</w:t>
            </w:r>
          </w:p>
        </w:tc>
        <w:tc>
          <w:tcPr>
            <w:tcW w:w="2721" w:type="dxa"/>
          </w:tcPr>
          <w:p w:rsidR="007A139A" w:rsidRDefault="007A139A">
            <w:pPr>
              <w:pStyle w:val="ConsPlusNormal"/>
            </w:pPr>
            <w:r>
              <w:lastRenderedPageBreak/>
              <w:t>сухая смесь</w:t>
            </w:r>
          </w:p>
        </w:tc>
      </w:tr>
      <w:tr w:rsidR="007A139A">
        <w:tc>
          <w:tcPr>
            <w:tcW w:w="680" w:type="dxa"/>
          </w:tcPr>
          <w:p w:rsidR="007A139A" w:rsidRDefault="007A139A">
            <w:pPr>
              <w:pStyle w:val="ConsPlusNormal"/>
              <w:jc w:val="center"/>
            </w:pPr>
            <w:r>
              <w:lastRenderedPageBreak/>
              <w:t>50.</w:t>
            </w:r>
          </w:p>
        </w:tc>
        <w:tc>
          <w:tcPr>
            <w:tcW w:w="5680" w:type="dxa"/>
          </w:tcPr>
          <w:p w:rsidR="007A139A" w:rsidRDefault="007A139A">
            <w:pPr>
              <w:pStyle w:val="ConsPlusNormal"/>
            </w:pPr>
            <w:r>
              <w:t>Специализированный продукт диетического лечебного питания "XLYS, TRY Глутаридон"</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51.</w:t>
            </w:r>
          </w:p>
        </w:tc>
        <w:tc>
          <w:tcPr>
            <w:tcW w:w="5680" w:type="dxa"/>
          </w:tcPr>
          <w:p w:rsidR="007A139A" w:rsidRDefault="007A139A">
            <w:pPr>
              <w:pStyle w:val="ConsPlusNormal"/>
            </w:pPr>
            <w:r>
              <w:t>Специализированный продукт сухой для диетического лечебного питания детей первого года жизни, страдающих болезнью "кленового сиропа", "Нутриген 14 -leu, -ile,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52.</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20 -leu, -ile,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53.</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40 -leu, -ile,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54.</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70 -leu, -ile,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55.</w:t>
            </w:r>
          </w:p>
        </w:tc>
        <w:tc>
          <w:tcPr>
            <w:tcW w:w="5680" w:type="dxa"/>
          </w:tcPr>
          <w:p w:rsidR="007A139A" w:rsidRDefault="007A139A">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"MSUD Анамикс Инфант"</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56.</w:t>
            </w:r>
          </w:p>
        </w:tc>
        <w:tc>
          <w:tcPr>
            <w:tcW w:w="5680" w:type="dxa"/>
          </w:tcPr>
          <w:p w:rsidR="007A139A" w:rsidRDefault="007A139A">
            <w:pPr>
              <w:pStyle w:val="ConsPlusNormal"/>
            </w:pPr>
            <w:r>
              <w:t>Специализированный продукт диетического лечебного питания для детей от 1 года до 8 лет с редкой наследственной энзимопатией, лейцинозом (болезнью "кленового сиропа") "MSUD Максамейд"("MSUD Maxamaid")</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57.</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лейцинозом (болезнью "кленового сиропа") "MSUD Максамум" ("MSUD Maxamum")</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58.</w:t>
            </w:r>
          </w:p>
        </w:tc>
        <w:tc>
          <w:tcPr>
            <w:tcW w:w="5680" w:type="dxa"/>
          </w:tcPr>
          <w:p w:rsidR="007A139A" w:rsidRDefault="007A139A">
            <w:pPr>
              <w:pStyle w:val="ConsPlusNormal"/>
            </w:pPr>
            <w:r>
              <w:t>Специализированный продукт сухой диетического лечебного питания для детей первого года жизни, больных изовалериановой ацидемией, "Нутриген 14-leu"</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59.</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20-leu"</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60.</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40-leu"</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lastRenderedPageBreak/>
              <w:t>61.</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изовалериановой ацидемией, "Нутриген 70-leu"</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62.</w:t>
            </w:r>
          </w:p>
        </w:tc>
        <w:tc>
          <w:tcPr>
            <w:tcW w:w="5680" w:type="dxa"/>
          </w:tcPr>
          <w:p w:rsidR="007A139A" w:rsidRDefault="007A139A">
            <w:pPr>
              <w:pStyle w:val="ConsPlusNormal"/>
            </w:pPr>
            <w:r>
              <w:t>Специализированный продукт сухой для диетического лечебного питания детей первого года жизни, больных метилмалоновой и пропионовой ацидемией, "Нутриген 14 -ile, -met, -thr,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63.</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20 -ile, -met, -thr,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64.</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40 -ile, -met, -thr,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65.</w:t>
            </w:r>
          </w:p>
        </w:tc>
        <w:tc>
          <w:tcPr>
            <w:tcW w:w="5680" w:type="dxa"/>
          </w:tcPr>
          <w:p w:rsidR="007A139A" w:rsidRDefault="007A139A">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70 -ile, -met, -thr, -val"</w:t>
            </w:r>
          </w:p>
        </w:tc>
        <w:tc>
          <w:tcPr>
            <w:tcW w:w="2721" w:type="dxa"/>
          </w:tcPr>
          <w:p w:rsidR="007A139A" w:rsidRDefault="007A139A">
            <w:pPr>
              <w:pStyle w:val="ConsPlusNormal"/>
            </w:pPr>
            <w:r>
              <w:t>сухой порошок</w:t>
            </w:r>
          </w:p>
        </w:tc>
      </w:tr>
      <w:tr w:rsidR="007A139A">
        <w:tc>
          <w:tcPr>
            <w:tcW w:w="680" w:type="dxa"/>
          </w:tcPr>
          <w:p w:rsidR="007A139A" w:rsidRDefault="007A139A">
            <w:pPr>
              <w:pStyle w:val="ConsPlusNormal"/>
              <w:jc w:val="center"/>
            </w:pPr>
            <w:r>
              <w:t>66.</w:t>
            </w:r>
          </w:p>
        </w:tc>
        <w:tc>
          <w:tcPr>
            <w:tcW w:w="5680" w:type="dxa"/>
          </w:tcPr>
          <w:p w:rsidR="007A139A" w:rsidRDefault="007A139A">
            <w:pPr>
              <w:pStyle w:val="ConsPlusNormal"/>
            </w:pPr>
            <w:r>
              <w:t>Специализированный продукт детского диетического лечебного питания детей с 1 года до 8 лет с метилмалоновой ацидемией или пропионовой ацидемией "XMTVI Максамейд" ("XMTVI Maxamaid")</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67.</w:t>
            </w:r>
          </w:p>
        </w:tc>
        <w:tc>
          <w:tcPr>
            <w:tcW w:w="5680" w:type="dxa"/>
          </w:tcPr>
          <w:p w:rsidR="007A139A" w:rsidRDefault="007A139A">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метилмалоновой ацидемией или пропионовой ацидемией "XMTVI Максамум" ("XMTVI Maxamum")</w:t>
            </w:r>
          </w:p>
        </w:tc>
        <w:tc>
          <w:tcPr>
            <w:tcW w:w="2721" w:type="dxa"/>
          </w:tcPr>
          <w:p w:rsidR="007A139A" w:rsidRDefault="007A139A">
            <w:pPr>
              <w:pStyle w:val="ConsPlusNormal"/>
            </w:pPr>
            <w:r>
              <w:t>сухая инстантная смесь</w:t>
            </w:r>
          </w:p>
        </w:tc>
      </w:tr>
      <w:tr w:rsidR="007A139A">
        <w:tc>
          <w:tcPr>
            <w:tcW w:w="680" w:type="dxa"/>
          </w:tcPr>
          <w:p w:rsidR="007A139A" w:rsidRDefault="007A139A">
            <w:pPr>
              <w:pStyle w:val="ConsPlusNormal"/>
              <w:jc w:val="center"/>
            </w:pPr>
            <w:r>
              <w:t>68.</w:t>
            </w:r>
          </w:p>
        </w:tc>
        <w:tc>
          <w:tcPr>
            <w:tcW w:w="5680" w:type="dxa"/>
          </w:tcPr>
          <w:p w:rsidR="007A139A" w:rsidRDefault="007A139A">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"MMA/PA Анамикс Инфант"</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69.</w:t>
            </w:r>
          </w:p>
        </w:tc>
        <w:tc>
          <w:tcPr>
            <w:tcW w:w="5680" w:type="dxa"/>
          </w:tcPr>
          <w:p w:rsidR="007A139A" w:rsidRDefault="007A139A">
            <w:pPr>
              <w:pStyle w:val="ConsPlusNormal"/>
            </w:pPr>
            <w:r>
              <w:t>Специализированный пищевой продукт диетического лечебного питания "НУТРИНИдринк с пищевыми волокнами" со вкусом ванили для питания детей старше 1 года, больных муковисцидозом</w:t>
            </w:r>
          </w:p>
        </w:tc>
        <w:tc>
          <w:tcPr>
            <w:tcW w:w="2721" w:type="dxa"/>
          </w:tcPr>
          <w:p w:rsidR="007A139A" w:rsidRDefault="007A139A">
            <w:pPr>
              <w:pStyle w:val="ConsPlusNormal"/>
            </w:pPr>
            <w:r>
              <w:t>жидкая форма</w:t>
            </w:r>
          </w:p>
        </w:tc>
      </w:tr>
      <w:tr w:rsidR="007A139A">
        <w:tc>
          <w:tcPr>
            <w:tcW w:w="680" w:type="dxa"/>
          </w:tcPr>
          <w:p w:rsidR="007A139A" w:rsidRDefault="007A139A">
            <w:pPr>
              <w:pStyle w:val="ConsPlusNormal"/>
              <w:jc w:val="center"/>
            </w:pPr>
            <w:r>
              <w:t>70.</w:t>
            </w:r>
          </w:p>
        </w:tc>
        <w:tc>
          <w:tcPr>
            <w:tcW w:w="5680" w:type="dxa"/>
          </w:tcPr>
          <w:p w:rsidR="007A139A" w:rsidRDefault="007A139A">
            <w:pPr>
              <w:pStyle w:val="ConsPlusNormal"/>
            </w:pPr>
            <w:r>
              <w:t>Продукт стерилизованный специализированный для диетического лечебного питания "Нутриэн Стандарт" для энтерального (зондового) и перорального питания детей старше 3 лет, больных муковисцидозом</w:t>
            </w:r>
          </w:p>
        </w:tc>
        <w:tc>
          <w:tcPr>
            <w:tcW w:w="2721" w:type="dxa"/>
          </w:tcPr>
          <w:p w:rsidR="007A139A" w:rsidRDefault="007A139A">
            <w:pPr>
              <w:pStyle w:val="ConsPlusNormal"/>
            </w:pPr>
            <w:r>
              <w:t>жидкая стерилизованная смесь</w:t>
            </w:r>
          </w:p>
        </w:tc>
      </w:tr>
      <w:tr w:rsidR="007A139A">
        <w:tc>
          <w:tcPr>
            <w:tcW w:w="680" w:type="dxa"/>
          </w:tcPr>
          <w:p w:rsidR="007A139A" w:rsidRDefault="007A139A">
            <w:pPr>
              <w:pStyle w:val="ConsPlusNormal"/>
              <w:jc w:val="center"/>
            </w:pPr>
            <w:r>
              <w:t>71.</w:t>
            </w:r>
          </w:p>
        </w:tc>
        <w:tc>
          <w:tcPr>
            <w:tcW w:w="5680" w:type="dxa"/>
          </w:tcPr>
          <w:p w:rsidR="007A139A" w:rsidRDefault="007A139A">
            <w:pPr>
              <w:pStyle w:val="ConsPlusNormal"/>
            </w:pPr>
            <w:r>
              <w:t>Специализированный продукт детского диетического (лечебного) питания "Ликвиджен+ (Liquigen+)"</w:t>
            </w:r>
          </w:p>
        </w:tc>
        <w:tc>
          <w:tcPr>
            <w:tcW w:w="2721" w:type="dxa"/>
          </w:tcPr>
          <w:p w:rsidR="007A139A" w:rsidRDefault="007A139A">
            <w:pPr>
              <w:pStyle w:val="ConsPlusNormal"/>
            </w:pPr>
            <w:r>
              <w:t>жидкая жировая эмульсия</w:t>
            </w:r>
          </w:p>
        </w:tc>
      </w:tr>
      <w:tr w:rsidR="007A139A">
        <w:tc>
          <w:tcPr>
            <w:tcW w:w="680" w:type="dxa"/>
          </w:tcPr>
          <w:p w:rsidR="007A139A" w:rsidRDefault="007A139A">
            <w:pPr>
              <w:pStyle w:val="ConsPlusNormal"/>
              <w:jc w:val="center"/>
            </w:pPr>
            <w:r>
              <w:t>72.</w:t>
            </w:r>
          </w:p>
        </w:tc>
        <w:tc>
          <w:tcPr>
            <w:tcW w:w="5680" w:type="dxa"/>
          </w:tcPr>
          <w:p w:rsidR="007A139A" w:rsidRDefault="007A139A">
            <w:pPr>
              <w:pStyle w:val="ConsPlusNormal"/>
            </w:pPr>
            <w:r>
              <w:t xml:space="preserve">Специализированный продукт сухой для диетического </w:t>
            </w:r>
            <w:r>
              <w:lastRenderedPageBreak/>
              <w:t>лечебного питания детей первого года жизни, больных гистидинемией, "Нутриген 14-his"</w:t>
            </w:r>
          </w:p>
        </w:tc>
        <w:tc>
          <w:tcPr>
            <w:tcW w:w="2721" w:type="dxa"/>
          </w:tcPr>
          <w:p w:rsidR="007A139A" w:rsidRDefault="007A139A">
            <w:pPr>
              <w:pStyle w:val="ConsPlusNormal"/>
            </w:pPr>
            <w:r>
              <w:lastRenderedPageBreak/>
              <w:t>сухой порошок</w:t>
            </w:r>
          </w:p>
        </w:tc>
      </w:tr>
      <w:tr w:rsidR="007A139A">
        <w:tc>
          <w:tcPr>
            <w:tcW w:w="680" w:type="dxa"/>
          </w:tcPr>
          <w:p w:rsidR="007A139A" w:rsidRDefault="007A139A">
            <w:pPr>
              <w:pStyle w:val="ConsPlusNormal"/>
              <w:jc w:val="center"/>
            </w:pPr>
            <w:r>
              <w:lastRenderedPageBreak/>
              <w:t>73.</w:t>
            </w:r>
          </w:p>
        </w:tc>
        <w:tc>
          <w:tcPr>
            <w:tcW w:w="5680" w:type="dxa"/>
          </w:tcPr>
          <w:p w:rsidR="007A139A" w:rsidRDefault="007A139A">
            <w:pPr>
              <w:pStyle w:val="ConsPlusNormal"/>
              <w:jc w:val="both"/>
            </w:pPr>
            <w:r>
              <w:t>Специализированный продукт детского диетического лечебного питания для детей раннего возраста на основе изолята соевого белка "Нутрилак (Nutrilak) Premium СОЯ" и "ИНФАПРИМ (InfaPrim) Premium СОЯ"</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74.</w:t>
            </w:r>
          </w:p>
        </w:tc>
        <w:tc>
          <w:tcPr>
            <w:tcW w:w="5680" w:type="dxa"/>
          </w:tcPr>
          <w:p w:rsidR="007A139A" w:rsidRDefault="007A139A">
            <w:pPr>
              <w:pStyle w:val="ConsPlusNormal"/>
            </w:pPr>
            <w:r>
              <w:t>Специализированный продукт детского диетического лечебного питания для детей раннего возраста, смесь специализированная сухая безлактозная "Нутрилак (Nutrilak) Premium Безлактозный" и "ИНФАПРИМ (InfaPrim) Premium Безлактозный"</w:t>
            </w:r>
          </w:p>
        </w:tc>
        <w:tc>
          <w:tcPr>
            <w:tcW w:w="2721" w:type="dxa"/>
          </w:tcPr>
          <w:p w:rsidR="007A139A" w:rsidRDefault="007A139A">
            <w:pPr>
              <w:pStyle w:val="ConsPlusNormal"/>
            </w:pPr>
            <w:r>
              <w:t>мелкий сухой порошок</w:t>
            </w:r>
          </w:p>
        </w:tc>
      </w:tr>
      <w:tr w:rsidR="007A139A">
        <w:tc>
          <w:tcPr>
            <w:tcW w:w="680" w:type="dxa"/>
          </w:tcPr>
          <w:p w:rsidR="007A139A" w:rsidRDefault="007A139A">
            <w:pPr>
              <w:pStyle w:val="ConsPlusNormal"/>
              <w:jc w:val="center"/>
            </w:pPr>
            <w:r>
              <w:t>75.</w:t>
            </w:r>
          </w:p>
        </w:tc>
        <w:tc>
          <w:tcPr>
            <w:tcW w:w="5680" w:type="dxa"/>
          </w:tcPr>
          <w:p w:rsidR="007A139A" w:rsidRDefault="007A139A">
            <w:pPr>
              <w:pStyle w:val="ConsPlusNormal"/>
            </w:pPr>
            <w:r>
              <w:t>Специализированный пищевой продукт диетического лечебного питания "Цистилак" ("Cystilac")</w:t>
            </w:r>
          </w:p>
        </w:tc>
        <w:tc>
          <w:tcPr>
            <w:tcW w:w="2721" w:type="dxa"/>
          </w:tcPr>
          <w:p w:rsidR="007A139A" w:rsidRDefault="007A139A">
            <w:pPr>
              <w:pStyle w:val="ConsPlusNormal"/>
            </w:pPr>
            <w:r>
              <w:t>сухая смесь</w:t>
            </w:r>
          </w:p>
        </w:tc>
      </w:tr>
      <w:tr w:rsidR="007A139A">
        <w:tc>
          <w:tcPr>
            <w:tcW w:w="680" w:type="dxa"/>
          </w:tcPr>
          <w:p w:rsidR="007A139A" w:rsidRDefault="007A139A">
            <w:pPr>
              <w:pStyle w:val="ConsPlusNormal"/>
              <w:jc w:val="center"/>
            </w:pPr>
            <w:r>
              <w:t>76.</w:t>
            </w:r>
          </w:p>
        </w:tc>
        <w:tc>
          <w:tcPr>
            <w:tcW w:w="5680" w:type="dxa"/>
          </w:tcPr>
          <w:p w:rsidR="007A139A" w:rsidRDefault="007A139A">
            <w:pPr>
              <w:pStyle w:val="ConsPlusNormal"/>
            </w:pPr>
            <w:r>
              <w:t>Специализированный продукт для диетического лечебного питания - сухая полноценная низколактозная смесь "Нутризон эдванст Нутридринк сухая смесь"</w:t>
            </w:r>
          </w:p>
        </w:tc>
        <w:tc>
          <w:tcPr>
            <w:tcW w:w="2721" w:type="dxa"/>
          </w:tcPr>
          <w:p w:rsidR="007A139A" w:rsidRDefault="007A139A">
            <w:pPr>
              <w:pStyle w:val="ConsPlusNormal"/>
            </w:pPr>
            <w:r>
              <w:t>сухая смесь</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bookmarkStart w:id="22" w:name="P5484"/>
      <w:bookmarkEnd w:id="22"/>
      <w:r>
        <w:t>Приложение N 6</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ЛЕКАРСТВЕННЫХ ПРЕПАРАТОВ, ПРЕДНАЗНАЧЕННЫХ</w:t>
      </w:r>
    </w:p>
    <w:p w:rsidR="007A139A" w:rsidRDefault="007A139A">
      <w:pPr>
        <w:pStyle w:val="ConsPlusTitle"/>
        <w:jc w:val="center"/>
      </w:pPr>
      <w:r>
        <w:t>ДЛЯ ОБЕСПЕЧЕНИЯ ЛИЦ, БОЛЬНЫХ ГЕМОФИЛИЕЙ, МУКОВИСЦИДОЗОМ,</w:t>
      </w:r>
    </w:p>
    <w:p w:rsidR="007A139A" w:rsidRDefault="007A139A">
      <w:pPr>
        <w:pStyle w:val="ConsPlusTitle"/>
        <w:jc w:val="center"/>
      </w:pPr>
      <w:r>
        <w:t>ГИПОФИЗАРНЫМ НАНИЗМОМ, БОЛЕЗНЬЮ ГОШЕ, ЗЛОКАЧЕСТВЕННЫМИ</w:t>
      </w:r>
    </w:p>
    <w:p w:rsidR="007A139A" w:rsidRDefault="007A139A">
      <w:pPr>
        <w:pStyle w:val="ConsPlusTitle"/>
        <w:jc w:val="center"/>
      </w:pPr>
      <w:r>
        <w:t>НОВООБРАЗОВАНИЯМИ ЛИМФОИДНОЙ, КРОВЕТВОРНОЙ И РОДСТВЕННЫХ ИМ</w:t>
      </w:r>
    </w:p>
    <w:p w:rsidR="007A139A" w:rsidRDefault="007A139A">
      <w:pPr>
        <w:pStyle w:val="ConsPlusTitle"/>
        <w:jc w:val="center"/>
      </w:pPr>
      <w:r>
        <w:t>ТКАНЕЙ, РАССЕЯННЫМ СКЛЕРОЗОМ, ГЕМОЛИТИКО-УРЕМИЧЕСКИМ</w:t>
      </w:r>
    </w:p>
    <w:p w:rsidR="007A139A" w:rsidRDefault="007A139A">
      <w:pPr>
        <w:pStyle w:val="ConsPlusTitle"/>
        <w:jc w:val="center"/>
      </w:pPr>
      <w:r>
        <w:t>СИНДРОМОМ, ЮНОШЕСКИМ АРТРИТОМ С СИСТЕМНЫМ НАЧАЛОМ,</w:t>
      </w:r>
    </w:p>
    <w:p w:rsidR="007A139A" w:rsidRDefault="007A139A">
      <w:pPr>
        <w:pStyle w:val="ConsPlusTitle"/>
        <w:jc w:val="center"/>
      </w:pPr>
      <w:r>
        <w:t>МУКОПОЛИСАХАРИДОЗОМ I, II И VI ТИПОВ, АПЛАСТИЧЕСКОЙ АНЕМИЕЙ</w:t>
      </w:r>
    </w:p>
    <w:p w:rsidR="007A139A" w:rsidRDefault="007A139A">
      <w:pPr>
        <w:pStyle w:val="ConsPlusTitle"/>
        <w:jc w:val="center"/>
      </w:pPr>
      <w:r>
        <w:t>НЕУТОЧНЕННОЙ, НАСЛЕДСТВЕННЫМ ДЕФИЦИТОМ ФАКТОРОВ II</w:t>
      </w:r>
    </w:p>
    <w:p w:rsidR="007A139A" w:rsidRDefault="007A139A">
      <w:pPr>
        <w:pStyle w:val="ConsPlusTitle"/>
        <w:jc w:val="center"/>
      </w:pPr>
      <w:r>
        <w:t>(ФИБРИНОГЕНА), VII (ЛАБИЛЬНОГО), X (СТЮАРТА - ПРАУЭРА), ЛИЦ</w:t>
      </w:r>
    </w:p>
    <w:p w:rsidR="007A139A" w:rsidRDefault="007A139A">
      <w:pPr>
        <w:pStyle w:val="ConsPlusTitle"/>
        <w:jc w:val="center"/>
      </w:pPr>
      <w:r>
        <w:t>ПОСЛЕ ТРАНСПЛАНТАЦИИ ОРГАНОВ И (ИЛИ) ТКАНЕЙ НА 2021 ГОД</w:t>
      </w:r>
    </w:p>
    <w:p w:rsidR="007A139A" w:rsidRDefault="007A139A">
      <w:pPr>
        <w:pStyle w:val="ConsPlusNormal"/>
        <w:jc w:val="both"/>
      </w:pPr>
    </w:p>
    <w:p w:rsidR="007A139A" w:rsidRDefault="007A139A">
      <w:pPr>
        <w:pStyle w:val="ConsPlusTitle"/>
        <w:jc w:val="center"/>
        <w:outlineLvl w:val="2"/>
      </w:pPr>
      <w:r>
        <w:t>I. Лекарственные препараты, которыми обеспечиваются</w:t>
      </w:r>
    </w:p>
    <w:p w:rsidR="007A139A" w:rsidRDefault="007A139A">
      <w:pPr>
        <w:pStyle w:val="ConsPlusTitle"/>
        <w:jc w:val="center"/>
      </w:pPr>
      <w:r>
        <w:t>больные гемофилией</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B</w:t>
            </w:r>
          </w:p>
        </w:tc>
        <w:tc>
          <w:tcPr>
            <w:tcW w:w="4024" w:type="dxa"/>
            <w:tcBorders>
              <w:top w:val="single" w:sz="4" w:space="0" w:color="auto"/>
              <w:left w:val="nil"/>
              <w:bottom w:val="nil"/>
              <w:right w:val="nil"/>
            </w:tcBorders>
          </w:tcPr>
          <w:p w:rsidR="007A139A" w:rsidRDefault="007A139A">
            <w:pPr>
              <w:pStyle w:val="ConsPlusNormal"/>
            </w:pPr>
            <w:r>
              <w:t>кровь и система кроветворения</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lastRenderedPageBreak/>
              <w:t>B02</w:t>
            </w:r>
          </w:p>
        </w:tc>
        <w:tc>
          <w:tcPr>
            <w:tcW w:w="4024" w:type="dxa"/>
            <w:tcBorders>
              <w:top w:val="nil"/>
              <w:left w:val="nil"/>
              <w:bottom w:val="nil"/>
              <w:right w:val="nil"/>
            </w:tcBorders>
          </w:tcPr>
          <w:p w:rsidR="007A139A" w:rsidRDefault="007A139A">
            <w:pPr>
              <w:pStyle w:val="ConsPlusNormal"/>
            </w:pPr>
            <w:r>
              <w:t>гемостатические средства</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B02B</w:t>
            </w:r>
          </w:p>
        </w:tc>
        <w:tc>
          <w:tcPr>
            <w:tcW w:w="4024" w:type="dxa"/>
            <w:tcBorders>
              <w:top w:val="nil"/>
              <w:left w:val="nil"/>
              <w:bottom w:val="nil"/>
              <w:right w:val="nil"/>
            </w:tcBorders>
          </w:tcPr>
          <w:p w:rsidR="007A139A" w:rsidRDefault="007A139A">
            <w:pPr>
              <w:pStyle w:val="ConsPlusNormal"/>
            </w:pPr>
            <w:r>
              <w:t>витамин К и другие гемостатики</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vMerge w:val="restart"/>
            <w:tcBorders>
              <w:top w:val="nil"/>
              <w:left w:val="nil"/>
              <w:bottom w:val="single" w:sz="4" w:space="0" w:color="auto"/>
              <w:right w:val="nil"/>
            </w:tcBorders>
          </w:tcPr>
          <w:p w:rsidR="007A139A" w:rsidRDefault="007A139A">
            <w:pPr>
              <w:pStyle w:val="ConsPlusNormal"/>
              <w:jc w:val="center"/>
            </w:pPr>
            <w:r>
              <w:t>B02BD</w:t>
            </w:r>
          </w:p>
        </w:tc>
        <w:tc>
          <w:tcPr>
            <w:tcW w:w="4024" w:type="dxa"/>
            <w:vMerge w:val="restart"/>
            <w:tcBorders>
              <w:top w:val="nil"/>
              <w:left w:val="nil"/>
              <w:bottom w:val="single" w:sz="4" w:space="0" w:color="auto"/>
              <w:right w:val="nil"/>
            </w:tcBorders>
          </w:tcPr>
          <w:p w:rsidR="007A139A" w:rsidRDefault="007A139A">
            <w:pPr>
              <w:pStyle w:val="ConsPlusNormal"/>
            </w:pPr>
            <w:r>
              <w:t>факторы свертывания крови</w:t>
            </w:r>
          </w:p>
        </w:tc>
        <w:tc>
          <w:tcPr>
            <w:tcW w:w="4024" w:type="dxa"/>
            <w:tcBorders>
              <w:top w:val="nil"/>
              <w:left w:val="nil"/>
              <w:bottom w:val="nil"/>
              <w:right w:val="nil"/>
            </w:tcBorders>
          </w:tcPr>
          <w:p w:rsidR="007A139A" w:rsidRDefault="007A139A">
            <w:pPr>
              <w:pStyle w:val="ConsPlusNormal"/>
            </w:pPr>
            <w:r>
              <w:t>антиингибиторный коагулянтный комплекс</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nil"/>
              <w:right w:val="nil"/>
            </w:tcBorders>
          </w:tcPr>
          <w:p w:rsidR="007A139A" w:rsidRDefault="007A139A">
            <w:pPr>
              <w:pStyle w:val="ConsPlusNormal"/>
            </w:pPr>
            <w:r>
              <w:t>мороктоког альфа</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nil"/>
              <w:right w:val="nil"/>
            </w:tcBorders>
          </w:tcPr>
          <w:p w:rsidR="007A139A" w:rsidRDefault="007A139A">
            <w:pPr>
              <w:pStyle w:val="ConsPlusNormal"/>
            </w:pPr>
            <w:r>
              <w:t>нонаког альфа</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nil"/>
              <w:right w:val="nil"/>
            </w:tcBorders>
          </w:tcPr>
          <w:p w:rsidR="007A139A" w:rsidRDefault="007A139A">
            <w:pPr>
              <w:pStyle w:val="ConsPlusNormal"/>
            </w:pPr>
            <w:r>
              <w:t>октоког альфа</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nil"/>
              <w:right w:val="nil"/>
            </w:tcBorders>
          </w:tcPr>
          <w:p w:rsidR="007A139A" w:rsidRDefault="007A139A">
            <w:pPr>
              <w:pStyle w:val="ConsPlusNormal"/>
            </w:pPr>
            <w:r>
              <w:t>фактор свертывания крови VIII</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nil"/>
              <w:right w:val="nil"/>
            </w:tcBorders>
          </w:tcPr>
          <w:p w:rsidR="007A139A" w:rsidRDefault="007A139A">
            <w:pPr>
              <w:pStyle w:val="ConsPlusNormal"/>
            </w:pPr>
            <w:r>
              <w:t>фактор свертывания крови IX</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nil"/>
              <w:right w:val="nil"/>
            </w:tcBorders>
          </w:tcPr>
          <w:p w:rsidR="007A139A" w:rsidRDefault="007A139A">
            <w:pPr>
              <w:pStyle w:val="ConsPlusNormal"/>
            </w:pPr>
            <w:r>
              <w:t>фактор свертывания крови VIII + фактор Виллебранда</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single" w:sz="4" w:space="0" w:color="auto"/>
              <w:right w:val="nil"/>
            </w:tcBorders>
          </w:tcPr>
          <w:p w:rsidR="007A139A" w:rsidRDefault="007A139A">
            <w:pPr>
              <w:pStyle w:val="ConsPlusNormal"/>
            </w:pPr>
            <w:r>
              <w:t>эптаког альфа (активированный)</w:t>
            </w:r>
          </w:p>
        </w:tc>
      </w:tr>
    </w:tbl>
    <w:p w:rsidR="007A139A" w:rsidRDefault="007A139A">
      <w:pPr>
        <w:pStyle w:val="ConsPlusNormal"/>
        <w:jc w:val="both"/>
      </w:pPr>
    </w:p>
    <w:p w:rsidR="007A139A" w:rsidRDefault="007A139A">
      <w:pPr>
        <w:pStyle w:val="ConsPlusTitle"/>
        <w:jc w:val="center"/>
        <w:outlineLvl w:val="2"/>
      </w:pPr>
      <w:r>
        <w:t>II. Лекарственные препараты, которыми обеспечиваются</w:t>
      </w:r>
    </w:p>
    <w:p w:rsidR="007A139A" w:rsidRDefault="007A139A">
      <w:pPr>
        <w:pStyle w:val="ConsPlusTitle"/>
        <w:jc w:val="center"/>
      </w:pPr>
      <w:r>
        <w:t>больные муковисцидозом</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R</w:t>
            </w:r>
          </w:p>
        </w:tc>
        <w:tc>
          <w:tcPr>
            <w:tcW w:w="4024" w:type="dxa"/>
            <w:tcBorders>
              <w:top w:val="single" w:sz="4" w:space="0" w:color="auto"/>
              <w:left w:val="nil"/>
              <w:bottom w:val="nil"/>
              <w:right w:val="nil"/>
            </w:tcBorders>
          </w:tcPr>
          <w:p w:rsidR="007A139A" w:rsidRDefault="007A139A">
            <w:pPr>
              <w:pStyle w:val="ConsPlusNormal"/>
            </w:pPr>
            <w:r>
              <w:t>дыхательная система</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R05</w:t>
            </w:r>
          </w:p>
        </w:tc>
        <w:tc>
          <w:tcPr>
            <w:tcW w:w="4024" w:type="dxa"/>
            <w:tcBorders>
              <w:top w:val="nil"/>
              <w:left w:val="nil"/>
              <w:bottom w:val="nil"/>
              <w:right w:val="nil"/>
            </w:tcBorders>
          </w:tcPr>
          <w:p w:rsidR="007A139A" w:rsidRDefault="007A139A">
            <w:pPr>
              <w:pStyle w:val="ConsPlusNormal"/>
            </w:pPr>
            <w:r>
              <w:t>противокашлевые препараты и средства для лечения простудных заболеваний</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R05C</w:t>
            </w:r>
          </w:p>
        </w:tc>
        <w:tc>
          <w:tcPr>
            <w:tcW w:w="4024" w:type="dxa"/>
            <w:tcBorders>
              <w:top w:val="nil"/>
              <w:left w:val="nil"/>
              <w:bottom w:val="nil"/>
              <w:right w:val="nil"/>
            </w:tcBorders>
          </w:tcPr>
          <w:p w:rsidR="007A139A" w:rsidRDefault="007A139A">
            <w:pPr>
              <w:pStyle w:val="ConsPlusNormal"/>
            </w:pPr>
            <w:r>
              <w:t>отхаркивающие препараты, кроме комбинаций с противокашлевыми средствами</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t>R05CB</w:t>
            </w:r>
          </w:p>
        </w:tc>
        <w:tc>
          <w:tcPr>
            <w:tcW w:w="4024" w:type="dxa"/>
            <w:tcBorders>
              <w:top w:val="nil"/>
              <w:left w:val="nil"/>
              <w:bottom w:val="single" w:sz="4" w:space="0" w:color="auto"/>
              <w:right w:val="nil"/>
            </w:tcBorders>
          </w:tcPr>
          <w:p w:rsidR="007A139A" w:rsidRDefault="007A139A">
            <w:pPr>
              <w:pStyle w:val="ConsPlusNormal"/>
            </w:pPr>
            <w:r>
              <w:t>муколитические препараты</w:t>
            </w:r>
          </w:p>
        </w:tc>
        <w:tc>
          <w:tcPr>
            <w:tcW w:w="4024" w:type="dxa"/>
            <w:tcBorders>
              <w:top w:val="nil"/>
              <w:left w:val="nil"/>
              <w:bottom w:val="single" w:sz="4" w:space="0" w:color="auto"/>
              <w:right w:val="nil"/>
            </w:tcBorders>
          </w:tcPr>
          <w:p w:rsidR="007A139A" w:rsidRDefault="007A139A">
            <w:pPr>
              <w:pStyle w:val="ConsPlusNormal"/>
            </w:pPr>
            <w:r>
              <w:t>дорназа альфа</w:t>
            </w:r>
          </w:p>
        </w:tc>
      </w:tr>
    </w:tbl>
    <w:p w:rsidR="007A139A" w:rsidRDefault="007A139A">
      <w:pPr>
        <w:pStyle w:val="ConsPlusNormal"/>
        <w:jc w:val="both"/>
      </w:pPr>
    </w:p>
    <w:p w:rsidR="007A139A" w:rsidRDefault="007A139A">
      <w:pPr>
        <w:pStyle w:val="ConsPlusTitle"/>
        <w:jc w:val="center"/>
        <w:outlineLvl w:val="2"/>
      </w:pPr>
      <w:r>
        <w:t>III. Лекарственные препараты, которыми обеспечиваются</w:t>
      </w:r>
    </w:p>
    <w:p w:rsidR="007A139A" w:rsidRDefault="007A139A">
      <w:pPr>
        <w:pStyle w:val="ConsPlusTitle"/>
        <w:jc w:val="center"/>
      </w:pPr>
      <w:r>
        <w:t>больные гипофизарным нанизмом</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H</w:t>
            </w:r>
          </w:p>
        </w:tc>
        <w:tc>
          <w:tcPr>
            <w:tcW w:w="4024" w:type="dxa"/>
            <w:tcBorders>
              <w:top w:val="single" w:sz="4" w:space="0" w:color="auto"/>
              <w:left w:val="nil"/>
              <w:bottom w:val="nil"/>
              <w:right w:val="nil"/>
            </w:tcBorders>
          </w:tcPr>
          <w:p w:rsidR="007A139A" w:rsidRDefault="007A139A">
            <w:pPr>
              <w:pStyle w:val="ConsPlusNormal"/>
            </w:pPr>
            <w:r>
              <w:t>гормональные препараты системного действия, кроме половых гормонов и инсулинов</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H01</w:t>
            </w:r>
          </w:p>
        </w:tc>
        <w:tc>
          <w:tcPr>
            <w:tcW w:w="4024" w:type="dxa"/>
            <w:tcBorders>
              <w:top w:val="nil"/>
              <w:left w:val="nil"/>
              <w:bottom w:val="nil"/>
              <w:right w:val="nil"/>
            </w:tcBorders>
          </w:tcPr>
          <w:p w:rsidR="007A139A" w:rsidRDefault="007A139A">
            <w:pPr>
              <w:pStyle w:val="ConsPlusNormal"/>
            </w:pPr>
            <w:r>
              <w:t>гормоны гипофиза и гипоталамуса и их аналоги</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H01A</w:t>
            </w:r>
          </w:p>
        </w:tc>
        <w:tc>
          <w:tcPr>
            <w:tcW w:w="4024" w:type="dxa"/>
            <w:tcBorders>
              <w:top w:val="nil"/>
              <w:left w:val="nil"/>
              <w:bottom w:val="nil"/>
              <w:right w:val="nil"/>
            </w:tcBorders>
          </w:tcPr>
          <w:p w:rsidR="007A139A" w:rsidRDefault="007A139A">
            <w:pPr>
              <w:pStyle w:val="ConsPlusNormal"/>
            </w:pPr>
            <w:r>
              <w:t>гормоны передней доли гипофиза и их аналоги</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lastRenderedPageBreak/>
              <w:t>H01AC</w:t>
            </w:r>
          </w:p>
        </w:tc>
        <w:tc>
          <w:tcPr>
            <w:tcW w:w="4024" w:type="dxa"/>
            <w:tcBorders>
              <w:top w:val="nil"/>
              <w:left w:val="nil"/>
              <w:bottom w:val="single" w:sz="4" w:space="0" w:color="auto"/>
              <w:right w:val="nil"/>
            </w:tcBorders>
          </w:tcPr>
          <w:p w:rsidR="007A139A" w:rsidRDefault="007A139A">
            <w:pPr>
              <w:pStyle w:val="ConsPlusNormal"/>
            </w:pPr>
            <w:r>
              <w:t>соматропин и его агонисты</w:t>
            </w:r>
          </w:p>
        </w:tc>
        <w:tc>
          <w:tcPr>
            <w:tcW w:w="4024" w:type="dxa"/>
            <w:tcBorders>
              <w:top w:val="nil"/>
              <w:left w:val="nil"/>
              <w:bottom w:val="single" w:sz="4" w:space="0" w:color="auto"/>
              <w:right w:val="nil"/>
            </w:tcBorders>
          </w:tcPr>
          <w:p w:rsidR="007A139A" w:rsidRDefault="007A139A">
            <w:pPr>
              <w:pStyle w:val="ConsPlusNormal"/>
            </w:pPr>
            <w:r>
              <w:t>соматропин</w:t>
            </w:r>
          </w:p>
        </w:tc>
      </w:tr>
    </w:tbl>
    <w:p w:rsidR="007A139A" w:rsidRDefault="007A139A">
      <w:pPr>
        <w:pStyle w:val="ConsPlusNormal"/>
        <w:jc w:val="both"/>
      </w:pPr>
    </w:p>
    <w:p w:rsidR="007A139A" w:rsidRDefault="007A139A">
      <w:pPr>
        <w:pStyle w:val="ConsPlusTitle"/>
        <w:jc w:val="center"/>
        <w:outlineLvl w:val="2"/>
      </w:pPr>
      <w:r>
        <w:t>IV. Лекарственные препараты, которыми обеспечиваются</w:t>
      </w:r>
    </w:p>
    <w:p w:rsidR="007A139A" w:rsidRDefault="007A139A">
      <w:pPr>
        <w:pStyle w:val="ConsPlusTitle"/>
        <w:jc w:val="center"/>
      </w:pPr>
      <w:r>
        <w:t>больные болезнью Гоше</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A</w:t>
            </w:r>
          </w:p>
        </w:tc>
        <w:tc>
          <w:tcPr>
            <w:tcW w:w="4024" w:type="dxa"/>
            <w:tcBorders>
              <w:top w:val="single" w:sz="4" w:space="0" w:color="auto"/>
              <w:left w:val="nil"/>
              <w:bottom w:val="nil"/>
              <w:right w:val="nil"/>
            </w:tcBorders>
          </w:tcPr>
          <w:p w:rsidR="007A139A" w:rsidRDefault="007A139A">
            <w:pPr>
              <w:pStyle w:val="ConsPlusNormal"/>
            </w:pPr>
            <w:r>
              <w:t>пищеварительный тракт и обмен веществ</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A16</w:t>
            </w:r>
          </w:p>
        </w:tc>
        <w:tc>
          <w:tcPr>
            <w:tcW w:w="4024" w:type="dxa"/>
            <w:tcBorders>
              <w:top w:val="nil"/>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A16A</w:t>
            </w:r>
          </w:p>
        </w:tc>
        <w:tc>
          <w:tcPr>
            <w:tcW w:w="4024" w:type="dxa"/>
            <w:tcBorders>
              <w:top w:val="nil"/>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vMerge w:val="restart"/>
            <w:tcBorders>
              <w:top w:val="nil"/>
              <w:left w:val="nil"/>
              <w:bottom w:val="single" w:sz="4" w:space="0" w:color="auto"/>
              <w:right w:val="nil"/>
            </w:tcBorders>
          </w:tcPr>
          <w:p w:rsidR="007A139A" w:rsidRDefault="007A139A">
            <w:pPr>
              <w:pStyle w:val="ConsPlusNormal"/>
              <w:jc w:val="center"/>
            </w:pPr>
            <w:r>
              <w:t>A16AB</w:t>
            </w:r>
          </w:p>
        </w:tc>
        <w:tc>
          <w:tcPr>
            <w:tcW w:w="4024" w:type="dxa"/>
            <w:vMerge w:val="restart"/>
            <w:tcBorders>
              <w:top w:val="nil"/>
              <w:left w:val="nil"/>
              <w:bottom w:val="single" w:sz="4" w:space="0" w:color="auto"/>
              <w:right w:val="nil"/>
            </w:tcBorders>
          </w:tcPr>
          <w:p w:rsidR="007A139A" w:rsidRDefault="007A139A">
            <w:pPr>
              <w:pStyle w:val="ConsPlusNormal"/>
            </w:pPr>
            <w:r>
              <w:t>ферментные препараты</w:t>
            </w:r>
          </w:p>
        </w:tc>
        <w:tc>
          <w:tcPr>
            <w:tcW w:w="4024" w:type="dxa"/>
            <w:tcBorders>
              <w:top w:val="nil"/>
              <w:left w:val="nil"/>
              <w:bottom w:val="nil"/>
              <w:right w:val="nil"/>
            </w:tcBorders>
          </w:tcPr>
          <w:p w:rsidR="007A139A" w:rsidRDefault="007A139A">
            <w:pPr>
              <w:pStyle w:val="ConsPlusNormal"/>
            </w:pPr>
            <w:r>
              <w:t>велаглюцераза альфа</w:t>
            </w:r>
          </w:p>
        </w:tc>
      </w:tr>
      <w:tr w:rsidR="007A139A">
        <w:tblPrEx>
          <w:tblBorders>
            <w:insideH w:val="none" w:sz="0" w:space="0" w:color="auto"/>
            <w:insideV w:val="none" w:sz="0" w:space="0" w:color="auto"/>
          </w:tblBorders>
        </w:tblPrEx>
        <w:tc>
          <w:tcPr>
            <w:tcW w:w="1020" w:type="dxa"/>
            <w:vMerge/>
            <w:tcBorders>
              <w:top w:val="nil"/>
              <w:left w:val="nil"/>
              <w:bottom w:val="single" w:sz="4" w:space="0" w:color="auto"/>
              <w:right w:val="nil"/>
            </w:tcBorders>
          </w:tcPr>
          <w:p w:rsidR="007A139A" w:rsidRDefault="007A139A"/>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single" w:sz="4" w:space="0" w:color="auto"/>
              <w:right w:val="nil"/>
            </w:tcBorders>
          </w:tcPr>
          <w:p w:rsidR="007A139A" w:rsidRDefault="007A139A">
            <w:pPr>
              <w:pStyle w:val="ConsPlusNormal"/>
            </w:pPr>
            <w:r>
              <w:t>имиглюцераза</w:t>
            </w:r>
          </w:p>
        </w:tc>
      </w:tr>
    </w:tbl>
    <w:p w:rsidR="007A139A" w:rsidRDefault="007A139A">
      <w:pPr>
        <w:pStyle w:val="ConsPlusNormal"/>
        <w:jc w:val="both"/>
      </w:pPr>
    </w:p>
    <w:p w:rsidR="007A139A" w:rsidRDefault="007A139A">
      <w:pPr>
        <w:pStyle w:val="ConsPlusTitle"/>
        <w:jc w:val="center"/>
        <w:outlineLvl w:val="2"/>
      </w:pPr>
      <w:r>
        <w:t>V. Лекарственные препараты, которыми обеспечиваются</w:t>
      </w:r>
    </w:p>
    <w:p w:rsidR="007A139A" w:rsidRDefault="007A139A">
      <w:pPr>
        <w:pStyle w:val="ConsPlusTitle"/>
        <w:jc w:val="center"/>
      </w:pPr>
      <w:r>
        <w:t>больные злокачественными новообразованиями лимфоидной,</w:t>
      </w:r>
    </w:p>
    <w:p w:rsidR="007A139A" w:rsidRDefault="007A139A">
      <w:pPr>
        <w:pStyle w:val="ConsPlusTitle"/>
        <w:jc w:val="center"/>
      </w:pPr>
      <w:r>
        <w:t>кроветворной и родственных им тканей (хронический</w:t>
      </w:r>
    </w:p>
    <w:p w:rsidR="007A139A" w:rsidRDefault="007A139A">
      <w:pPr>
        <w:pStyle w:val="ConsPlusTitle"/>
        <w:jc w:val="center"/>
      </w:pPr>
      <w:r>
        <w:t>миелоидный лейкоз, макроглобулинемия Вальденстрема,</w:t>
      </w:r>
    </w:p>
    <w:p w:rsidR="007A139A" w:rsidRDefault="007A139A">
      <w:pPr>
        <w:pStyle w:val="ConsPlusTitle"/>
        <w:jc w:val="center"/>
      </w:pPr>
      <w:r>
        <w:t>множественная миелома, фолликулярная (нодулярная)</w:t>
      </w:r>
    </w:p>
    <w:p w:rsidR="007A139A" w:rsidRDefault="007A139A">
      <w:pPr>
        <w:pStyle w:val="ConsPlusTitle"/>
        <w:jc w:val="center"/>
      </w:pPr>
      <w:r>
        <w:t>неходжкинская лимфома, мелкоклеточная (диффузная)</w:t>
      </w:r>
    </w:p>
    <w:p w:rsidR="007A139A" w:rsidRDefault="007A139A">
      <w:pPr>
        <w:pStyle w:val="ConsPlusTitle"/>
        <w:jc w:val="center"/>
      </w:pPr>
      <w:r>
        <w:t>неходжкинская лимфома, мелкоклеточная с расщепленными</w:t>
      </w:r>
    </w:p>
    <w:p w:rsidR="007A139A" w:rsidRDefault="007A139A">
      <w:pPr>
        <w:pStyle w:val="ConsPlusTitle"/>
        <w:jc w:val="center"/>
      </w:pPr>
      <w:r>
        <w:t>ядрами (диффузная) неходжкинская лимфома, крупноклеточная</w:t>
      </w:r>
    </w:p>
    <w:p w:rsidR="007A139A" w:rsidRDefault="007A139A">
      <w:pPr>
        <w:pStyle w:val="ConsPlusTitle"/>
        <w:jc w:val="center"/>
      </w:pPr>
      <w:r>
        <w:t>(диффузная) неходжкинская лимфома, иммунобластная</w:t>
      </w:r>
    </w:p>
    <w:p w:rsidR="007A139A" w:rsidRDefault="007A139A">
      <w:pPr>
        <w:pStyle w:val="ConsPlusTitle"/>
        <w:jc w:val="center"/>
      </w:pPr>
      <w:r>
        <w:t>(диффузная) неходжкинская лимфома, другие типы диффузных</w:t>
      </w:r>
    </w:p>
    <w:p w:rsidR="007A139A" w:rsidRDefault="007A139A">
      <w:pPr>
        <w:pStyle w:val="ConsPlusTitle"/>
        <w:jc w:val="center"/>
      </w:pPr>
      <w:r>
        <w:t>неходжкинских лимфом, диффузная неходжкинская лимфома</w:t>
      </w:r>
    </w:p>
    <w:p w:rsidR="007A139A" w:rsidRDefault="007A139A">
      <w:pPr>
        <w:pStyle w:val="ConsPlusTitle"/>
        <w:jc w:val="center"/>
      </w:pPr>
      <w:r>
        <w:t>неуточненная, другие и неуточненные типы неходжкинской</w:t>
      </w:r>
    </w:p>
    <w:p w:rsidR="007A139A" w:rsidRDefault="007A139A">
      <w:pPr>
        <w:pStyle w:val="ConsPlusTitle"/>
        <w:jc w:val="center"/>
      </w:pPr>
      <w:r>
        <w:t>лимфомы, хронический лимфоцитарный лейкоз)</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L</w:t>
            </w:r>
          </w:p>
        </w:tc>
        <w:tc>
          <w:tcPr>
            <w:tcW w:w="4024" w:type="dxa"/>
            <w:tcBorders>
              <w:top w:val="single" w:sz="4" w:space="0" w:color="auto"/>
              <w:left w:val="nil"/>
              <w:bottom w:val="nil"/>
              <w:right w:val="nil"/>
            </w:tcBorders>
          </w:tcPr>
          <w:p w:rsidR="007A139A" w:rsidRDefault="007A139A">
            <w:pPr>
              <w:pStyle w:val="ConsPlusNormal"/>
            </w:pPr>
            <w:r>
              <w:t>противоопухолевые препараты и иммуномодуляторы</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L01</w:t>
            </w:r>
          </w:p>
        </w:tc>
        <w:tc>
          <w:tcPr>
            <w:tcW w:w="4024" w:type="dxa"/>
            <w:tcBorders>
              <w:top w:val="nil"/>
              <w:left w:val="nil"/>
              <w:bottom w:val="nil"/>
              <w:right w:val="nil"/>
            </w:tcBorders>
          </w:tcPr>
          <w:p w:rsidR="007A139A" w:rsidRDefault="007A139A">
            <w:pPr>
              <w:pStyle w:val="ConsPlusNormal"/>
            </w:pPr>
            <w:r>
              <w:t>противоопухолевые препараты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L01B</w:t>
            </w:r>
          </w:p>
        </w:tc>
        <w:tc>
          <w:tcPr>
            <w:tcW w:w="4024" w:type="dxa"/>
            <w:tcBorders>
              <w:top w:val="nil"/>
              <w:left w:val="nil"/>
              <w:bottom w:val="nil"/>
              <w:right w:val="nil"/>
            </w:tcBorders>
          </w:tcPr>
          <w:p w:rsidR="007A139A" w:rsidRDefault="007A139A">
            <w:pPr>
              <w:pStyle w:val="ConsPlusNormal"/>
            </w:pPr>
            <w:r>
              <w:t>антиметаболиты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L01BB</w:t>
            </w:r>
          </w:p>
        </w:tc>
        <w:tc>
          <w:tcPr>
            <w:tcW w:w="4024" w:type="dxa"/>
            <w:tcBorders>
              <w:top w:val="nil"/>
              <w:left w:val="nil"/>
              <w:bottom w:val="nil"/>
              <w:right w:val="nil"/>
            </w:tcBorders>
          </w:tcPr>
          <w:p w:rsidR="007A139A" w:rsidRDefault="007A139A">
            <w:pPr>
              <w:pStyle w:val="ConsPlusNormal"/>
            </w:pPr>
            <w:r>
              <w:t>аналоги пурина</w:t>
            </w:r>
          </w:p>
        </w:tc>
        <w:tc>
          <w:tcPr>
            <w:tcW w:w="4024" w:type="dxa"/>
            <w:tcBorders>
              <w:top w:val="nil"/>
              <w:left w:val="nil"/>
              <w:bottom w:val="nil"/>
              <w:right w:val="nil"/>
            </w:tcBorders>
          </w:tcPr>
          <w:p w:rsidR="007A139A" w:rsidRDefault="007A139A">
            <w:pPr>
              <w:pStyle w:val="ConsPlusNormal"/>
            </w:pPr>
            <w:r>
              <w:t>флударабин</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L01X</w:t>
            </w:r>
          </w:p>
        </w:tc>
        <w:tc>
          <w:tcPr>
            <w:tcW w:w="4024" w:type="dxa"/>
            <w:tcBorders>
              <w:top w:val="nil"/>
              <w:left w:val="nil"/>
              <w:bottom w:val="nil"/>
              <w:right w:val="nil"/>
            </w:tcBorders>
          </w:tcPr>
          <w:p w:rsidR="007A139A" w:rsidRDefault="007A139A">
            <w:pPr>
              <w:pStyle w:val="ConsPlusNormal"/>
            </w:pPr>
            <w:r>
              <w:t>другие противоопухолевые препараты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L01XC</w:t>
            </w:r>
          </w:p>
        </w:tc>
        <w:tc>
          <w:tcPr>
            <w:tcW w:w="4024" w:type="dxa"/>
            <w:tcBorders>
              <w:top w:val="nil"/>
              <w:left w:val="nil"/>
              <w:bottom w:val="nil"/>
              <w:right w:val="nil"/>
            </w:tcBorders>
          </w:tcPr>
          <w:p w:rsidR="007A139A" w:rsidRDefault="007A139A">
            <w:pPr>
              <w:pStyle w:val="ConsPlusNormal"/>
            </w:pPr>
            <w:r>
              <w:t>моноклональные антитела</w:t>
            </w:r>
          </w:p>
        </w:tc>
        <w:tc>
          <w:tcPr>
            <w:tcW w:w="4024" w:type="dxa"/>
            <w:tcBorders>
              <w:top w:val="nil"/>
              <w:left w:val="nil"/>
              <w:bottom w:val="nil"/>
              <w:right w:val="nil"/>
            </w:tcBorders>
          </w:tcPr>
          <w:p w:rsidR="007A139A" w:rsidRDefault="007A139A">
            <w:pPr>
              <w:pStyle w:val="ConsPlusNormal"/>
            </w:pPr>
            <w:r>
              <w:t>даратумумаб</w:t>
            </w:r>
          </w:p>
          <w:p w:rsidR="007A139A" w:rsidRDefault="007A139A">
            <w:pPr>
              <w:pStyle w:val="ConsPlusNormal"/>
            </w:pPr>
            <w:r>
              <w:t>ритуксимаб</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lastRenderedPageBreak/>
              <w:t>L01XE</w:t>
            </w:r>
          </w:p>
        </w:tc>
        <w:tc>
          <w:tcPr>
            <w:tcW w:w="4024" w:type="dxa"/>
            <w:tcBorders>
              <w:top w:val="nil"/>
              <w:left w:val="nil"/>
              <w:bottom w:val="nil"/>
              <w:right w:val="nil"/>
            </w:tcBorders>
          </w:tcPr>
          <w:p w:rsidR="007A139A" w:rsidRDefault="007A139A">
            <w:pPr>
              <w:pStyle w:val="ConsPlusNormal"/>
            </w:pPr>
            <w:r>
              <w:t>ингибиторы протеинкиназы</w:t>
            </w:r>
          </w:p>
        </w:tc>
        <w:tc>
          <w:tcPr>
            <w:tcW w:w="4024" w:type="dxa"/>
            <w:tcBorders>
              <w:top w:val="nil"/>
              <w:left w:val="nil"/>
              <w:bottom w:val="nil"/>
              <w:right w:val="nil"/>
            </w:tcBorders>
          </w:tcPr>
          <w:p w:rsidR="007A139A" w:rsidRDefault="007A139A">
            <w:pPr>
              <w:pStyle w:val="ConsPlusNormal"/>
            </w:pPr>
            <w:r>
              <w:t>иматиниб</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L01XX</w:t>
            </w:r>
          </w:p>
        </w:tc>
        <w:tc>
          <w:tcPr>
            <w:tcW w:w="4024" w:type="dxa"/>
            <w:tcBorders>
              <w:top w:val="nil"/>
              <w:left w:val="nil"/>
              <w:bottom w:val="nil"/>
              <w:right w:val="nil"/>
            </w:tcBorders>
          </w:tcPr>
          <w:p w:rsidR="007A139A" w:rsidRDefault="007A139A">
            <w:pPr>
              <w:pStyle w:val="ConsPlusNormal"/>
            </w:pPr>
            <w:r>
              <w:t>прочие противоопухолевые препараты</w:t>
            </w:r>
          </w:p>
        </w:tc>
        <w:tc>
          <w:tcPr>
            <w:tcW w:w="4024" w:type="dxa"/>
            <w:tcBorders>
              <w:top w:val="nil"/>
              <w:left w:val="nil"/>
              <w:bottom w:val="nil"/>
              <w:right w:val="nil"/>
            </w:tcBorders>
          </w:tcPr>
          <w:p w:rsidR="007A139A" w:rsidRDefault="007A139A">
            <w:pPr>
              <w:pStyle w:val="ConsPlusNormal"/>
            </w:pPr>
            <w:r>
              <w:t>бортезомиб</w:t>
            </w: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t>L04AX</w:t>
            </w:r>
          </w:p>
        </w:tc>
        <w:tc>
          <w:tcPr>
            <w:tcW w:w="4024" w:type="dxa"/>
            <w:tcBorders>
              <w:top w:val="nil"/>
              <w:left w:val="nil"/>
              <w:bottom w:val="single" w:sz="4" w:space="0" w:color="auto"/>
              <w:right w:val="nil"/>
            </w:tcBorders>
          </w:tcPr>
          <w:p w:rsidR="007A139A" w:rsidRDefault="007A139A">
            <w:pPr>
              <w:pStyle w:val="ConsPlusNormal"/>
            </w:pPr>
            <w:r>
              <w:t>другие иммунодепрессанты</w:t>
            </w:r>
          </w:p>
        </w:tc>
        <w:tc>
          <w:tcPr>
            <w:tcW w:w="4024" w:type="dxa"/>
            <w:tcBorders>
              <w:top w:val="nil"/>
              <w:left w:val="nil"/>
              <w:bottom w:val="single" w:sz="4" w:space="0" w:color="auto"/>
              <w:right w:val="nil"/>
            </w:tcBorders>
          </w:tcPr>
          <w:p w:rsidR="007A139A" w:rsidRDefault="007A139A">
            <w:pPr>
              <w:pStyle w:val="ConsPlusNormal"/>
            </w:pPr>
            <w:r>
              <w:t>леналидомид</w:t>
            </w:r>
          </w:p>
        </w:tc>
      </w:tr>
    </w:tbl>
    <w:p w:rsidR="007A139A" w:rsidRDefault="007A139A">
      <w:pPr>
        <w:pStyle w:val="ConsPlusNormal"/>
        <w:jc w:val="both"/>
      </w:pPr>
    </w:p>
    <w:p w:rsidR="007A139A" w:rsidRDefault="007A139A">
      <w:pPr>
        <w:pStyle w:val="ConsPlusTitle"/>
        <w:jc w:val="center"/>
        <w:outlineLvl w:val="2"/>
      </w:pPr>
      <w:r>
        <w:t>VI. Лекарственные препараты, которыми обеспечиваются</w:t>
      </w:r>
    </w:p>
    <w:p w:rsidR="007A139A" w:rsidRDefault="007A139A">
      <w:pPr>
        <w:pStyle w:val="ConsPlusTitle"/>
        <w:jc w:val="center"/>
      </w:pPr>
      <w:r>
        <w:t>больные рассеянным склерозом</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L03</w:t>
            </w:r>
          </w:p>
        </w:tc>
        <w:tc>
          <w:tcPr>
            <w:tcW w:w="4024" w:type="dxa"/>
            <w:tcBorders>
              <w:top w:val="single" w:sz="4" w:space="0" w:color="auto"/>
              <w:left w:val="nil"/>
              <w:bottom w:val="nil"/>
              <w:right w:val="nil"/>
            </w:tcBorders>
          </w:tcPr>
          <w:p w:rsidR="007A139A" w:rsidRDefault="007A139A">
            <w:pPr>
              <w:pStyle w:val="ConsPlusNormal"/>
            </w:pPr>
            <w:r>
              <w:t>иммуностимуляторы</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L03A</w:t>
            </w:r>
          </w:p>
        </w:tc>
        <w:tc>
          <w:tcPr>
            <w:tcW w:w="4024" w:type="dxa"/>
            <w:tcBorders>
              <w:top w:val="nil"/>
              <w:left w:val="nil"/>
              <w:bottom w:val="nil"/>
              <w:right w:val="nil"/>
            </w:tcBorders>
          </w:tcPr>
          <w:p w:rsidR="007A139A" w:rsidRDefault="007A139A">
            <w:pPr>
              <w:pStyle w:val="ConsPlusNormal"/>
            </w:pPr>
            <w:r>
              <w:t>иммуностимуляторы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L03AB</w:t>
            </w:r>
          </w:p>
        </w:tc>
        <w:tc>
          <w:tcPr>
            <w:tcW w:w="4024" w:type="dxa"/>
            <w:tcBorders>
              <w:top w:val="nil"/>
              <w:left w:val="nil"/>
              <w:bottom w:val="nil"/>
              <w:right w:val="nil"/>
            </w:tcBorders>
          </w:tcPr>
          <w:p w:rsidR="007A139A" w:rsidRDefault="007A139A">
            <w:pPr>
              <w:pStyle w:val="ConsPlusNormal"/>
            </w:pPr>
            <w:r>
              <w:t>интерфероны</w:t>
            </w:r>
          </w:p>
        </w:tc>
        <w:tc>
          <w:tcPr>
            <w:tcW w:w="4024" w:type="dxa"/>
            <w:tcBorders>
              <w:top w:val="nil"/>
              <w:left w:val="nil"/>
              <w:bottom w:val="nil"/>
              <w:right w:val="nil"/>
            </w:tcBorders>
          </w:tcPr>
          <w:p w:rsidR="007A139A" w:rsidRDefault="007A139A">
            <w:pPr>
              <w:pStyle w:val="ConsPlusNormal"/>
            </w:pPr>
            <w:r>
              <w:t>интерферон бета-1a</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r>
              <w:t>интерферон бета-1b</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r>
              <w:t>пэгинтерферон бета-1a</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L03AX</w:t>
            </w:r>
          </w:p>
        </w:tc>
        <w:tc>
          <w:tcPr>
            <w:tcW w:w="4024" w:type="dxa"/>
            <w:tcBorders>
              <w:top w:val="nil"/>
              <w:left w:val="nil"/>
              <w:bottom w:val="nil"/>
              <w:right w:val="nil"/>
            </w:tcBorders>
          </w:tcPr>
          <w:p w:rsidR="007A139A" w:rsidRDefault="007A139A">
            <w:pPr>
              <w:pStyle w:val="ConsPlusNormal"/>
            </w:pPr>
            <w:r>
              <w:t>другие иммуностимуляторы</w:t>
            </w:r>
          </w:p>
        </w:tc>
        <w:tc>
          <w:tcPr>
            <w:tcW w:w="4024" w:type="dxa"/>
            <w:tcBorders>
              <w:top w:val="nil"/>
              <w:left w:val="nil"/>
              <w:bottom w:val="nil"/>
              <w:right w:val="nil"/>
            </w:tcBorders>
          </w:tcPr>
          <w:p w:rsidR="007A139A" w:rsidRDefault="007A139A">
            <w:pPr>
              <w:pStyle w:val="ConsPlusNormal"/>
            </w:pPr>
            <w:r>
              <w:t>глатирамера ацетат</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w:t>
            </w:r>
          </w:p>
        </w:tc>
        <w:tc>
          <w:tcPr>
            <w:tcW w:w="4024" w:type="dxa"/>
            <w:tcBorders>
              <w:top w:val="nil"/>
              <w:left w:val="nil"/>
              <w:bottom w:val="nil"/>
              <w:right w:val="nil"/>
            </w:tcBorders>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w:t>
            </w:r>
          </w:p>
        </w:tc>
        <w:tc>
          <w:tcPr>
            <w:tcW w:w="4024" w:type="dxa"/>
            <w:tcBorders>
              <w:top w:val="nil"/>
              <w:left w:val="nil"/>
              <w:bottom w:val="nil"/>
              <w:right w:val="nil"/>
            </w:tcBorders>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L04AA</w:t>
            </w:r>
          </w:p>
        </w:tc>
        <w:tc>
          <w:tcPr>
            <w:tcW w:w="4024" w:type="dxa"/>
            <w:vMerge w:val="restart"/>
            <w:tcBorders>
              <w:top w:val="nil"/>
              <w:left w:val="nil"/>
              <w:bottom w:val="single" w:sz="4" w:space="0" w:color="auto"/>
              <w:right w:val="nil"/>
            </w:tcBorders>
          </w:tcPr>
          <w:p w:rsidR="007A139A" w:rsidRDefault="007A139A">
            <w:pPr>
              <w:pStyle w:val="ConsPlusNormal"/>
            </w:pPr>
            <w:r>
              <w:t>селективные иммунодепрессанты</w:t>
            </w:r>
          </w:p>
        </w:tc>
        <w:tc>
          <w:tcPr>
            <w:tcW w:w="4024" w:type="dxa"/>
            <w:tcBorders>
              <w:top w:val="nil"/>
              <w:left w:val="nil"/>
              <w:bottom w:val="nil"/>
              <w:right w:val="nil"/>
            </w:tcBorders>
          </w:tcPr>
          <w:p w:rsidR="007A139A" w:rsidRDefault="007A139A">
            <w:pPr>
              <w:pStyle w:val="ConsPlusNormal"/>
            </w:pPr>
            <w:r>
              <w:t>алемтузумаб</w:t>
            </w:r>
          </w:p>
          <w:p w:rsidR="007A139A" w:rsidRDefault="007A139A">
            <w:pPr>
              <w:pStyle w:val="ConsPlusNormal"/>
            </w:pPr>
            <w:r>
              <w:t>натализумаб</w:t>
            </w: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pPr>
          </w:p>
        </w:tc>
        <w:tc>
          <w:tcPr>
            <w:tcW w:w="4024" w:type="dxa"/>
            <w:vMerge/>
            <w:tcBorders>
              <w:top w:val="nil"/>
              <w:left w:val="nil"/>
              <w:bottom w:val="single" w:sz="4" w:space="0" w:color="auto"/>
              <w:right w:val="nil"/>
            </w:tcBorders>
          </w:tcPr>
          <w:p w:rsidR="007A139A" w:rsidRDefault="007A139A"/>
        </w:tc>
        <w:tc>
          <w:tcPr>
            <w:tcW w:w="4024" w:type="dxa"/>
            <w:tcBorders>
              <w:top w:val="nil"/>
              <w:left w:val="nil"/>
              <w:bottom w:val="single" w:sz="4" w:space="0" w:color="auto"/>
              <w:right w:val="nil"/>
            </w:tcBorders>
          </w:tcPr>
          <w:p w:rsidR="007A139A" w:rsidRDefault="007A139A">
            <w:pPr>
              <w:pStyle w:val="ConsPlusNormal"/>
            </w:pPr>
            <w:r>
              <w:t>терифлуномид</w:t>
            </w:r>
          </w:p>
        </w:tc>
      </w:tr>
    </w:tbl>
    <w:p w:rsidR="007A139A" w:rsidRDefault="007A139A">
      <w:pPr>
        <w:pStyle w:val="ConsPlusNormal"/>
        <w:jc w:val="both"/>
      </w:pPr>
    </w:p>
    <w:p w:rsidR="007A139A" w:rsidRDefault="007A139A">
      <w:pPr>
        <w:pStyle w:val="ConsPlusTitle"/>
        <w:jc w:val="center"/>
        <w:outlineLvl w:val="2"/>
      </w:pPr>
      <w:r>
        <w:t>VII. Лекарственные препараты, которыми обеспечиваются</w:t>
      </w:r>
    </w:p>
    <w:p w:rsidR="007A139A" w:rsidRDefault="007A139A">
      <w:pPr>
        <w:pStyle w:val="ConsPlusTitle"/>
        <w:jc w:val="center"/>
      </w:pPr>
      <w:r>
        <w:t>пациенты после трансплантации органов и (или) тканей</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L</w:t>
            </w:r>
          </w:p>
        </w:tc>
        <w:tc>
          <w:tcPr>
            <w:tcW w:w="4024" w:type="dxa"/>
            <w:tcBorders>
              <w:top w:val="single" w:sz="4" w:space="0" w:color="auto"/>
              <w:left w:val="nil"/>
              <w:bottom w:val="nil"/>
              <w:right w:val="nil"/>
            </w:tcBorders>
          </w:tcPr>
          <w:p w:rsidR="007A139A" w:rsidRDefault="007A139A">
            <w:pPr>
              <w:pStyle w:val="ConsPlusNormal"/>
            </w:pPr>
            <w:r>
              <w:t>противоопухолевые препараты и иммуномодуляторы</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w:t>
            </w:r>
          </w:p>
        </w:tc>
        <w:tc>
          <w:tcPr>
            <w:tcW w:w="4024" w:type="dxa"/>
            <w:tcBorders>
              <w:top w:val="nil"/>
              <w:left w:val="nil"/>
              <w:bottom w:val="nil"/>
              <w:right w:val="nil"/>
            </w:tcBorders>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w:t>
            </w:r>
          </w:p>
        </w:tc>
        <w:tc>
          <w:tcPr>
            <w:tcW w:w="4024" w:type="dxa"/>
            <w:tcBorders>
              <w:top w:val="nil"/>
              <w:left w:val="nil"/>
              <w:bottom w:val="nil"/>
              <w:right w:val="nil"/>
            </w:tcBorders>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L04AA</w:t>
            </w:r>
          </w:p>
        </w:tc>
        <w:tc>
          <w:tcPr>
            <w:tcW w:w="4024" w:type="dxa"/>
            <w:tcBorders>
              <w:top w:val="nil"/>
              <w:left w:val="nil"/>
              <w:bottom w:val="nil"/>
              <w:right w:val="nil"/>
            </w:tcBorders>
          </w:tcPr>
          <w:p w:rsidR="007A139A" w:rsidRDefault="007A139A">
            <w:pPr>
              <w:pStyle w:val="ConsPlusNormal"/>
            </w:pPr>
            <w:r>
              <w:t>селективные иммунодепрессанты</w:t>
            </w:r>
          </w:p>
        </w:tc>
        <w:tc>
          <w:tcPr>
            <w:tcW w:w="4024" w:type="dxa"/>
            <w:tcBorders>
              <w:top w:val="nil"/>
              <w:left w:val="nil"/>
              <w:bottom w:val="nil"/>
              <w:right w:val="nil"/>
            </w:tcBorders>
          </w:tcPr>
          <w:p w:rsidR="007A139A" w:rsidRDefault="007A139A">
            <w:pPr>
              <w:pStyle w:val="ConsPlusNormal"/>
            </w:pPr>
            <w:r>
              <w:t>микофенолата мофетил</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r>
              <w:t>микофеноловая кислота</w:t>
            </w:r>
          </w:p>
          <w:p w:rsidR="007A139A" w:rsidRDefault="007A139A">
            <w:pPr>
              <w:pStyle w:val="ConsPlusNormal"/>
            </w:pPr>
            <w:r>
              <w:t>эверолимус</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L04AD</w:t>
            </w:r>
          </w:p>
        </w:tc>
        <w:tc>
          <w:tcPr>
            <w:tcW w:w="4024" w:type="dxa"/>
            <w:tcBorders>
              <w:top w:val="nil"/>
              <w:left w:val="nil"/>
              <w:bottom w:val="nil"/>
              <w:right w:val="nil"/>
            </w:tcBorders>
          </w:tcPr>
          <w:p w:rsidR="007A139A" w:rsidRDefault="007A139A">
            <w:pPr>
              <w:pStyle w:val="ConsPlusNormal"/>
            </w:pPr>
            <w:r>
              <w:t>ингибиторы кальциневрина</w:t>
            </w:r>
          </w:p>
        </w:tc>
        <w:tc>
          <w:tcPr>
            <w:tcW w:w="4024" w:type="dxa"/>
            <w:tcBorders>
              <w:top w:val="nil"/>
              <w:left w:val="nil"/>
              <w:bottom w:val="nil"/>
              <w:right w:val="nil"/>
            </w:tcBorders>
          </w:tcPr>
          <w:p w:rsidR="007A139A" w:rsidRDefault="007A139A">
            <w:pPr>
              <w:pStyle w:val="ConsPlusNormal"/>
            </w:pPr>
            <w:r>
              <w:t>такролимус</w:t>
            </w: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pPr>
          </w:p>
        </w:tc>
        <w:tc>
          <w:tcPr>
            <w:tcW w:w="4024" w:type="dxa"/>
            <w:tcBorders>
              <w:top w:val="nil"/>
              <w:left w:val="nil"/>
              <w:bottom w:val="single" w:sz="4" w:space="0" w:color="auto"/>
              <w:right w:val="nil"/>
            </w:tcBorders>
          </w:tcPr>
          <w:p w:rsidR="007A139A" w:rsidRDefault="007A139A">
            <w:pPr>
              <w:pStyle w:val="ConsPlusNormal"/>
            </w:pPr>
          </w:p>
        </w:tc>
        <w:tc>
          <w:tcPr>
            <w:tcW w:w="4024" w:type="dxa"/>
            <w:tcBorders>
              <w:top w:val="nil"/>
              <w:left w:val="nil"/>
              <w:bottom w:val="single" w:sz="4" w:space="0" w:color="auto"/>
              <w:right w:val="nil"/>
            </w:tcBorders>
          </w:tcPr>
          <w:p w:rsidR="007A139A" w:rsidRDefault="007A139A">
            <w:pPr>
              <w:pStyle w:val="ConsPlusNormal"/>
            </w:pPr>
            <w:r>
              <w:t>циклоспорин</w:t>
            </w:r>
          </w:p>
        </w:tc>
      </w:tr>
    </w:tbl>
    <w:p w:rsidR="007A139A" w:rsidRDefault="007A139A">
      <w:pPr>
        <w:pStyle w:val="ConsPlusNormal"/>
        <w:jc w:val="both"/>
      </w:pPr>
    </w:p>
    <w:p w:rsidR="007A139A" w:rsidRDefault="007A139A">
      <w:pPr>
        <w:pStyle w:val="ConsPlusTitle"/>
        <w:jc w:val="center"/>
        <w:outlineLvl w:val="2"/>
      </w:pPr>
      <w:r>
        <w:t>VIII. Лекарственные препараты, которыми обеспечиваются</w:t>
      </w:r>
    </w:p>
    <w:p w:rsidR="007A139A" w:rsidRDefault="007A139A">
      <w:pPr>
        <w:pStyle w:val="ConsPlusTitle"/>
        <w:jc w:val="center"/>
      </w:pPr>
      <w:r>
        <w:lastRenderedPageBreak/>
        <w:t>больные гемолитико-уремическим синдромом</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L04</w:t>
            </w:r>
          </w:p>
        </w:tc>
        <w:tc>
          <w:tcPr>
            <w:tcW w:w="4024" w:type="dxa"/>
            <w:tcBorders>
              <w:top w:val="single" w:sz="4" w:space="0" w:color="auto"/>
              <w:left w:val="nil"/>
              <w:bottom w:val="nil"/>
              <w:right w:val="nil"/>
            </w:tcBorders>
          </w:tcPr>
          <w:p w:rsidR="007A139A" w:rsidRDefault="007A139A">
            <w:pPr>
              <w:pStyle w:val="ConsPlusNormal"/>
            </w:pPr>
            <w:r>
              <w:t>иммунодепрессанты</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w:t>
            </w:r>
          </w:p>
        </w:tc>
        <w:tc>
          <w:tcPr>
            <w:tcW w:w="4024" w:type="dxa"/>
            <w:tcBorders>
              <w:top w:val="nil"/>
              <w:left w:val="nil"/>
              <w:bottom w:val="nil"/>
              <w:right w:val="nil"/>
            </w:tcBorders>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t>L04AA</w:t>
            </w:r>
          </w:p>
        </w:tc>
        <w:tc>
          <w:tcPr>
            <w:tcW w:w="4024" w:type="dxa"/>
            <w:tcBorders>
              <w:top w:val="nil"/>
              <w:left w:val="nil"/>
              <w:bottom w:val="single" w:sz="4" w:space="0" w:color="auto"/>
              <w:right w:val="nil"/>
            </w:tcBorders>
          </w:tcPr>
          <w:p w:rsidR="007A139A" w:rsidRDefault="007A139A">
            <w:pPr>
              <w:pStyle w:val="ConsPlusNormal"/>
            </w:pPr>
            <w:r>
              <w:t>селективные иммунодепрессанты</w:t>
            </w:r>
          </w:p>
        </w:tc>
        <w:tc>
          <w:tcPr>
            <w:tcW w:w="4024" w:type="dxa"/>
            <w:tcBorders>
              <w:top w:val="nil"/>
              <w:left w:val="nil"/>
              <w:bottom w:val="single" w:sz="4" w:space="0" w:color="auto"/>
              <w:right w:val="nil"/>
            </w:tcBorders>
          </w:tcPr>
          <w:p w:rsidR="007A139A" w:rsidRDefault="007A139A">
            <w:pPr>
              <w:pStyle w:val="ConsPlusNormal"/>
            </w:pPr>
            <w:r>
              <w:t>экулизумаб</w:t>
            </w:r>
          </w:p>
        </w:tc>
      </w:tr>
    </w:tbl>
    <w:p w:rsidR="007A139A" w:rsidRDefault="007A139A">
      <w:pPr>
        <w:pStyle w:val="ConsPlusNormal"/>
        <w:jc w:val="both"/>
      </w:pPr>
    </w:p>
    <w:p w:rsidR="007A139A" w:rsidRDefault="007A139A">
      <w:pPr>
        <w:pStyle w:val="ConsPlusTitle"/>
        <w:jc w:val="center"/>
        <w:outlineLvl w:val="2"/>
      </w:pPr>
      <w:r>
        <w:t>IX. Лекарственные препараты, которыми обеспечиваются</w:t>
      </w:r>
    </w:p>
    <w:p w:rsidR="007A139A" w:rsidRDefault="007A139A">
      <w:pPr>
        <w:pStyle w:val="ConsPlusTitle"/>
        <w:jc w:val="center"/>
      </w:pPr>
      <w:r>
        <w:t>больные юношеским артритом с системным началом</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L04</w:t>
            </w:r>
          </w:p>
        </w:tc>
        <w:tc>
          <w:tcPr>
            <w:tcW w:w="4024" w:type="dxa"/>
            <w:tcBorders>
              <w:top w:val="single" w:sz="4" w:space="0" w:color="auto"/>
              <w:left w:val="nil"/>
              <w:bottom w:val="nil"/>
              <w:right w:val="nil"/>
            </w:tcBorders>
          </w:tcPr>
          <w:p w:rsidR="007A139A" w:rsidRDefault="007A139A">
            <w:pPr>
              <w:pStyle w:val="ConsPlusNormal"/>
            </w:pPr>
            <w:r>
              <w:t>иммунодепрессанты</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w:t>
            </w:r>
          </w:p>
        </w:tc>
        <w:tc>
          <w:tcPr>
            <w:tcW w:w="4024" w:type="dxa"/>
            <w:tcBorders>
              <w:top w:val="nil"/>
              <w:left w:val="nil"/>
              <w:bottom w:val="nil"/>
              <w:right w:val="nil"/>
            </w:tcBorders>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L04AB</w:t>
            </w:r>
          </w:p>
        </w:tc>
        <w:tc>
          <w:tcPr>
            <w:tcW w:w="4024" w:type="dxa"/>
            <w:tcBorders>
              <w:top w:val="nil"/>
              <w:left w:val="nil"/>
              <w:bottom w:val="nil"/>
              <w:right w:val="nil"/>
            </w:tcBorders>
          </w:tcPr>
          <w:p w:rsidR="007A139A" w:rsidRDefault="007A139A">
            <w:pPr>
              <w:pStyle w:val="ConsPlusNormal"/>
            </w:pPr>
            <w:r>
              <w:t>ингибиторы фактора некроза опухоли альфа (ФНО-альфа)</w:t>
            </w:r>
          </w:p>
        </w:tc>
        <w:tc>
          <w:tcPr>
            <w:tcW w:w="4024" w:type="dxa"/>
            <w:tcBorders>
              <w:top w:val="nil"/>
              <w:left w:val="nil"/>
              <w:bottom w:val="nil"/>
              <w:right w:val="nil"/>
            </w:tcBorders>
          </w:tcPr>
          <w:p w:rsidR="007A139A" w:rsidRDefault="007A139A">
            <w:pPr>
              <w:pStyle w:val="ConsPlusNormal"/>
            </w:pPr>
            <w:r>
              <w:t>адалимумаб</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p>
        </w:tc>
        <w:tc>
          <w:tcPr>
            <w:tcW w:w="4024" w:type="dxa"/>
            <w:tcBorders>
              <w:top w:val="nil"/>
              <w:left w:val="nil"/>
              <w:bottom w:val="nil"/>
              <w:right w:val="nil"/>
            </w:tcBorders>
          </w:tcPr>
          <w:p w:rsidR="007A139A" w:rsidRDefault="007A139A">
            <w:pPr>
              <w:pStyle w:val="ConsPlusNormal"/>
            </w:pPr>
            <w:r>
              <w:t>этанерцепт</w:t>
            </w: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L04AC</w:t>
            </w:r>
          </w:p>
        </w:tc>
        <w:tc>
          <w:tcPr>
            <w:tcW w:w="4024" w:type="dxa"/>
            <w:tcBorders>
              <w:top w:val="nil"/>
              <w:left w:val="nil"/>
              <w:bottom w:val="nil"/>
              <w:right w:val="nil"/>
            </w:tcBorders>
          </w:tcPr>
          <w:p w:rsidR="007A139A" w:rsidRDefault="007A139A">
            <w:pPr>
              <w:pStyle w:val="ConsPlusNormal"/>
            </w:pPr>
            <w:r>
              <w:t>ингибиторы интерлейкина</w:t>
            </w:r>
          </w:p>
        </w:tc>
        <w:tc>
          <w:tcPr>
            <w:tcW w:w="4024" w:type="dxa"/>
            <w:tcBorders>
              <w:top w:val="nil"/>
              <w:left w:val="nil"/>
              <w:bottom w:val="nil"/>
              <w:right w:val="nil"/>
            </w:tcBorders>
          </w:tcPr>
          <w:p w:rsidR="007A139A" w:rsidRDefault="007A139A">
            <w:pPr>
              <w:pStyle w:val="ConsPlusNormal"/>
            </w:pPr>
            <w:r>
              <w:t>канакинумаб</w:t>
            </w: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pPr>
          </w:p>
        </w:tc>
        <w:tc>
          <w:tcPr>
            <w:tcW w:w="4024" w:type="dxa"/>
            <w:tcBorders>
              <w:top w:val="nil"/>
              <w:left w:val="nil"/>
              <w:bottom w:val="single" w:sz="4" w:space="0" w:color="auto"/>
              <w:right w:val="nil"/>
            </w:tcBorders>
          </w:tcPr>
          <w:p w:rsidR="007A139A" w:rsidRDefault="007A139A">
            <w:pPr>
              <w:pStyle w:val="ConsPlusNormal"/>
            </w:pPr>
          </w:p>
        </w:tc>
        <w:tc>
          <w:tcPr>
            <w:tcW w:w="4024" w:type="dxa"/>
            <w:tcBorders>
              <w:top w:val="nil"/>
              <w:left w:val="nil"/>
              <w:bottom w:val="single" w:sz="4" w:space="0" w:color="auto"/>
              <w:right w:val="nil"/>
            </w:tcBorders>
          </w:tcPr>
          <w:p w:rsidR="007A139A" w:rsidRDefault="007A139A">
            <w:pPr>
              <w:pStyle w:val="ConsPlusNormal"/>
            </w:pPr>
            <w:r>
              <w:t>тоцилизумаб</w:t>
            </w:r>
          </w:p>
        </w:tc>
      </w:tr>
    </w:tbl>
    <w:p w:rsidR="007A139A" w:rsidRDefault="007A139A">
      <w:pPr>
        <w:pStyle w:val="ConsPlusNormal"/>
        <w:jc w:val="both"/>
      </w:pPr>
    </w:p>
    <w:p w:rsidR="007A139A" w:rsidRDefault="007A139A">
      <w:pPr>
        <w:pStyle w:val="ConsPlusTitle"/>
        <w:jc w:val="center"/>
        <w:outlineLvl w:val="2"/>
      </w:pPr>
      <w:r>
        <w:t>X. Лекарственные препараты, которыми обеспечиваются</w:t>
      </w:r>
    </w:p>
    <w:p w:rsidR="007A139A" w:rsidRDefault="007A139A">
      <w:pPr>
        <w:pStyle w:val="ConsPlusTitle"/>
        <w:jc w:val="center"/>
      </w:pPr>
      <w:r>
        <w:t>больные мукополисахаридозом I типа</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A16</w:t>
            </w:r>
          </w:p>
        </w:tc>
        <w:tc>
          <w:tcPr>
            <w:tcW w:w="4024" w:type="dxa"/>
            <w:tcBorders>
              <w:top w:val="single" w:sz="4" w:space="0" w:color="auto"/>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A16A</w:t>
            </w:r>
          </w:p>
        </w:tc>
        <w:tc>
          <w:tcPr>
            <w:tcW w:w="4024" w:type="dxa"/>
            <w:tcBorders>
              <w:top w:val="nil"/>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t>A16AB</w:t>
            </w:r>
          </w:p>
        </w:tc>
        <w:tc>
          <w:tcPr>
            <w:tcW w:w="4024" w:type="dxa"/>
            <w:tcBorders>
              <w:top w:val="nil"/>
              <w:left w:val="nil"/>
              <w:bottom w:val="single" w:sz="4" w:space="0" w:color="auto"/>
              <w:right w:val="nil"/>
            </w:tcBorders>
          </w:tcPr>
          <w:p w:rsidR="007A139A" w:rsidRDefault="007A139A">
            <w:pPr>
              <w:pStyle w:val="ConsPlusNormal"/>
            </w:pPr>
            <w:r>
              <w:t>ферментные препараты</w:t>
            </w:r>
          </w:p>
        </w:tc>
        <w:tc>
          <w:tcPr>
            <w:tcW w:w="4024" w:type="dxa"/>
            <w:tcBorders>
              <w:top w:val="nil"/>
              <w:left w:val="nil"/>
              <w:bottom w:val="single" w:sz="4" w:space="0" w:color="auto"/>
              <w:right w:val="nil"/>
            </w:tcBorders>
          </w:tcPr>
          <w:p w:rsidR="007A139A" w:rsidRDefault="007A139A">
            <w:pPr>
              <w:pStyle w:val="ConsPlusNormal"/>
            </w:pPr>
            <w:r>
              <w:t>ларонидаза</w:t>
            </w:r>
          </w:p>
        </w:tc>
      </w:tr>
    </w:tbl>
    <w:p w:rsidR="007A139A" w:rsidRDefault="007A139A">
      <w:pPr>
        <w:pStyle w:val="ConsPlusNormal"/>
        <w:jc w:val="both"/>
      </w:pPr>
    </w:p>
    <w:p w:rsidR="007A139A" w:rsidRDefault="007A139A">
      <w:pPr>
        <w:pStyle w:val="ConsPlusTitle"/>
        <w:jc w:val="center"/>
        <w:outlineLvl w:val="2"/>
      </w:pPr>
      <w:r>
        <w:t>XI. Лекарственные препараты, которыми обеспечиваются</w:t>
      </w:r>
    </w:p>
    <w:p w:rsidR="007A139A" w:rsidRDefault="007A139A">
      <w:pPr>
        <w:pStyle w:val="ConsPlusTitle"/>
        <w:jc w:val="center"/>
      </w:pPr>
      <w:r>
        <w:t>больные мукополисахаридозом II типа</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A16</w:t>
            </w:r>
          </w:p>
        </w:tc>
        <w:tc>
          <w:tcPr>
            <w:tcW w:w="4024" w:type="dxa"/>
            <w:tcBorders>
              <w:top w:val="single" w:sz="4" w:space="0" w:color="auto"/>
              <w:left w:val="nil"/>
              <w:bottom w:val="nil"/>
              <w:right w:val="nil"/>
            </w:tcBorders>
          </w:tcPr>
          <w:p w:rsidR="007A139A" w:rsidRDefault="007A139A">
            <w:pPr>
              <w:pStyle w:val="ConsPlusNormal"/>
            </w:pPr>
            <w:r>
              <w:t xml:space="preserve">другие препараты для лечения </w:t>
            </w:r>
            <w:r>
              <w:lastRenderedPageBreak/>
              <w:t>заболеваний желудочно-кишечного тракта и нарушений обмена веществ</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lastRenderedPageBreak/>
              <w:t>A16A</w:t>
            </w:r>
          </w:p>
        </w:tc>
        <w:tc>
          <w:tcPr>
            <w:tcW w:w="4024" w:type="dxa"/>
            <w:tcBorders>
              <w:top w:val="nil"/>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A16AB</w:t>
            </w:r>
          </w:p>
        </w:tc>
        <w:tc>
          <w:tcPr>
            <w:tcW w:w="4024" w:type="dxa"/>
            <w:tcBorders>
              <w:top w:val="nil"/>
              <w:left w:val="nil"/>
              <w:bottom w:val="nil"/>
              <w:right w:val="nil"/>
            </w:tcBorders>
          </w:tcPr>
          <w:p w:rsidR="007A139A" w:rsidRDefault="007A139A">
            <w:pPr>
              <w:pStyle w:val="ConsPlusNormal"/>
            </w:pPr>
            <w:r>
              <w:t>ферментные препараты</w:t>
            </w:r>
          </w:p>
        </w:tc>
        <w:tc>
          <w:tcPr>
            <w:tcW w:w="4024" w:type="dxa"/>
            <w:tcBorders>
              <w:top w:val="nil"/>
              <w:left w:val="nil"/>
              <w:bottom w:val="nil"/>
              <w:right w:val="nil"/>
            </w:tcBorders>
          </w:tcPr>
          <w:p w:rsidR="007A139A" w:rsidRDefault="007A139A">
            <w:pPr>
              <w:pStyle w:val="ConsPlusNormal"/>
            </w:pPr>
            <w:r>
              <w:t>идурсульфаза</w:t>
            </w: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pPr>
          </w:p>
        </w:tc>
        <w:tc>
          <w:tcPr>
            <w:tcW w:w="4024" w:type="dxa"/>
            <w:tcBorders>
              <w:top w:val="nil"/>
              <w:left w:val="nil"/>
              <w:bottom w:val="single" w:sz="4" w:space="0" w:color="auto"/>
              <w:right w:val="nil"/>
            </w:tcBorders>
          </w:tcPr>
          <w:p w:rsidR="007A139A" w:rsidRDefault="007A139A">
            <w:pPr>
              <w:pStyle w:val="ConsPlusNormal"/>
            </w:pPr>
          </w:p>
        </w:tc>
        <w:tc>
          <w:tcPr>
            <w:tcW w:w="4024" w:type="dxa"/>
            <w:tcBorders>
              <w:top w:val="nil"/>
              <w:left w:val="nil"/>
              <w:bottom w:val="single" w:sz="4" w:space="0" w:color="auto"/>
              <w:right w:val="nil"/>
            </w:tcBorders>
          </w:tcPr>
          <w:p w:rsidR="007A139A" w:rsidRDefault="007A139A">
            <w:pPr>
              <w:pStyle w:val="ConsPlusNormal"/>
            </w:pPr>
            <w:r>
              <w:t>идурсульфаза бета</w:t>
            </w:r>
          </w:p>
        </w:tc>
      </w:tr>
    </w:tbl>
    <w:p w:rsidR="007A139A" w:rsidRDefault="007A139A">
      <w:pPr>
        <w:pStyle w:val="ConsPlusNormal"/>
        <w:jc w:val="both"/>
      </w:pPr>
    </w:p>
    <w:p w:rsidR="007A139A" w:rsidRDefault="007A139A">
      <w:pPr>
        <w:pStyle w:val="ConsPlusTitle"/>
        <w:jc w:val="center"/>
        <w:outlineLvl w:val="2"/>
      </w:pPr>
      <w:r>
        <w:t>XII. Лекарственные препараты, которыми обеспечиваются</w:t>
      </w:r>
    </w:p>
    <w:p w:rsidR="007A139A" w:rsidRDefault="007A139A">
      <w:pPr>
        <w:pStyle w:val="ConsPlusTitle"/>
        <w:jc w:val="center"/>
      </w:pPr>
      <w:r>
        <w:t>больные мукополисахаридозом VI типа</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7A139A" w:rsidRDefault="007A139A">
            <w:pPr>
              <w:pStyle w:val="ConsPlusNormal"/>
              <w:jc w:val="center"/>
            </w:pPr>
            <w:r>
              <w:t>A16</w:t>
            </w:r>
          </w:p>
        </w:tc>
        <w:tc>
          <w:tcPr>
            <w:tcW w:w="4024" w:type="dxa"/>
            <w:tcBorders>
              <w:top w:val="single" w:sz="4" w:space="0" w:color="auto"/>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tcPr>
          <w:p w:rsidR="007A139A" w:rsidRDefault="007A139A">
            <w:pPr>
              <w:pStyle w:val="ConsPlusNormal"/>
              <w:jc w:val="center"/>
            </w:pPr>
            <w:r>
              <w:t>A16A</w:t>
            </w:r>
          </w:p>
        </w:tc>
        <w:tc>
          <w:tcPr>
            <w:tcW w:w="4024" w:type="dxa"/>
            <w:tcBorders>
              <w:top w:val="nil"/>
              <w:left w:val="nil"/>
              <w:bottom w:val="nil"/>
              <w:right w:val="nil"/>
            </w:tcBorders>
          </w:tcPr>
          <w:p w:rsidR="007A139A" w:rsidRDefault="007A139A">
            <w:pPr>
              <w:pStyle w:val="ConsPlusNormal"/>
            </w:pPr>
            <w:r>
              <w:t>другие препараты для лечения заболеваний желудочно-кишечного тракта и нарушений обмена веществ</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t>A16AB</w:t>
            </w:r>
          </w:p>
        </w:tc>
        <w:tc>
          <w:tcPr>
            <w:tcW w:w="4024" w:type="dxa"/>
            <w:tcBorders>
              <w:top w:val="nil"/>
              <w:left w:val="nil"/>
              <w:bottom w:val="single" w:sz="4" w:space="0" w:color="auto"/>
              <w:right w:val="nil"/>
            </w:tcBorders>
          </w:tcPr>
          <w:p w:rsidR="007A139A" w:rsidRDefault="007A139A">
            <w:pPr>
              <w:pStyle w:val="ConsPlusNormal"/>
            </w:pPr>
            <w:r>
              <w:t>ферментные препараты</w:t>
            </w:r>
          </w:p>
        </w:tc>
        <w:tc>
          <w:tcPr>
            <w:tcW w:w="4024" w:type="dxa"/>
            <w:tcBorders>
              <w:top w:val="nil"/>
              <w:left w:val="nil"/>
              <w:bottom w:val="single" w:sz="4" w:space="0" w:color="auto"/>
              <w:right w:val="nil"/>
            </w:tcBorders>
          </w:tcPr>
          <w:p w:rsidR="007A139A" w:rsidRDefault="007A139A">
            <w:pPr>
              <w:pStyle w:val="ConsPlusNormal"/>
            </w:pPr>
            <w:r>
              <w:t>галсульфаза</w:t>
            </w:r>
          </w:p>
        </w:tc>
      </w:tr>
    </w:tbl>
    <w:p w:rsidR="007A139A" w:rsidRDefault="007A139A">
      <w:pPr>
        <w:pStyle w:val="ConsPlusNormal"/>
        <w:jc w:val="both"/>
      </w:pPr>
    </w:p>
    <w:p w:rsidR="007A139A" w:rsidRDefault="007A139A">
      <w:pPr>
        <w:pStyle w:val="ConsPlusTitle"/>
        <w:jc w:val="center"/>
        <w:outlineLvl w:val="2"/>
      </w:pPr>
      <w:r>
        <w:t>XIII. Лекарственные препараты, которыми обеспечиваются</w:t>
      </w:r>
    </w:p>
    <w:p w:rsidR="007A139A" w:rsidRDefault="007A139A">
      <w:pPr>
        <w:pStyle w:val="ConsPlusTitle"/>
        <w:jc w:val="center"/>
      </w:pPr>
      <w:r>
        <w:t>больные апластической анемией неуточненной</w:t>
      </w:r>
    </w:p>
    <w:p w:rsidR="007A139A" w:rsidRDefault="007A139A">
      <w:pPr>
        <w:pStyle w:val="ConsPlusTitle"/>
        <w:jc w:val="center"/>
      </w:pPr>
      <w:r>
        <w:t xml:space="preserve">(введен </w:t>
      </w:r>
      <w:hyperlink r:id="rId53" w:history="1">
        <w:r>
          <w:rPr>
            <w:color w:val="0000FF"/>
          </w:rPr>
          <w:t>распоряжением</w:t>
        </w:r>
      </w:hyperlink>
      <w:r>
        <w:t xml:space="preserve"> Правительства РФ</w:t>
      </w:r>
    </w:p>
    <w:p w:rsidR="007A139A" w:rsidRDefault="007A139A">
      <w:pPr>
        <w:pStyle w:val="ConsPlusTitle"/>
        <w:jc w:val="center"/>
      </w:pPr>
      <w:r>
        <w:t>от 26.04.2020 N 1142-р)</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Анатомно-терапевтическо-химическая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vAlign w:val="center"/>
          </w:tcPr>
          <w:p w:rsidR="007A139A" w:rsidRDefault="007A139A">
            <w:pPr>
              <w:pStyle w:val="ConsPlusNormal"/>
              <w:jc w:val="center"/>
            </w:pPr>
            <w:r>
              <w:t>L</w:t>
            </w:r>
          </w:p>
        </w:tc>
        <w:tc>
          <w:tcPr>
            <w:tcW w:w="4024" w:type="dxa"/>
            <w:tcBorders>
              <w:top w:val="single" w:sz="4" w:space="0" w:color="auto"/>
              <w:left w:val="nil"/>
              <w:bottom w:val="nil"/>
              <w:right w:val="nil"/>
            </w:tcBorders>
            <w:vAlign w:val="center"/>
          </w:tcPr>
          <w:p w:rsidR="007A139A" w:rsidRDefault="007A139A">
            <w:pPr>
              <w:pStyle w:val="ConsPlusNormal"/>
            </w:pPr>
            <w:r>
              <w:t>противоопухолевые препараты и иммуномодуляторы</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vAlign w:val="center"/>
          </w:tcPr>
          <w:p w:rsidR="007A139A" w:rsidRDefault="007A139A">
            <w:pPr>
              <w:pStyle w:val="ConsPlusNormal"/>
              <w:jc w:val="center"/>
            </w:pPr>
            <w:r>
              <w:t>L04</w:t>
            </w:r>
          </w:p>
        </w:tc>
        <w:tc>
          <w:tcPr>
            <w:tcW w:w="4024" w:type="dxa"/>
            <w:tcBorders>
              <w:top w:val="nil"/>
              <w:left w:val="nil"/>
              <w:bottom w:val="nil"/>
              <w:right w:val="nil"/>
            </w:tcBorders>
            <w:vAlign w:val="center"/>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vAlign w:val="center"/>
          </w:tcPr>
          <w:p w:rsidR="007A139A" w:rsidRDefault="007A139A">
            <w:pPr>
              <w:pStyle w:val="ConsPlusNormal"/>
              <w:jc w:val="center"/>
            </w:pPr>
            <w:r>
              <w:t>L04A</w:t>
            </w:r>
          </w:p>
        </w:tc>
        <w:tc>
          <w:tcPr>
            <w:tcW w:w="4024" w:type="dxa"/>
            <w:tcBorders>
              <w:top w:val="nil"/>
              <w:left w:val="nil"/>
              <w:bottom w:val="nil"/>
              <w:right w:val="nil"/>
            </w:tcBorders>
            <w:vAlign w:val="center"/>
          </w:tcPr>
          <w:p w:rsidR="007A139A" w:rsidRDefault="007A139A">
            <w:pPr>
              <w:pStyle w:val="ConsPlusNormal"/>
            </w:pPr>
            <w:r>
              <w:t>иммунодепрессанты</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vAlign w:val="bottom"/>
          </w:tcPr>
          <w:p w:rsidR="007A139A" w:rsidRDefault="007A139A">
            <w:pPr>
              <w:pStyle w:val="ConsPlusNormal"/>
              <w:jc w:val="center"/>
            </w:pPr>
            <w:r>
              <w:t>L04AD</w:t>
            </w:r>
          </w:p>
        </w:tc>
        <w:tc>
          <w:tcPr>
            <w:tcW w:w="4024" w:type="dxa"/>
            <w:tcBorders>
              <w:top w:val="nil"/>
              <w:left w:val="nil"/>
              <w:bottom w:val="single" w:sz="4" w:space="0" w:color="auto"/>
              <w:right w:val="nil"/>
            </w:tcBorders>
            <w:vAlign w:val="bottom"/>
          </w:tcPr>
          <w:p w:rsidR="007A139A" w:rsidRDefault="007A139A">
            <w:pPr>
              <w:pStyle w:val="ConsPlusNormal"/>
            </w:pPr>
            <w:r>
              <w:t>ингибиторы кальциневрина</w:t>
            </w:r>
          </w:p>
        </w:tc>
        <w:tc>
          <w:tcPr>
            <w:tcW w:w="4024" w:type="dxa"/>
            <w:tcBorders>
              <w:top w:val="nil"/>
              <w:left w:val="nil"/>
              <w:bottom w:val="single" w:sz="4" w:space="0" w:color="auto"/>
              <w:right w:val="nil"/>
            </w:tcBorders>
            <w:vAlign w:val="bottom"/>
          </w:tcPr>
          <w:p w:rsidR="007A139A" w:rsidRDefault="007A139A">
            <w:pPr>
              <w:pStyle w:val="ConsPlusNormal"/>
            </w:pPr>
            <w:r>
              <w:t>циклоспорин</w:t>
            </w:r>
          </w:p>
        </w:tc>
      </w:tr>
    </w:tbl>
    <w:p w:rsidR="007A139A" w:rsidRDefault="007A139A">
      <w:pPr>
        <w:pStyle w:val="ConsPlusNormal"/>
        <w:jc w:val="both"/>
      </w:pPr>
    </w:p>
    <w:p w:rsidR="007A139A" w:rsidRDefault="007A139A">
      <w:pPr>
        <w:pStyle w:val="ConsPlusTitle"/>
        <w:jc w:val="center"/>
        <w:outlineLvl w:val="2"/>
      </w:pPr>
      <w:r>
        <w:t>XIV. Лекарственные препараты, которыми обеспечиваются</w:t>
      </w:r>
    </w:p>
    <w:p w:rsidR="007A139A" w:rsidRDefault="007A139A">
      <w:pPr>
        <w:pStyle w:val="ConsPlusTitle"/>
        <w:jc w:val="center"/>
      </w:pPr>
      <w:r>
        <w:t>больные наследственным дефицитом факторов II (фибриногена),</w:t>
      </w:r>
    </w:p>
    <w:p w:rsidR="007A139A" w:rsidRDefault="007A139A">
      <w:pPr>
        <w:pStyle w:val="ConsPlusTitle"/>
        <w:jc w:val="center"/>
      </w:pPr>
      <w:r>
        <w:t>VII (лабильного), X (Стюарта - Прауэра)</w:t>
      </w:r>
    </w:p>
    <w:p w:rsidR="007A139A" w:rsidRDefault="007A139A">
      <w:pPr>
        <w:pStyle w:val="ConsPlusTitle"/>
        <w:jc w:val="center"/>
      </w:pPr>
      <w:r>
        <w:t xml:space="preserve">(введен </w:t>
      </w:r>
      <w:hyperlink r:id="rId54" w:history="1">
        <w:r>
          <w:rPr>
            <w:color w:val="0000FF"/>
          </w:rPr>
          <w:t>распоряжением</w:t>
        </w:r>
      </w:hyperlink>
      <w:r>
        <w:t xml:space="preserve"> Правительства РФ</w:t>
      </w:r>
    </w:p>
    <w:p w:rsidR="007A139A" w:rsidRDefault="007A139A">
      <w:pPr>
        <w:pStyle w:val="ConsPlusTitle"/>
        <w:jc w:val="center"/>
      </w:pPr>
      <w:r>
        <w:t>от 26.04.2020 N 1142-р)</w:t>
      </w:r>
    </w:p>
    <w:p w:rsidR="007A139A" w:rsidRDefault="007A139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024"/>
        <w:gridCol w:w="4024"/>
      </w:tblGrid>
      <w:tr w:rsidR="007A139A">
        <w:tc>
          <w:tcPr>
            <w:tcW w:w="1020" w:type="dxa"/>
            <w:tcBorders>
              <w:top w:val="single" w:sz="4" w:space="0" w:color="auto"/>
              <w:left w:val="nil"/>
              <w:bottom w:val="single" w:sz="4" w:space="0" w:color="auto"/>
            </w:tcBorders>
          </w:tcPr>
          <w:p w:rsidR="007A139A" w:rsidRDefault="007A139A">
            <w:pPr>
              <w:pStyle w:val="ConsPlusNormal"/>
              <w:jc w:val="center"/>
            </w:pPr>
            <w:r>
              <w:t>Код АТХ</w:t>
            </w:r>
          </w:p>
        </w:tc>
        <w:tc>
          <w:tcPr>
            <w:tcW w:w="4024" w:type="dxa"/>
            <w:tcBorders>
              <w:top w:val="single" w:sz="4" w:space="0" w:color="auto"/>
              <w:bottom w:val="single" w:sz="4" w:space="0" w:color="auto"/>
            </w:tcBorders>
          </w:tcPr>
          <w:p w:rsidR="007A139A" w:rsidRDefault="007A139A">
            <w:pPr>
              <w:pStyle w:val="ConsPlusNormal"/>
              <w:jc w:val="center"/>
            </w:pPr>
            <w:r>
              <w:t>Анатомно-терапевтическо-химическая классификация (АТХ)</w:t>
            </w:r>
          </w:p>
        </w:tc>
        <w:tc>
          <w:tcPr>
            <w:tcW w:w="4024" w:type="dxa"/>
            <w:tcBorders>
              <w:top w:val="single" w:sz="4" w:space="0" w:color="auto"/>
              <w:bottom w:val="single" w:sz="4" w:space="0" w:color="auto"/>
              <w:right w:val="nil"/>
            </w:tcBorders>
          </w:tcPr>
          <w:p w:rsidR="007A139A" w:rsidRDefault="007A139A">
            <w:pPr>
              <w:pStyle w:val="ConsPlusNormal"/>
              <w:jc w:val="center"/>
            </w:pPr>
            <w:r>
              <w:t>Лекарственные препараты</w:t>
            </w:r>
          </w:p>
        </w:tc>
      </w:tr>
      <w:tr w:rsidR="007A139A">
        <w:tblPrEx>
          <w:tblBorders>
            <w:insideH w:val="none" w:sz="0" w:space="0" w:color="auto"/>
            <w:insideV w:val="none" w:sz="0" w:space="0" w:color="auto"/>
          </w:tblBorders>
        </w:tblPrEx>
        <w:tc>
          <w:tcPr>
            <w:tcW w:w="1020" w:type="dxa"/>
            <w:tcBorders>
              <w:top w:val="single" w:sz="4" w:space="0" w:color="auto"/>
              <w:left w:val="nil"/>
              <w:bottom w:val="nil"/>
              <w:right w:val="nil"/>
            </w:tcBorders>
            <w:vAlign w:val="center"/>
          </w:tcPr>
          <w:p w:rsidR="007A139A" w:rsidRDefault="007A139A">
            <w:pPr>
              <w:pStyle w:val="ConsPlusNormal"/>
              <w:jc w:val="center"/>
            </w:pPr>
            <w:r>
              <w:lastRenderedPageBreak/>
              <w:t>B</w:t>
            </w:r>
          </w:p>
        </w:tc>
        <w:tc>
          <w:tcPr>
            <w:tcW w:w="4024" w:type="dxa"/>
            <w:tcBorders>
              <w:top w:val="single" w:sz="4" w:space="0" w:color="auto"/>
              <w:left w:val="nil"/>
              <w:bottom w:val="nil"/>
              <w:right w:val="nil"/>
            </w:tcBorders>
            <w:vAlign w:val="center"/>
          </w:tcPr>
          <w:p w:rsidR="007A139A" w:rsidRDefault="007A139A">
            <w:pPr>
              <w:pStyle w:val="ConsPlusNormal"/>
            </w:pPr>
            <w:r>
              <w:t>кровь и система кроветворения</w:t>
            </w:r>
          </w:p>
        </w:tc>
        <w:tc>
          <w:tcPr>
            <w:tcW w:w="4024" w:type="dxa"/>
            <w:tcBorders>
              <w:top w:val="single" w:sz="4" w:space="0" w:color="auto"/>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vAlign w:val="center"/>
          </w:tcPr>
          <w:p w:rsidR="007A139A" w:rsidRDefault="007A139A">
            <w:pPr>
              <w:pStyle w:val="ConsPlusNormal"/>
              <w:jc w:val="center"/>
            </w:pPr>
            <w:r>
              <w:t>B02</w:t>
            </w:r>
          </w:p>
        </w:tc>
        <w:tc>
          <w:tcPr>
            <w:tcW w:w="4024" w:type="dxa"/>
            <w:tcBorders>
              <w:top w:val="nil"/>
              <w:left w:val="nil"/>
              <w:bottom w:val="nil"/>
              <w:right w:val="nil"/>
            </w:tcBorders>
            <w:vAlign w:val="center"/>
          </w:tcPr>
          <w:p w:rsidR="007A139A" w:rsidRDefault="007A139A">
            <w:pPr>
              <w:pStyle w:val="ConsPlusNormal"/>
            </w:pPr>
            <w:r>
              <w:t>гемостатические средства</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nil"/>
              <w:right w:val="nil"/>
            </w:tcBorders>
            <w:vAlign w:val="center"/>
          </w:tcPr>
          <w:p w:rsidR="007A139A" w:rsidRDefault="007A139A">
            <w:pPr>
              <w:pStyle w:val="ConsPlusNormal"/>
              <w:jc w:val="center"/>
            </w:pPr>
            <w:r>
              <w:t>B02B</w:t>
            </w:r>
          </w:p>
        </w:tc>
        <w:tc>
          <w:tcPr>
            <w:tcW w:w="4024" w:type="dxa"/>
            <w:tcBorders>
              <w:top w:val="nil"/>
              <w:left w:val="nil"/>
              <w:bottom w:val="nil"/>
              <w:right w:val="nil"/>
            </w:tcBorders>
            <w:vAlign w:val="center"/>
          </w:tcPr>
          <w:p w:rsidR="007A139A" w:rsidRDefault="007A139A">
            <w:pPr>
              <w:pStyle w:val="ConsPlusNormal"/>
            </w:pPr>
            <w:r>
              <w:t>витамин K и другие гемостатики</w:t>
            </w:r>
          </w:p>
        </w:tc>
        <w:tc>
          <w:tcPr>
            <w:tcW w:w="4024" w:type="dxa"/>
            <w:tcBorders>
              <w:top w:val="nil"/>
              <w:left w:val="nil"/>
              <w:bottom w:val="nil"/>
              <w:right w:val="nil"/>
            </w:tcBorders>
          </w:tcPr>
          <w:p w:rsidR="007A139A" w:rsidRDefault="007A139A">
            <w:pPr>
              <w:pStyle w:val="ConsPlusNormal"/>
            </w:pPr>
          </w:p>
        </w:tc>
      </w:tr>
      <w:tr w:rsidR="007A139A">
        <w:tblPrEx>
          <w:tblBorders>
            <w:insideH w:val="none" w:sz="0" w:space="0" w:color="auto"/>
            <w:insideV w:val="none" w:sz="0" w:space="0" w:color="auto"/>
          </w:tblBorders>
        </w:tblPrEx>
        <w:tc>
          <w:tcPr>
            <w:tcW w:w="1020" w:type="dxa"/>
            <w:tcBorders>
              <w:top w:val="nil"/>
              <w:left w:val="nil"/>
              <w:bottom w:val="single" w:sz="4" w:space="0" w:color="auto"/>
              <w:right w:val="nil"/>
            </w:tcBorders>
          </w:tcPr>
          <w:p w:rsidR="007A139A" w:rsidRDefault="007A139A">
            <w:pPr>
              <w:pStyle w:val="ConsPlusNormal"/>
              <w:jc w:val="center"/>
            </w:pPr>
            <w:r>
              <w:t>B02BD</w:t>
            </w:r>
          </w:p>
        </w:tc>
        <w:tc>
          <w:tcPr>
            <w:tcW w:w="4024" w:type="dxa"/>
            <w:tcBorders>
              <w:top w:val="nil"/>
              <w:left w:val="nil"/>
              <w:bottom w:val="single" w:sz="4" w:space="0" w:color="auto"/>
              <w:right w:val="nil"/>
            </w:tcBorders>
          </w:tcPr>
          <w:p w:rsidR="007A139A" w:rsidRDefault="007A139A">
            <w:pPr>
              <w:pStyle w:val="ConsPlusNormal"/>
            </w:pPr>
            <w:r>
              <w:t>факторы свертывания крови</w:t>
            </w:r>
          </w:p>
        </w:tc>
        <w:tc>
          <w:tcPr>
            <w:tcW w:w="4024" w:type="dxa"/>
            <w:tcBorders>
              <w:top w:val="nil"/>
              <w:left w:val="nil"/>
              <w:bottom w:val="single" w:sz="4" w:space="0" w:color="auto"/>
              <w:right w:val="nil"/>
            </w:tcBorders>
            <w:vAlign w:val="center"/>
          </w:tcPr>
          <w:p w:rsidR="007A139A" w:rsidRDefault="007A139A">
            <w:pPr>
              <w:pStyle w:val="ConsPlusNormal"/>
            </w:pPr>
            <w:r>
              <w:t>эптаког альфа (активированный)</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r>
        <w:t>Приложение N 7</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ЛЕКАРСТВЕННЫХ ПРЕПАРАТОВ, НЕОБХОДИМЫХ ДЛЯ ОКАЗАНИЯ</w:t>
      </w:r>
    </w:p>
    <w:p w:rsidR="007A139A" w:rsidRDefault="007A139A">
      <w:pPr>
        <w:pStyle w:val="ConsPlusTitle"/>
        <w:jc w:val="center"/>
      </w:pPr>
      <w:r>
        <w:t>СТОМАТОЛОГИЧЕСКОЙ МЕДИЦИНСКОЙ ПОМОЩИ</w:t>
      </w:r>
    </w:p>
    <w:p w:rsidR="007A139A" w:rsidRDefault="007A139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8334"/>
      </w:tblGrid>
      <w:tr w:rsidR="007A139A">
        <w:tc>
          <w:tcPr>
            <w:tcW w:w="702" w:type="dxa"/>
            <w:tcBorders>
              <w:left w:val="single" w:sz="4" w:space="0" w:color="auto"/>
              <w:right w:val="nil"/>
            </w:tcBorders>
            <w:vAlign w:val="bottom"/>
          </w:tcPr>
          <w:p w:rsidR="007A139A" w:rsidRDefault="007A139A">
            <w:pPr>
              <w:pStyle w:val="ConsPlusNormal"/>
              <w:jc w:val="center"/>
            </w:pPr>
            <w:r>
              <w:t>N</w:t>
            </w:r>
          </w:p>
          <w:p w:rsidR="007A139A" w:rsidRDefault="007A139A">
            <w:pPr>
              <w:pStyle w:val="ConsPlusNormal"/>
              <w:jc w:val="center"/>
            </w:pPr>
            <w:r>
              <w:t>п/п</w:t>
            </w:r>
          </w:p>
        </w:tc>
        <w:tc>
          <w:tcPr>
            <w:tcW w:w="8334" w:type="dxa"/>
            <w:tcBorders>
              <w:left w:val="nil"/>
              <w:right w:val="single" w:sz="4" w:space="0" w:color="auto"/>
            </w:tcBorders>
            <w:vAlign w:val="bottom"/>
          </w:tcPr>
          <w:p w:rsidR="007A139A" w:rsidRDefault="007A139A">
            <w:pPr>
              <w:pStyle w:val="ConsPlusNormal"/>
              <w:jc w:val="center"/>
            </w:pPr>
            <w:r>
              <w:t>Международное непатентованное или группировочное, или химическое наименование &lt;*&gt;</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Анестетики:</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w:t>
            </w:r>
          </w:p>
        </w:tc>
        <w:tc>
          <w:tcPr>
            <w:tcW w:w="8334" w:type="dxa"/>
            <w:tcBorders>
              <w:left w:val="nil"/>
              <w:right w:val="nil"/>
            </w:tcBorders>
            <w:vAlign w:val="bottom"/>
          </w:tcPr>
          <w:p w:rsidR="007A139A" w:rsidRDefault="007A139A">
            <w:pPr>
              <w:pStyle w:val="ConsPlusNormal"/>
              <w:ind w:left="30"/>
            </w:pPr>
            <w:r>
              <w:t>Лидокаин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w:t>
            </w:r>
          </w:p>
        </w:tc>
        <w:tc>
          <w:tcPr>
            <w:tcW w:w="8334" w:type="dxa"/>
            <w:tcBorders>
              <w:left w:val="nil"/>
              <w:right w:val="nil"/>
            </w:tcBorders>
            <w:vAlign w:val="bottom"/>
          </w:tcPr>
          <w:p w:rsidR="007A139A" w:rsidRDefault="007A139A">
            <w:pPr>
              <w:pStyle w:val="ConsPlusNormal"/>
              <w:ind w:left="30"/>
            </w:pPr>
            <w:r>
              <w:t>Лидокаин + Хлоргексидин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w:t>
            </w:r>
          </w:p>
        </w:tc>
        <w:tc>
          <w:tcPr>
            <w:tcW w:w="8334" w:type="dxa"/>
            <w:tcBorders>
              <w:left w:val="nil"/>
              <w:right w:val="nil"/>
            </w:tcBorders>
            <w:vAlign w:val="bottom"/>
          </w:tcPr>
          <w:p w:rsidR="007A139A" w:rsidRDefault="007A139A">
            <w:pPr>
              <w:pStyle w:val="ConsPlusNormal"/>
              <w:ind w:left="30"/>
            </w:pPr>
            <w:r>
              <w:t>Артикаин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w:t>
            </w:r>
          </w:p>
        </w:tc>
        <w:tc>
          <w:tcPr>
            <w:tcW w:w="8334" w:type="dxa"/>
            <w:tcBorders>
              <w:left w:val="nil"/>
              <w:right w:val="nil"/>
            </w:tcBorders>
            <w:vAlign w:val="bottom"/>
          </w:tcPr>
          <w:p w:rsidR="007A139A" w:rsidRDefault="007A139A">
            <w:pPr>
              <w:pStyle w:val="ConsPlusNormal"/>
              <w:ind w:left="30"/>
            </w:pPr>
            <w:r>
              <w:t>Артикаин + Эпинефрин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w:t>
            </w:r>
          </w:p>
        </w:tc>
        <w:tc>
          <w:tcPr>
            <w:tcW w:w="8334" w:type="dxa"/>
            <w:tcBorders>
              <w:left w:val="nil"/>
              <w:right w:val="nil"/>
            </w:tcBorders>
            <w:vAlign w:val="bottom"/>
          </w:tcPr>
          <w:p w:rsidR="007A139A" w:rsidRDefault="007A139A">
            <w:pPr>
              <w:pStyle w:val="ConsPlusNormal"/>
              <w:ind w:left="30"/>
            </w:pPr>
            <w:r>
              <w:t>Кетамин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w:t>
            </w:r>
          </w:p>
        </w:tc>
        <w:tc>
          <w:tcPr>
            <w:tcW w:w="8334" w:type="dxa"/>
            <w:tcBorders>
              <w:left w:val="nil"/>
              <w:right w:val="nil"/>
            </w:tcBorders>
            <w:vAlign w:val="bottom"/>
          </w:tcPr>
          <w:p w:rsidR="007A139A" w:rsidRDefault="007A139A">
            <w:pPr>
              <w:pStyle w:val="ConsPlusNormal"/>
              <w:ind w:left="30"/>
            </w:pPr>
            <w:r>
              <w:t>Галотан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7.</w:t>
            </w:r>
          </w:p>
        </w:tc>
        <w:tc>
          <w:tcPr>
            <w:tcW w:w="8334" w:type="dxa"/>
            <w:tcBorders>
              <w:left w:val="nil"/>
              <w:right w:val="nil"/>
            </w:tcBorders>
            <w:vAlign w:val="bottom"/>
          </w:tcPr>
          <w:p w:rsidR="007A139A" w:rsidRDefault="007A139A">
            <w:pPr>
              <w:pStyle w:val="ConsPlusNormal"/>
              <w:ind w:left="30"/>
            </w:pPr>
            <w:r>
              <w:t>Пропофол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8.</w:t>
            </w:r>
          </w:p>
        </w:tc>
        <w:tc>
          <w:tcPr>
            <w:tcW w:w="8334" w:type="dxa"/>
            <w:tcBorders>
              <w:left w:val="nil"/>
              <w:right w:val="nil"/>
            </w:tcBorders>
            <w:vAlign w:val="bottom"/>
          </w:tcPr>
          <w:p w:rsidR="007A139A" w:rsidRDefault="007A139A">
            <w:pPr>
              <w:pStyle w:val="ConsPlusNormal"/>
              <w:ind w:left="30"/>
            </w:pPr>
            <w:r>
              <w:t>Динитрогена оксид</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9.</w:t>
            </w:r>
          </w:p>
        </w:tc>
        <w:tc>
          <w:tcPr>
            <w:tcW w:w="8334" w:type="dxa"/>
            <w:tcBorders>
              <w:left w:val="nil"/>
              <w:right w:val="nil"/>
            </w:tcBorders>
            <w:vAlign w:val="bottom"/>
          </w:tcPr>
          <w:p w:rsidR="007A139A" w:rsidRDefault="007A139A">
            <w:pPr>
              <w:pStyle w:val="ConsPlusNormal"/>
              <w:ind w:left="30"/>
            </w:pPr>
            <w:r>
              <w:t>Хлоропирамин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10.</w:t>
            </w:r>
          </w:p>
        </w:tc>
        <w:tc>
          <w:tcPr>
            <w:tcW w:w="8334" w:type="dxa"/>
            <w:tcBorders>
              <w:left w:val="nil"/>
              <w:right w:val="nil"/>
            </w:tcBorders>
            <w:vAlign w:val="bottom"/>
          </w:tcPr>
          <w:p w:rsidR="007A139A" w:rsidRDefault="007A139A">
            <w:pPr>
              <w:pStyle w:val="ConsPlusNormal"/>
              <w:ind w:left="30"/>
            </w:pPr>
            <w:r>
              <w:t>Дифенгидрамин (димедрол)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Антибактериальные препараты: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11.</w:t>
            </w:r>
          </w:p>
        </w:tc>
        <w:tc>
          <w:tcPr>
            <w:tcW w:w="8334" w:type="dxa"/>
            <w:tcBorders>
              <w:left w:val="nil"/>
              <w:right w:val="nil"/>
            </w:tcBorders>
            <w:vAlign w:val="bottom"/>
          </w:tcPr>
          <w:p w:rsidR="007A139A" w:rsidRDefault="007A139A">
            <w:pPr>
              <w:pStyle w:val="ConsPlusNormal"/>
              <w:ind w:left="30"/>
            </w:pPr>
            <w:r>
              <w:t>Ампициллин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12.</w:t>
            </w:r>
          </w:p>
        </w:tc>
        <w:tc>
          <w:tcPr>
            <w:tcW w:w="8334" w:type="dxa"/>
            <w:tcBorders>
              <w:left w:val="nil"/>
              <w:right w:val="nil"/>
            </w:tcBorders>
            <w:vAlign w:val="bottom"/>
          </w:tcPr>
          <w:p w:rsidR="007A139A" w:rsidRDefault="007A139A">
            <w:pPr>
              <w:pStyle w:val="ConsPlusNormal"/>
              <w:ind w:left="30"/>
            </w:pPr>
            <w:r>
              <w:t>Линкомициновая мазь</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lastRenderedPageBreak/>
              <w:t>13.</w:t>
            </w:r>
          </w:p>
        </w:tc>
        <w:tc>
          <w:tcPr>
            <w:tcW w:w="8334" w:type="dxa"/>
            <w:tcBorders>
              <w:left w:val="nil"/>
              <w:right w:val="nil"/>
            </w:tcBorders>
            <w:vAlign w:val="bottom"/>
          </w:tcPr>
          <w:p w:rsidR="007A139A" w:rsidRDefault="007A139A">
            <w:pPr>
              <w:pStyle w:val="ConsPlusNormal"/>
              <w:ind w:left="30"/>
            </w:pPr>
            <w:r>
              <w:t>Диоксометилтетрагидропиримидин (метилурацил)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14.</w:t>
            </w:r>
          </w:p>
        </w:tc>
        <w:tc>
          <w:tcPr>
            <w:tcW w:w="8334" w:type="dxa"/>
            <w:tcBorders>
              <w:left w:val="nil"/>
              <w:right w:val="nil"/>
            </w:tcBorders>
            <w:vAlign w:val="bottom"/>
          </w:tcPr>
          <w:p w:rsidR="007A139A" w:rsidRDefault="007A139A">
            <w:pPr>
              <w:pStyle w:val="ConsPlusNormal"/>
              <w:ind w:left="30"/>
            </w:pPr>
            <w:r>
              <w:t>Тетрациклин глазная мазь</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Препараты для лечения заболеваний желудочно-кишечного тракта: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15.</w:t>
            </w:r>
          </w:p>
        </w:tc>
        <w:tc>
          <w:tcPr>
            <w:tcW w:w="8334" w:type="dxa"/>
            <w:tcBorders>
              <w:left w:val="nil"/>
              <w:right w:val="nil"/>
            </w:tcBorders>
            <w:vAlign w:val="bottom"/>
          </w:tcPr>
          <w:p w:rsidR="007A139A" w:rsidRDefault="007A139A">
            <w:pPr>
              <w:pStyle w:val="ConsPlusNormal"/>
              <w:ind w:left="30"/>
            </w:pPr>
            <w:r>
              <w:t>Папаверин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16.</w:t>
            </w:r>
          </w:p>
        </w:tc>
        <w:tc>
          <w:tcPr>
            <w:tcW w:w="8334" w:type="dxa"/>
            <w:tcBorders>
              <w:left w:val="nil"/>
              <w:right w:val="nil"/>
            </w:tcBorders>
            <w:vAlign w:val="bottom"/>
          </w:tcPr>
          <w:p w:rsidR="007A139A" w:rsidRDefault="007A139A">
            <w:pPr>
              <w:pStyle w:val="ConsPlusNormal"/>
              <w:ind w:left="30"/>
            </w:pPr>
            <w:r>
              <w:t>Дротаверин (но-шпа)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17.</w:t>
            </w:r>
          </w:p>
        </w:tc>
        <w:tc>
          <w:tcPr>
            <w:tcW w:w="8334" w:type="dxa"/>
            <w:tcBorders>
              <w:left w:val="nil"/>
              <w:right w:val="nil"/>
            </w:tcBorders>
            <w:vAlign w:val="bottom"/>
          </w:tcPr>
          <w:p w:rsidR="007A139A" w:rsidRDefault="007A139A">
            <w:pPr>
              <w:pStyle w:val="ConsPlusNormal"/>
              <w:ind w:left="30"/>
            </w:pPr>
            <w:r>
              <w:t>Платифиллин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18.</w:t>
            </w:r>
          </w:p>
        </w:tc>
        <w:tc>
          <w:tcPr>
            <w:tcW w:w="8334" w:type="dxa"/>
            <w:tcBorders>
              <w:left w:val="nil"/>
              <w:right w:val="nil"/>
            </w:tcBorders>
            <w:vAlign w:val="bottom"/>
          </w:tcPr>
          <w:p w:rsidR="007A139A" w:rsidRDefault="007A139A">
            <w:pPr>
              <w:pStyle w:val="ConsPlusNormal"/>
              <w:ind w:left="30"/>
            </w:pPr>
            <w:r>
              <w:t>Атропин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Препараты для лечения обструктивных заболеваний дыхательных путей:</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19.</w:t>
            </w:r>
          </w:p>
        </w:tc>
        <w:tc>
          <w:tcPr>
            <w:tcW w:w="8334" w:type="dxa"/>
            <w:tcBorders>
              <w:left w:val="nil"/>
              <w:right w:val="nil"/>
            </w:tcBorders>
            <w:vAlign w:val="bottom"/>
          </w:tcPr>
          <w:p w:rsidR="007A139A" w:rsidRDefault="007A139A">
            <w:pPr>
              <w:pStyle w:val="ConsPlusNormal"/>
              <w:ind w:left="30"/>
            </w:pPr>
            <w:r>
              <w:t>Аминофиллин (эуфилин)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20.</w:t>
            </w:r>
          </w:p>
        </w:tc>
        <w:tc>
          <w:tcPr>
            <w:tcW w:w="8334" w:type="dxa"/>
            <w:tcBorders>
              <w:left w:val="nil"/>
              <w:right w:val="nil"/>
            </w:tcBorders>
            <w:vAlign w:val="bottom"/>
          </w:tcPr>
          <w:p w:rsidR="007A139A" w:rsidRDefault="007A139A">
            <w:pPr>
              <w:pStyle w:val="ConsPlusNormal"/>
              <w:ind w:left="30"/>
            </w:pPr>
            <w:r>
              <w:t>Сальбутамол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Противовоспалительные и противоревматические препараты: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21.</w:t>
            </w:r>
          </w:p>
        </w:tc>
        <w:tc>
          <w:tcPr>
            <w:tcW w:w="8334" w:type="dxa"/>
            <w:tcBorders>
              <w:left w:val="nil"/>
              <w:right w:val="nil"/>
            </w:tcBorders>
            <w:vAlign w:val="bottom"/>
          </w:tcPr>
          <w:p w:rsidR="007A139A" w:rsidRDefault="007A139A">
            <w:pPr>
              <w:pStyle w:val="ConsPlusNormal"/>
              <w:ind w:left="30"/>
            </w:pPr>
            <w:r>
              <w:t>Кеторолак</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22.</w:t>
            </w:r>
          </w:p>
        </w:tc>
        <w:tc>
          <w:tcPr>
            <w:tcW w:w="8334" w:type="dxa"/>
            <w:tcBorders>
              <w:left w:val="nil"/>
              <w:right w:val="nil"/>
            </w:tcBorders>
            <w:vAlign w:val="bottom"/>
          </w:tcPr>
          <w:p w:rsidR="007A139A" w:rsidRDefault="007A139A">
            <w:pPr>
              <w:pStyle w:val="ConsPlusNormal"/>
              <w:ind w:left="30"/>
            </w:pPr>
            <w:r>
              <w:t>Ибупрофен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Кортикостероиды системного действия</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23.</w:t>
            </w:r>
          </w:p>
        </w:tc>
        <w:tc>
          <w:tcPr>
            <w:tcW w:w="8334" w:type="dxa"/>
            <w:tcBorders>
              <w:left w:val="nil"/>
              <w:right w:val="nil"/>
            </w:tcBorders>
            <w:vAlign w:val="bottom"/>
          </w:tcPr>
          <w:p w:rsidR="007A139A" w:rsidRDefault="007A139A">
            <w:pPr>
              <w:pStyle w:val="ConsPlusNormal"/>
              <w:ind w:left="30"/>
            </w:pPr>
            <w:r>
              <w:t>Преднизолон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24.</w:t>
            </w:r>
          </w:p>
        </w:tc>
        <w:tc>
          <w:tcPr>
            <w:tcW w:w="8334" w:type="dxa"/>
            <w:tcBorders>
              <w:left w:val="nil"/>
              <w:right w:val="nil"/>
            </w:tcBorders>
            <w:vAlign w:val="bottom"/>
          </w:tcPr>
          <w:p w:rsidR="007A139A" w:rsidRDefault="007A139A">
            <w:pPr>
              <w:pStyle w:val="ConsPlusNormal"/>
              <w:ind w:left="30"/>
            </w:pPr>
            <w:r>
              <w:t>Гидрокортизон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25.</w:t>
            </w:r>
          </w:p>
        </w:tc>
        <w:tc>
          <w:tcPr>
            <w:tcW w:w="8334" w:type="dxa"/>
            <w:tcBorders>
              <w:left w:val="nil"/>
              <w:right w:val="nil"/>
            </w:tcBorders>
            <w:vAlign w:val="bottom"/>
          </w:tcPr>
          <w:p w:rsidR="007A139A" w:rsidRDefault="007A139A">
            <w:pPr>
              <w:pStyle w:val="ConsPlusNormal"/>
              <w:ind w:left="30"/>
            </w:pPr>
            <w:r>
              <w:t>Дексаметазон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Антитромботические лекарственные препараты: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Противовирусные препараты системного действия:</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26.</w:t>
            </w:r>
          </w:p>
        </w:tc>
        <w:tc>
          <w:tcPr>
            <w:tcW w:w="8334" w:type="dxa"/>
            <w:tcBorders>
              <w:left w:val="nil"/>
              <w:right w:val="nil"/>
            </w:tcBorders>
            <w:vAlign w:val="bottom"/>
          </w:tcPr>
          <w:p w:rsidR="007A139A" w:rsidRDefault="007A139A">
            <w:pPr>
              <w:pStyle w:val="ConsPlusNormal"/>
              <w:ind w:left="30"/>
            </w:pPr>
            <w:r>
              <w:t>Диоксотетрагидрокситетрагидронафталин (оксалин)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27.</w:t>
            </w:r>
          </w:p>
        </w:tc>
        <w:tc>
          <w:tcPr>
            <w:tcW w:w="8334" w:type="dxa"/>
            <w:tcBorders>
              <w:left w:val="nil"/>
              <w:right w:val="nil"/>
            </w:tcBorders>
            <w:vAlign w:val="bottom"/>
          </w:tcPr>
          <w:p w:rsidR="007A139A" w:rsidRDefault="007A139A">
            <w:pPr>
              <w:pStyle w:val="ConsPlusNormal"/>
              <w:ind w:left="30"/>
            </w:pPr>
            <w:r>
              <w:t>Ацикловир</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Противогрибковые препараты системного действия:</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28.</w:t>
            </w:r>
          </w:p>
        </w:tc>
        <w:tc>
          <w:tcPr>
            <w:tcW w:w="8334" w:type="dxa"/>
            <w:tcBorders>
              <w:left w:val="nil"/>
              <w:right w:val="nil"/>
            </w:tcBorders>
            <w:vAlign w:val="bottom"/>
          </w:tcPr>
          <w:p w:rsidR="007A139A" w:rsidRDefault="007A139A">
            <w:pPr>
              <w:pStyle w:val="ConsPlusNormal"/>
              <w:ind w:left="30"/>
            </w:pPr>
            <w:r>
              <w:t>Нистатин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Противомикробные препараты: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29.</w:t>
            </w:r>
          </w:p>
        </w:tc>
        <w:tc>
          <w:tcPr>
            <w:tcW w:w="8334" w:type="dxa"/>
            <w:tcBorders>
              <w:left w:val="nil"/>
              <w:right w:val="nil"/>
            </w:tcBorders>
            <w:vAlign w:val="bottom"/>
          </w:tcPr>
          <w:p w:rsidR="007A139A" w:rsidRDefault="007A139A">
            <w:pPr>
              <w:pStyle w:val="ConsPlusNormal"/>
              <w:ind w:left="30"/>
            </w:pPr>
            <w:r>
              <w:t>Клотримазол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Противопротозойные препараты: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30.</w:t>
            </w:r>
          </w:p>
        </w:tc>
        <w:tc>
          <w:tcPr>
            <w:tcW w:w="8334" w:type="dxa"/>
            <w:tcBorders>
              <w:left w:val="nil"/>
              <w:right w:val="nil"/>
            </w:tcBorders>
            <w:vAlign w:val="bottom"/>
          </w:tcPr>
          <w:p w:rsidR="007A139A" w:rsidRDefault="007A139A">
            <w:pPr>
              <w:pStyle w:val="ConsPlusNormal"/>
              <w:ind w:left="30"/>
            </w:pPr>
            <w:r>
              <w:t>Метронидазол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31.</w:t>
            </w:r>
          </w:p>
        </w:tc>
        <w:tc>
          <w:tcPr>
            <w:tcW w:w="8334" w:type="dxa"/>
            <w:tcBorders>
              <w:left w:val="nil"/>
              <w:right w:val="nil"/>
            </w:tcBorders>
            <w:vAlign w:val="bottom"/>
          </w:tcPr>
          <w:p w:rsidR="007A139A" w:rsidRDefault="007A139A">
            <w:pPr>
              <w:pStyle w:val="ConsPlusNormal"/>
              <w:ind w:left="30"/>
            </w:pPr>
            <w:r>
              <w:t>Метронидазол + Хлоргексидин (метрогил-дента)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Стимуляторы регенерации мази:</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32.</w:t>
            </w:r>
          </w:p>
        </w:tc>
        <w:tc>
          <w:tcPr>
            <w:tcW w:w="8334" w:type="dxa"/>
            <w:tcBorders>
              <w:left w:val="nil"/>
              <w:right w:val="nil"/>
            </w:tcBorders>
            <w:vAlign w:val="bottom"/>
          </w:tcPr>
          <w:p w:rsidR="007A139A" w:rsidRDefault="007A139A">
            <w:pPr>
              <w:pStyle w:val="ConsPlusNormal"/>
              <w:ind w:left="30"/>
            </w:pPr>
            <w:r>
              <w:t>Депротеинизированный диализат из крови здоровых молочных телят ("Солкосерил")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lastRenderedPageBreak/>
              <w:t>33.</w:t>
            </w:r>
          </w:p>
        </w:tc>
        <w:tc>
          <w:tcPr>
            <w:tcW w:w="8334" w:type="dxa"/>
            <w:tcBorders>
              <w:left w:val="nil"/>
              <w:right w:val="nil"/>
            </w:tcBorders>
            <w:vAlign w:val="bottom"/>
          </w:tcPr>
          <w:p w:rsidR="007A139A" w:rsidRDefault="007A139A">
            <w:pPr>
              <w:pStyle w:val="ConsPlusNormal"/>
              <w:ind w:left="30"/>
            </w:pPr>
            <w:r>
              <w:t>Холина салицилат + Цеталкония хлорид ("Холисал")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34.</w:t>
            </w:r>
          </w:p>
        </w:tc>
        <w:tc>
          <w:tcPr>
            <w:tcW w:w="8334" w:type="dxa"/>
            <w:tcBorders>
              <w:left w:val="nil"/>
              <w:right w:val="nil"/>
            </w:tcBorders>
            <w:vAlign w:val="bottom"/>
          </w:tcPr>
          <w:p w:rsidR="007A139A" w:rsidRDefault="007A139A">
            <w:pPr>
              <w:pStyle w:val="ConsPlusNormal"/>
              <w:ind w:left="30"/>
            </w:pPr>
            <w:r>
              <w:t>Депротеинизированныйгемодериват крови телят ("Актовегин")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Препараты йода: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35.</w:t>
            </w:r>
          </w:p>
        </w:tc>
        <w:tc>
          <w:tcPr>
            <w:tcW w:w="8334" w:type="dxa"/>
            <w:tcBorders>
              <w:left w:val="nil"/>
              <w:right w:val="nil"/>
            </w:tcBorders>
            <w:vAlign w:val="bottom"/>
          </w:tcPr>
          <w:p w:rsidR="007A139A" w:rsidRDefault="007A139A">
            <w:pPr>
              <w:pStyle w:val="ConsPlusNormal"/>
              <w:ind w:left="30"/>
            </w:pPr>
            <w:r>
              <w:t>Калия йодид</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Антифибринолитические средства: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36.</w:t>
            </w:r>
          </w:p>
        </w:tc>
        <w:tc>
          <w:tcPr>
            <w:tcW w:w="8334" w:type="dxa"/>
            <w:tcBorders>
              <w:left w:val="nil"/>
              <w:right w:val="nil"/>
            </w:tcBorders>
            <w:vAlign w:val="bottom"/>
          </w:tcPr>
          <w:p w:rsidR="007A139A" w:rsidRDefault="007A139A">
            <w:pPr>
              <w:pStyle w:val="ConsPlusNormal"/>
              <w:ind w:left="30"/>
            </w:pPr>
            <w:r>
              <w:t>Аминокапроновая кислота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37.</w:t>
            </w:r>
          </w:p>
        </w:tc>
        <w:tc>
          <w:tcPr>
            <w:tcW w:w="8334" w:type="dxa"/>
            <w:tcBorders>
              <w:left w:val="nil"/>
              <w:right w:val="nil"/>
            </w:tcBorders>
            <w:vAlign w:val="bottom"/>
          </w:tcPr>
          <w:p w:rsidR="007A139A" w:rsidRDefault="007A139A">
            <w:pPr>
              <w:pStyle w:val="ConsPlusNormal"/>
              <w:ind w:left="30"/>
            </w:pPr>
            <w:r>
              <w:t>Этамзилат</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38.</w:t>
            </w:r>
          </w:p>
        </w:tc>
        <w:tc>
          <w:tcPr>
            <w:tcW w:w="8334" w:type="dxa"/>
            <w:tcBorders>
              <w:left w:val="nil"/>
              <w:right w:val="nil"/>
            </w:tcBorders>
            <w:vAlign w:val="bottom"/>
          </w:tcPr>
          <w:p w:rsidR="007A139A" w:rsidRDefault="007A139A">
            <w:pPr>
              <w:pStyle w:val="ConsPlusNormal"/>
              <w:ind w:left="30"/>
            </w:pPr>
            <w:r>
              <w:t>Менадиона натрия бисульфит</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Психостимуляторы: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39.</w:t>
            </w:r>
          </w:p>
        </w:tc>
        <w:tc>
          <w:tcPr>
            <w:tcW w:w="8334" w:type="dxa"/>
            <w:tcBorders>
              <w:left w:val="nil"/>
              <w:right w:val="nil"/>
            </w:tcBorders>
            <w:vAlign w:val="bottom"/>
          </w:tcPr>
          <w:p w:rsidR="007A139A" w:rsidRDefault="007A139A">
            <w:pPr>
              <w:pStyle w:val="ConsPlusNormal"/>
              <w:ind w:left="30"/>
            </w:pPr>
            <w:r>
              <w:t>Кофеин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Препараты для лечения заболеваний сердечно-сосудистой системы: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40.</w:t>
            </w:r>
          </w:p>
        </w:tc>
        <w:tc>
          <w:tcPr>
            <w:tcW w:w="8334" w:type="dxa"/>
            <w:tcBorders>
              <w:left w:val="nil"/>
              <w:right w:val="nil"/>
            </w:tcBorders>
            <w:vAlign w:val="bottom"/>
          </w:tcPr>
          <w:p w:rsidR="007A139A" w:rsidRDefault="007A139A">
            <w:pPr>
              <w:pStyle w:val="ConsPlusNormal"/>
              <w:ind w:left="30"/>
            </w:pPr>
            <w:r>
              <w:t>Нитроглицерин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41.</w:t>
            </w:r>
          </w:p>
        </w:tc>
        <w:tc>
          <w:tcPr>
            <w:tcW w:w="8334" w:type="dxa"/>
            <w:tcBorders>
              <w:left w:val="nil"/>
              <w:right w:val="nil"/>
            </w:tcBorders>
            <w:vAlign w:val="bottom"/>
          </w:tcPr>
          <w:p w:rsidR="007A139A" w:rsidRDefault="007A139A">
            <w:pPr>
              <w:pStyle w:val="ConsPlusNormal"/>
              <w:ind w:left="30"/>
            </w:pPr>
            <w:r>
              <w:t>Эналаприл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42.</w:t>
            </w:r>
          </w:p>
        </w:tc>
        <w:tc>
          <w:tcPr>
            <w:tcW w:w="8334" w:type="dxa"/>
            <w:tcBorders>
              <w:left w:val="nil"/>
              <w:right w:val="nil"/>
            </w:tcBorders>
            <w:vAlign w:val="bottom"/>
          </w:tcPr>
          <w:p w:rsidR="007A139A" w:rsidRDefault="007A139A">
            <w:pPr>
              <w:pStyle w:val="ConsPlusNormal"/>
              <w:ind w:left="30"/>
            </w:pPr>
            <w:r>
              <w:t>Нифедипин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43.</w:t>
            </w:r>
          </w:p>
        </w:tc>
        <w:tc>
          <w:tcPr>
            <w:tcW w:w="8334" w:type="dxa"/>
            <w:tcBorders>
              <w:left w:val="nil"/>
              <w:right w:val="nil"/>
            </w:tcBorders>
            <w:vAlign w:val="bottom"/>
          </w:tcPr>
          <w:p w:rsidR="007A139A" w:rsidRDefault="007A139A">
            <w:pPr>
              <w:pStyle w:val="ConsPlusNormal"/>
              <w:ind w:left="30"/>
            </w:pPr>
            <w:r>
              <w:t>Каптоприл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44.</w:t>
            </w:r>
          </w:p>
        </w:tc>
        <w:tc>
          <w:tcPr>
            <w:tcW w:w="8334" w:type="dxa"/>
            <w:tcBorders>
              <w:left w:val="nil"/>
              <w:right w:val="nil"/>
            </w:tcBorders>
            <w:vAlign w:val="bottom"/>
          </w:tcPr>
          <w:p w:rsidR="007A139A" w:rsidRDefault="007A139A">
            <w:pPr>
              <w:pStyle w:val="ConsPlusNormal"/>
              <w:ind w:left="30"/>
            </w:pPr>
            <w:r>
              <w:t>Эпинефрин (адреналин)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45.</w:t>
            </w:r>
          </w:p>
        </w:tc>
        <w:tc>
          <w:tcPr>
            <w:tcW w:w="8334" w:type="dxa"/>
            <w:tcBorders>
              <w:left w:val="nil"/>
              <w:right w:val="nil"/>
            </w:tcBorders>
            <w:vAlign w:val="bottom"/>
          </w:tcPr>
          <w:p w:rsidR="007A139A" w:rsidRDefault="007A139A">
            <w:pPr>
              <w:pStyle w:val="ConsPlusNormal"/>
              <w:ind w:left="30"/>
            </w:pPr>
            <w:r>
              <w:t>Фенилэфрин (мезатон)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46.</w:t>
            </w:r>
          </w:p>
        </w:tc>
        <w:tc>
          <w:tcPr>
            <w:tcW w:w="8334" w:type="dxa"/>
            <w:tcBorders>
              <w:left w:val="nil"/>
              <w:right w:val="nil"/>
            </w:tcBorders>
            <w:vAlign w:val="bottom"/>
          </w:tcPr>
          <w:p w:rsidR="007A139A" w:rsidRDefault="007A139A">
            <w:pPr>
              <w:pStyle w:val="ConsPlusNormal"/>
              <w:ind w:left="30"/>
            </w:pPr>
            <w:r>
              <w:t>Амлодипин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Транквилизаторы: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47.</w:t>
            </w:r>
          </w:p>
        </w:tc>
        <w:tc>
          <w:tcPr>
            <w:tcW w:w="8334" w:type="dxa"/>
            <w:tcBorders>
              <w:left w:val="nil"/>
              <w:right w:val="nil"/>
            </w:tcBorders>
            <w:vAlign w:val="bottom"/>
          </w:tcPr>
          <w:p w:rsidR="007A139A" w:rsidRDefault="007A139A">
            <w:pPr>
              <w:pStyle w:val="ConsPlusNormal"/>
              <w:ind w:left="30"/>
            </w:pPr>
            <w:r>
              <w:t>Бромдигидрохлорфенилбензодиазепин (фенозепам)</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Растворы: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48.</w:t>
            </w:r>
          </w:p>
        </w:tc>
        <w:tc>
          <w:tcPr>
            <w:tcW w:w="8334" w:type="dxa"/>
            <w:tcBorders>
              <w:left w:val="nil"/>
              <w:right w:val="nil"/>
            </w:tcBorders>
            <w:vAlign w:val="bottom"/>
          </w:tcPr>
          <w:p w:rsidR="007A139A" w:rsidRDefault="007A139A">
            <w:pPr>
              <w:pStyle w:val="ConsPlusNormal"/>
              <w:ind w:left="30"/>
            </w:pPr>
            <w:r>
              <w:t>Вода для инъекций</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49.</w:t>
            </w:r>
          </w:p>
        </w:tc>
        <w:tc>
          <w:tcPr>
            <w:tcW w:w="8334" w:type="dxa"/>
            <w:tcBorders>
              <w:left w:val="nil"/>
              <w:right w:val="nil"/>
            </w:tcBorders>
            <w:vAlign w:val="bottom"/>
          </w:tcPr>
          <w:p w:rsidR="007A139A" w:rsidRDefault="007A139A">
            <w:pPr>
              <w:pStyle w:val="ConsPlusNormal"/>
              <w:ind w:left="30"/>
            </w:pPr>
            <w:r>
              <w:t>Декстроза (глюкоза)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50.</w:t>
            </w:r>
          </w:p>
        </w:tc>
        <w:tc>
          <w:tcPr>
            <w:tcW w:w="8334" w:type="dxa"/>
            <w:tcBorders>
              <w:left w:val="nil"/>
              <w:right w:val="nil"/>
            </w:tcBorders>
            <w:vAlign w:val="bottom"/>
          </w:tcPr>
          <w:p w:rsidR="007A139A" w:rsidRDefault="007A139A">
            <w:pPr>
              <w:pStyle w:val="ConsPlusNormal"/>
              <w:ind w:left="30"/>
            </w:pPr>
            <w:r>
              <w:t>Натрия хлорид (ампулы, флаконы)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51.</w:t>
            </w:r>
          </w:p>
        </w:tc>
        <w:tc>
          <w:tcPr>
            <w:tcW w:w="8334" w:type="dxa"/>
            <w:tcBorders>
              <w:left w:val="nil"/>
              <w:right w:val="nil"/>
            </w:tcBorders>
            <w:vAlign w:val="bottom"/>
          </w:tcPr>
          <w:p w:rsidR="007A139A" w:rsidRDefault="007A139A">
            <w:pPr>
              <w:pStyle w:val="ConsPlusNormal"/>
              <w:ind w:left="30"/>
            </w:pPr>
            <w:r>
              <w:t>Магния сульфат</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Витамины: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52.</w:t>
            </w:r>
          </w:p>
        </w:tc>
        <w:tc>
          <w:tcPr>
            <w:tcW w:w="8334" w:type="dxa"/>
            <w:tcBorders>
              <w:left w:val="nil"/>
              <w:right w:val="nil"/>
            </w:tcBorders>
            <w:vAlign w:val="bottom"/>
          </w:tcPr>
          <w:p w:rsidR="007A139A" w:rsidRDefault="007A139A">
            <w:pPr>
              <w:pStyle w:val="ConsPlusNormal"/>
              <w:ind w:left="30"/>
            </w:pPr>
            <w:r>
              <w:t>Аскорбиновая кислота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53.</w:t>
            </w:r>
          </w:p>
        </w:tc>
        <w:tc>
          <w:tcPr>
            <w:tcW w:w="8334" w:type="dxa"/>
            <w:tcBorders>
              <w:left w:val="nil"/>
              <w:right w:val="nil"/>
            </w:tcBorders>
            <w:vAlign w:val="bottom"/>
          </w:tcPr>
          <w:p w:rsidR="007A139A" w:rsidRDefault="007A139A">
            <w:pPr>
              <w:pStyle w:val="ConsPlusNormal"/>
              <w:ind w:left="30"/>
            </w:pPr>
            <w:r>
              <w:t>Кальция глюконат</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54.</w:t>
            </w:r>
          </w:p>
        </w:tc>
        <w:tc>
          <w:tcPr>
            <w:tcW w:w="8334" w:type="dxa"/>
            <w:tcBorders>
              <w:left w:val="nil"/>
              <w:right w:val="nil"/>
            </w:tcBorders>
            <w:vAlign w:val="bottom"/>
          </w:tcPr>
          <w:p w:rsidR="007A139A" w:rsidRDefault="007A139A">
            <w:pPr>
              <w:pStyle w:val="ConsPlusNormal"/>
              <w:ind w:left="30"/>
            </w:pPr>
            <w:r>
              <w:t>Пиридоксин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55.</w:t>
            </w:r>
          </w:p>
        </w:tc>
        <w:tc>
          <w:tcPr>
            <w:tcW w:w="8334" w:type="dxa"/>
            <w:tcBorders>
              <w:left w:val="nil"/>
              <w:right w:val="nil"/>
            </w:tcBorders>
            <w:vAlign w:val="bottom"/>
          </w:tcPr>
          <w:p w:rsidR="007A139A" w:rsidRDefault="007A139A">
            <w:pPr>
              <w:pStyle w:val="ConsPlusNormal"/>
              <w:ind w:left="30"/>
            </w:pPr>
            <w:r>
              <w:t>Тиамин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Регенеранты и репаранты: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56.</w:t>
            </w:r>
          </w:p>
        </w:tc>
        <w:tc>
          <w:tcPr>
            <w:tcW w:w="8334" w:type="dxa"/>
            <w:tcBorders>
              <w:left w:val="nil"/>
              <w:right w:val="nil"/>
            </w:tcBorders>
            <w:vAlign w:val="bottom"/>
          </w:tcPr>
          <w:p w:rsidR="007A139A" w:rsidRDefault="007A139A">
            <w:pPr>
              <w:pStyle w:val="ConsPlusNormal"/>
              <w:ind w:left="30"/>
            </w:pPr>
            <w:r>
              <w:t>Облепихи масло</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Ферменты:</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57.</w:t>
            </w:r>
          </w:p>
        </w:tc>
        <w:tc>
          <w:tcPr>
            <w:tcW w:w="8334" w:type="dxa"/>
            <w:tcBorders>
              <w:left w:val="nil"/>
              <w:right w:val="nil"/>
            </w:tcBorders>
            <w:vAlign w:val="bottom"/>
          </w:tcPr>
          <w:p w:rsidR="007A139A" w:rsidRDefault="007A139A">
            <w:pPr>
              <w:pStyle w:val="ConsPlusNormal"/>
              <w:ind w:left="30"/>
            </w:pPr>
            <w:r>
              <w:t>Трипсин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58.</w:t>
            </w:r>
          </w:p>
        </w:tc>
        <w:tc>
          <w:tcPr>
            <w:tcW w:w="8334" w:type="dxa"/>
            <w:tcBorders>
              <w:left w:val="nil"/>
              <w:right w:val="nil"/>
            </w:tcBorders>
            <w:vAlign w:val="bottom"/>
          </w:tcPr>
          <w:p w:rsidR="007A139A" w:rsidRDefault="007A139A">
            <w:pPr>
              <w:pStyle w:val="ConsPlusNormal"/>
              <w:ind w:left="30"/>
            </w:pPr>
            <w:r>
              <w:t>Химотрипсин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Антисептики и дезинфецирующие:</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59.</w:t>
            </w:r>
          </w:p>
        </w:tc>
        <w:tc>
          <w:tcPr>
            <w:tcW w:w="8334" w:type="dxa"/>
            <w:tcBorders>
              <w:left w:val="nil"/>
              <w:right w:val="nil"/>
            </w:tcBorders>
            <w:vAlign w:val="bottom"/>
          </w:tcPr>
          <w:p w:rsidR="007A139A" w:rsidRDefault="007A139A">
            <w:pPr>
              <w:pStyle w:val="ConsPlusNormal"/>
              <w:ind w:left="30"/>
            </w:pPr>
            <w:r>
              <w:t>Йод+[Калия йодид]+[Этанол]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60.</w:t>
            </w:r>
          </w:p>
        </w:tc>
        <w:tc>
          <w:tcPr>
            <w:tcW w:w="8334" w:type="dxa"/>
            <w:tcBorders>
              <w:left w:val="nil"/>
              <w:right w:val="nil"/>
            </w:tcBorders>
            <w:vAlign w:val="bottom"/>
          </w:tcPr>
          <w:p w:rsidR="007A139A" w:rsidRDefault="007A139A">
            <w:pPr>
              <w:pStyle w:val="ConsPlusNormal"/>
              <w:ind w:left="30"/>
            </w:pPr>
            <w:r>
              <w:t>Хлоргексидин</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61.</w:t>
            </w:r>
          </w:p>
        </w:tc>
        <w:tc>
          <w:tcPr>
            <w:tcW w:w="8334" w:type="dxa"/>
            <w:tcBorders>
              <w:left w:val="nil"/>
              <w:right w:val="nil"/>
            </w:tcBorders>
            <w:vAlign w:val="bottom"/>
          </w:tcPr>
          <w:p w:rsidR="007A139A" w:rsidRDefault="007A139A">
            <w:pPr>
              <w:pStyle w:val="ConsPlusNormal"/>
              <w:ind w:left="30"/>
            </w:pPr>
            <w:r>
              <w:t>Водорода пероксид</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62.</w:t>
            </w:r>
          </w:p>
        </w:tc>
        <w:tc>
          <w:tcPr>
            <w:tcW w:w="8334" w:type="dxa"/>
            <w:tcBorders>
              <w:left w:val="nil"/>
              <w:right w:val="nil"/>
            </w:tcBorders>
            <w:vAlign w:val="bottom"/>
          </w:tcPr>
          <w:p w:rsidR="007A139A" w:rsidRDefault="007A139A">
            <w:pPr>
              <w:pStyle w:val="ConsPlusNormal"/>
              <w:ind w:left="30"/>
            </w:pPr>
            <w:r>
              <w:t>Калия перманганат</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63.</w:t>
            </w:r>
          </w:p>
        </w:tc>
        <w:tc>
          <w:tcPr>
            <w:tcW w:w="8334" w:type="dxa"/>
            <w:tcBorders>
              <w:left w:val="nil"/>
              <w:right w:val="nil"/>
            </w:tcBorders>
            <w:vAlign w:val="bottom"/>
          </w:tcPr>
          <w:p w:rsidR="007A139A" w:rsidRDefault="007A139A">
            <w:pPr>
              <w:pStyle w:val="ConsPlusNormal"/>
              <w:ind w:left="30"/>
            </w:pPr>
            <w:r>
              <w:t>Этанол (спирт)</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Анальгетики:</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64.</w:t>
            </w:r>
          </w:p>
        </w:tc>
        <w:tc>
          <w:tcPr>
            <w:tcW w:w="8334" w:type="dxa"/>
            <w:tcBorders>
              <w:left w:val="nil"/>
              <w:right w:val="nil"/>
            </w:tcBorders>
            <w:vAlign w:val="bottom"/>
          </w:tcPr>
          <w:p w:rsidR="007A139A" w:rsidRDefault="007A139A">
            <w:pPr>
              <w:pStyle w:val="ConsPlusNormal"/>
              <w:ind w:left="30"/>
            </w:pPr>
            <w:r>
              <w:t>Ацетилсалициловая кислота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65.</w:t>
            </w:r>
          </w:p>
        </w:tc>
        <w:tc>
          <w:tcPr>
            <w:tcW w:w="8334" w:type="dxa"/>
            <w:tcBorders>
              <w:left w:val="nil"/>
              <w:right w:val="nil"/>
            </w:tcBorders>
            <w:vAlign w:val="bottom"/>
          </w:tcPr>
          <w:p w:rsidR="007A139A" w:rsidRDefault="007A139A">
            <w:pPr>
              <w:pStyle w:val="ConsPlusNormal"/>
              <w:ind w:left="30"/>
            </w:pPr>
            <w:r>
              <w:t>Парацетамол</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Мочегонные средства: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66.</w:t>
            </w:r>
          </w:p>
        </w:tc>
        <w:tc>
          <w:tcPr>
            <w:tcW w:w="8334" w:type="dxa"/>
            <w:tcBorders>
              <w:left w:val="nil"/>
              <w:right w:val="nil"/>
            </w:tcBorders>
            <w:vAlign w:val="bottom"/>
          </w:tcPr>
          <w:p w:rsidR="007A139A" w:rsidRDefault="007A139A">
            <w:pPr>
              <w:pStyle w:val="ConsPlusNormal"/>
              <w:ind w:left="30"/>
            </w:pPr>
            <w:r>
              <w:t>Фуросемид</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pPr>
          </w:p>
        </w:tc>
        <w:tc>
          <w:tcPr>
            <w:tcW w:w="8334" w:type="dxa"/>
            <w:tcBorders>
              <w:left w:val="nil"/>
              <w:right w:val="nil"/>
            </w:tcBorders>
            <w:vAlign w:val="bottom"/>
          </w:tcPr>
          <w:p w:rsidR="007A139A" w:rsidRDefault="007A139A">
            <w:pPr>
              <w:pStyle w:val="ConsPlusNormal"/>
              <w:ind w:left="30"/>
            </w:pPr>
            <w:r>
              <w:t>Противоэпилептические средства:</w:t>
            </w:r>
          </w:p>
        </w:tc>
      </w:tr>
      <w:tr w:rsidR="007A139A">
        <w:tblPrEx>
          <w:tblBorders>
            <w:left w:val="none" w:sz="0" w:space="0" w:color="auto"/>
            <w:right w:val="none" w:sz="0" w:space="0" w:color="auto"/>
          </w:tblBorders>
        </w:tblPrEx>
        <w:tc>
          <w:tcPr>
            <w:tcW w:w="702" w:type="dxa"/>
            <w:tcBorders>
              <w:left w:val="nil"/>
              <w:right w:val="nil"/>
            </w:tcBorders>
            <w:vAlign w:val="bottom"/>
          </w:tcPr>
          <w:p w:rsidR="007A139A" w:rsidRDefault="007A139A">
            <w:pPr>
              <w:pStyle w:val="ConsPlusNormal"/>
              <w:jc w:val="center"/>
            </w:pPr>
            <w:r>
              <w:t>67.</w:t>
            </w:r>
          </w:p>
        </w:tc>
        <w:tc>
          <w:tcPr>
            <w:tcW w:w="8334" w:type="dxa"/>
            <w:tcBorders>
              <w:left w:val="nil"/>
              <w:right w:val="nil"/>
            </w:tcBorders>
            <w:vAlign w:val="bottom"/>
          </w:tcPr>
          <w:p w:rsidR="007A139A" w:rsidRDefault="007A139A">
            <w:pPr>
              <w:pStyle w:val="ConsPlusNormal"/>
              <w:ind w:left="30"/>
            </w:pPr>
            <w:r>
              <w:t>Фенобарбитал</w:t>
            </w:r>
          </w:p>
        </w:tc>
      </w:tr>
      <w:tr w:rsidR="007A139A">
        <w:tblPrEx>
          <w:tblBorders>
            <w:left w:val="none" w:sz="0" w:space="0" w:color="auto"/>
            <w:right w:val="none" w:sz="0" w:space="0" w:color="auto"/>
          </w:tblBorders>
        </w:tblPrEx>
        <w:tc>
          <w:tcPr>
            <w:tcW w:w="702" w:type="dxa"/>
            <w:tcBorders>
              <w:left w:val="nil"/>
              <w:bottom w:val="nil"/>
              <w:right w:val="nil"/>
            </w:tcBorders>
            <w:vAlign w:val="bottom"/>
          </w:tcPr>
          <w:p w:rsidR="007A139A" w:rsidRDefault="007A139A">
            <w:pPr>
              <w:pStyle w:val="ConsPlusNormal"/>
              <w:jc w:val="center"/>
            </w:pPr>
            <w:r>
              <w:t>68.</w:t>
            </w:r>
          </w:p>
        </w:tc>
        <w:tc>
          <w:tcPr>
            <w:tcW w:w="8334" w:type="dxa"/>
            <w:tcBorders>
              <w:left w:val="nil"/>
              <w:bottom w:val="nil"/>
              <w:right w:val="nil"/>
            </w:tcBorders>
            <w:vAlign w:val="bottom"/>
          </w:tcPr>
          <w:p w:rsidR="007A139A" w:rsidRDefault="007A139A">
            <w:pPr>
              <w:pStyle w:val="ConsPlusNormal"/>
              <w:ind w:left="30"/>
            </w:pPr>
            <w:r>
              <w:t>Диазепам</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r>
        <w:t>Приложение N 8</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МЕДИЦИНСКИХ ИЗДЕЛИЙ, НЕОБХОДИМЫХ</w:t>
      </w:r>
    </w:p>
    <w:p w:rsidR="007A139A" w:rsidRDefault="007A139A">
      <w:pPr>
        <w:pStyle w:val="ConsPlusTitle"/>
        <w:jc w:val="center"/>
      </w:pPr>
      <w:r>
        <w:t>ДЛЯ ОКАЗАНИЯ МЕДИЦИНСКОЙ ПОМОЩИ</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
        <w:gridCol w:w="8050"/>
      </w:tblGrid>
      <w:tr w:rsidR="007A139A">
        <w:tc>
          <w:tcPr>
            <w:tcW w:w="991" w:type="dxa"/>
          </w:tcPr>
          <w:p w:rsidR="007A139A" w:rsidRDefault="007A139A">
            <w:pPr>
              <w:pStyle w:val="ConsPlusNormal"/>
              <w:jc w:val="center"/>
            </w:pPr>
            <w:r>
              <w:t>N</w:t>
            </w:r>
          </w:p>
          <w:p w:rsidR="007A139A" w:rsidRDefault="007A139A">
            <w:pPr>
              <w:pStyle w:val="ConsPlusNormal"/>
              <w:jc w:val="center"/>
            </w:pPr>
            <w:r>
              <w:lastRenderedPageBreak/>
              <w:t>п/п</w:t>
            </w:r>
          </w:p>
        </w:tc>
        <w:tc>
          <w:tcPr>
            <w:tcW w:w="8050" w:type="dxa"/>
          </w:tcPr>
          <w:p w:rsidR="007A139A" w:rsidRDefault="007A139A">
            <w:pPr>
              <w:pStyle w:val="ConsPlusNormal"/>
              <w:jc w:val="center"/>
            </w:pPr>
            <w:r>
              <w:lastRenderedPageBreak/>
              <w:t>Группы/подгруппы</w:t>
            </w:r>
          </w:p>
        </w:tc>
      </w:tr>
      <w:tr w:rsidR="007A139A">
        <w:tc>
          <w:tcPr>
            <w:tcW w:w="991" w:type="dxa"/>
          </w:tcPr>
          <w:p w:rsidR="007A139A" w:rsidRDefault="007A139A">
            <w:pPr>
              <w:pStyle w:val="ConsPlusNormal"/>
              <w:jc w:val="center"/>
              <w:outlineLvl w:val="2"/>
            </w:pPr>
            <w:r>
              <w:lastRenderedPageBreak/>
              <w:t>1</w:t>
            </w:r>
          </w:p>
        </w:tc>
        <w:tc>
          <w:tcPr>
            <w:tcW w:w="8050" w:type="dxa"/>
          </w:tcPr>
          <w:p w:rsidR="007A139A" w:rsidRDefault="007A139A">
            <w:pPr>
              <w:pStyle w:val="ConsPlusNormal"/>
              <w:jc w:val="center"/>
            </w:pPr>
            <w:r>
              <w:t>Анестезиологические и респираторные медицинские изделия</w:t>
            </w:r>
          </w:p>
        </w:tc>
      </w:tr>
      <w:tr w:rsidR="007A139A">
        <w:tc>
          <w:tcPr>
            <w:tcW w:w="991" w:type="dxa"/>
          </w:tcPr>
          <w:p w:rsidR="007A139A" w:rsidRDefault="007A139A">
            <w:pPr>
              <w:pStyle w:val="ConsPlusNormal"/>
              <w:jc w:val="center"/>
            </w:pPr>
            <w:r>
              <w:t>1.1</w:t>
            </w:r>
          </w:p>
        </w:tc>
        <w:tc>
          <w:tcPr>
            <w:tcW w:w="8050" w:type="dxa"/>
          </w:tcPr>
          <w:p w:rsidR="007A139A" w:rsidRDefault="007A139A">
            <w:pPr>
              <w:pStyle w:val="ConsPlusNormal"/>
            </w:pPr>
            <w:r>
              <w:t>Алгезиметры</w:t>
            </w:r>
          </w:p>
        </w:tc>
      </w:tr>
      <w:tr w:rsidR="007A139A">
        <w:tc>
          <w:tcPr>
            <w:tcW w:w="991" w:type="dxa"/>
          </w:tcPr>
          <w:p w:rsidR="007A139A" w:rsidRDefault="007A139A">
            <w:pPr>
              <w:pStyle w:val="ConsPlusNormal"/>
              <w:jc w:val="center"/>
            </w:pPr>
            <w:r>
              <w:t>1.2</w:t>
            </w:r>
          </w:p>
        </w:tc>
        <w:tc>
          <w:tcPr>
            <w:tcW w:w="8050" w:type="dxa"/>
          </w:tcPr>
          <w:p w:rsidR="007A139A" w:rsidRDefault="007A139A">
            <w:pPr>
              <w:pStyle w:val="ConsPlusNormal"/>
            </w:pPr>
            <w:r>
              <w:t>Анализаторы анестезиологических и респираторных газов</w:t>
            </w:r>
          </w:p>
        </w:tc>
      </w:tr>
      <w:tr w:rsidR="007A139A">
        <w:tc>
          <w:tcPr>
            <w:tcW w:w="991" w:type="dxa"/>
          </w:tcPr>
          <w:p w:rsidR="007A139A" w:rsidRDefault="007A139A">
            <w:pPr>
              <w:pStyle w:val="ConsPlusNormal"/>
              <w:jc w:val="center"/>
            </w:pPr>
            <w:r>
              <w:t>1.3</w:t>
            </w:r>
          </w:p>
        </w:tc>
        <w:tc>
          <w:tcPr>
            <w:tcW w:w="8050" w:type="dxa"/>
          </w:tcPr>
          <w:p w:rsidR="007A139A" w:rsidRDefault="007A139A">
            <w:pPr>
              <w:pStyle w:val="ConsPlusNormal"/>
            </w:pPr>
            <w:r>
              <w:t>Анализаторы газов крови и сопутствующие изделия</w:t>
            </w:r>
          </w:p>
        </w:tc>
      </w:tr>
      <w:tr w:rsidR="007A139A">
        <w:tc>
          <w:tcPr>
            <w:tcW w:w="991" w:type="dxa"/>
          </w:tcPr>
          <w:p w:rsidR="007A139A" w:rsidRDefault="007A139A">
            <w:pPr>
              <w:pStyle w:val="ConsPlusNormal"/>
              <w:jc w:val="center"/>
            </w:pPr>
            <w:r>
              <w:t>1.4</w:t>
            </w:r>
          </w:p>
        </w:tc>
        <w:tc>
          <w:tcPr>
            <w:tcW w:w="8050" w:type="dxa"/>
          </w:tcPr>
          <w:p w:rsidR="007A139A" w:rsidRDefault="007A139A">
            <w:pPr>
              <w:pStyle w:val="ConsPlusNormal"/>
            </w:pPr>
            <w:r>
              <w:t>Анализаторы дыхательной функции и сопутствующие изделия</w:t>
            </w:r>
          </w:p>
        </w:tc>
      </w:tr>
      <w:tr w:rsidR="007A139A">
        <w:tc>
          <w:tcPr>
            <w:tcW w:w="991" w:type="dxa"/>
          </w:tcPr>
          <w:p w:rsidR="007A139A" w:rsidRDefault="007A139A">
            <w:pPr>
              <w:pStyle w:val="ConsPlusNormal"/>
              <w:jc w:val="center"/>
            </w:pPr>
            <w:r>
              <w:t>1.5</w:t>
            </w:r>
          </w:p>
        </w:tc>
        <w:tc>
          <w:tcPr>
            <w:tcW w:w="8050" w:type="dxa"/>
          </w:tcPr>
          <w:p w:rsidR="007A139A" w:rsidRDefault="007A139A">
            <w:pPr>
              <w:pStyle w:val="ConsPlusNormal"/>
            </w:pPr>
            <w:r>
              <w:t>Анестезиологические системы и сопутствующие изделия</w:t>
            </w:r>
          </w:p>
        </w:tc>
      </w:tr>
      <w:tr w:rsidR="007A139A">
        <w:tc>
          <w:tcPr>
            <w:tcW w:w="991" w:type="dxa"/>
          </w:tcPr>
          <w:p w:rsidR="007A139A" w:rsidRDefault="007A139A">
            <w:pPr>
              <w:pStyle w:val="ConsPlusNormal"/>
              <w:jc w:val="center"/>
            </w:pPr>
            <w:r>
              <w:t>1.6</w:t>
            </w:r>
          </w:p>
        </w:tc>
        <w:tc>
          <w:tcPr>
            <w:tcW w:w="8050" w:type="dxa"/>
          </w:tcPr>
          <w:p w:rsidR="007A139A" w:rsidRDefault="007A139A">
            <w:pPr>
              <w:pStyle w:val="ConsPlusNormal"/>
            </w:pPr>
            <w:r>
              <w:t>Бронхоскопы</w:t>
            </w:r>
          </w:p>
        </w:tc>
      </w:tr>
      <w:tr w:rsidR="007A139A">
        <w:tc>
          <w:tcPr>
            <w:tcW w:w="991" w:type="dxa"/>
          </w:tcPr>
          <w:p w:rsidR="007A139A" w:rsidRDefault="007A139A">
            <w:pPr>
              <w:pStyle w:val="ConsPlusNormal"/>
              <w:jc w:val="center"/>
            </w:pPr>
            <w:r>
              <w:t>1.7</w:t>
            </w:r>
          </w:p>
        </w:tc>
        <w:tc>
          <w:tcPr>
            <w:tcW w:w="8050" w:type="dxa"/>
          </w:tcPr>
          <w:p w:rsidR="007A139A" w:rsidRDefault="007A139A">
            <w:pPr>
              <w:pStyle w:val="ConsPlusNormal"/>
            </w:pPr>
            <w:r>
              <w:t>Вентиляторы респираторные и сопутствующие изделия</w:t>
            </w:r>
          </w:p>
        </w:tc>
      </w:tr>
      <w:tr w:rsidR="007A139A">
        <w:tc>
          <w:tcPr>
            <w:tcW w:w="991" w:type="dxa"/>
          </w:tcPr>
          <w:p w:rsidR="007A139A" w:rsidRDefault="007A139A">
            <w:pPr>
              <w:pStyle w:val="ConsPlusNormal"/>
              <w:jc w:val="center"/>
            </w:pPr>
            <w:r>
              <w:t>1.8</w:t>
            </w:r>
          </w:p>
        </w:tc>
        <w:tc>
          <w:tcPr>
            <w:tcW w:w="8050" w:type="dxa"/>
          </w:tcPr>
          <w:p w:rsidR="007A139A" w:rsidRDefault="007A139A">
            <w:pPr>
              <w:pStyle w:val="ConsPlusNormal"/>
            </w:pPr>
            <w:r>
              <w:t>Детекторы пищеводной интурбации</w:t>
            </w:r>
          </w:p>
        </w:tc>
      </w:tr>
      <w:tr w:rsidR="007A139A">
        <w:tc>
          <w:tcPr>
            <w:tcW w:w="991" w:type="dxa"/>
          </w:tcPr>
          <w:p w:rsidR="007A139A" w:rsidRDefault="007A139A">
            <w:pPr>
              <w:pStyle w:val="ConsPlusNormal"/>
              <w:jc w:val="center"/>
            </w:pPr>
            <w:r>
              <w:t>1.9</w:t>
            </w:r>
          </w:p>
        </w:tc>
        <w:tc>
          <w:tcPr>
            <w:tcW w:w="8050" w:type="dxa"/>
          </w:tcPr>
          <w:p w:rsidR="007A139A" w:rsidRDefault="007A139A">
            <w:pPr>
              <w:pStyle w:val="ConsPlusNormal"/>
            </w:pPr>
            <w:r>
              <w:t>Иглы анестезиологические</w:t>
            </w:r>
          </w:p>
        </w:tc>
      </w:tr>
      <w:tr w:rsidR="007A139A">
        <w:tc>
          <w:tcPr>
            <w:tcW w:w="991" w:type="dxa"/>
          </w:tcPr>
          <w:p w:rsidR="007A139A" w:rsidRDefault="007A139A">
            <w:pPr>
              <w:pStyle w:val="ConsPlusNormal"/>
              <w:jc w:val="center"/>
            </w:pPr>
            <w:r>
              <w:t>1.10</w:t>
            </w:r>
          </w:p>
        </w:tc>
        <w:tc>
          <w:tcPr>
            <w:tcW w:w="8050" w:type="dxa"/>
          </w:tcPr>
          <w:p w:rsidR="007A139A" w:rsidRDefault="007A139A">
            <w:pPr>
              <w:pStyle w:val="ConsPlusNormal"/>
            </w:pPr>
            <w:r>
              <w:t>Ингаляторы</w:t>
            </w:r>
          </w:p>
        </w:tc>
      </w:tr>
      <w:tr w:rsidR="007A139A">
        <w:tc>
          <w:tcPr>
            <w:tcW w:w="991" w:type="dxa"/>
          </w:tcPr>
          <w:p w:rsidR="007A139A" w:rsidRDefault="007A139A">
            <w:pPr>
              <w:pStyle w:val="ConsPlusNormal"/>
              <w:jc w:val="center"/>
            </w:pPr>
            <w:r>
              <w:t>1.11</w:t>
            </w:r>
          </w:p>
        </w:tc>
        <w:tc>
          <w:tcPr>
            <w:tcW w:w="8050" w:type="dxa"/>
          </w:tcPr>
          <w:p w:rsidR="007A139A" w:rsidRDefault="007A139A">
            <w:pPr>
              <w:pStyle w:val="ConsPlusNormal"/>
            </w:pPr>
            <w:r>
              <w:t>Испарители анестезиологические и сопутствующие изделия</w:t>
            </w:r>
          </w:p>
        </w:tc>
      </w:tr>
      <w:tr w:rsidR="007A139A">
        <w:tc>
          <w:tcPr>
            <w:tcW w:w="991" w:type="dxa"/>
          </w:tcPr>
          <w:p w:rsidR="007A139A" w:rsidRDefault="007A139A">
            <w:pPr>
              <w:pStyle w:val="ConsPlusNormal"/>
              <w:jc w:val="center"/>
            </w:pPr>
            <w:r>
              <w:t>1.12</w:t>
            </w:r>
          </w:p>
        </w:tc>
        <w:tc>
          <w:tcPr>
            <w:tcW w:w="8050" w:type="dxa"/>
          </w:tcPr>
          <w:p w:rsidR="007A139A" w:rsidRDefault="007A139A">
            <w:pPr>
              <w:pStyle w:val="ConsPlusNormal"/>
            </w:pPr>
            <w:r>
              <w:t>Канюли респираторные</w:t>
            </w:r>
          </w:p>
        </w:tc>
      </w:tr>
      <w:tr w:rsidR="007A139A">
        <w:tc>
          <w:tcPr>
            <w:tcW w:w="991" w:type="dxa"/>
          </w:tcPr>
          <w:p w:rsidR="007A139A" w:rsidRDefault="007A139A">
            <w:pPr>
              <w:pStyle w:val="ConsPlusNormal"/>
              <w:jc w:val="center"/>
            </w:pPr>
            <w:r>
              <w:t>1.13</w:t>
            </w:r>
          </w:p>
        </w:tc>
        <w:tc>
          <w:tcPr>
            <w:tcW w:w="8050" w:type="dxa"/>
          </w:tcPr>
          <w:p w:rsidR="007A139A" w:rsidRDefault="007A139A">
            <w:pPr>
              <w:pStyle w:val="ConsPlusNormal"/>
            </w:pPr>
            <w:r>
              <w:t>Катетеры анестезиологические и сопутствующие изделия</w:t>
            </w:r>
          </w:p>
        </w:tc>
      </w:tr>
      <w:tr w:rsidR="007A139A">
        <w:tc>
          <w:tcPr>
            <w:tcW w:w="991" w:type="dxa"/>
          </w:tcPr>
          <w:p w:rsidR="007A139A" w:rsidRDefault="007A139A">
            <w:pPr>
              <w:pStyle w:val="ConsPlusNormal"/>
              <w:jc w:val="center"/>
            </w:pPr>
            <w:r>
              <w:t>1.14</w:t>
            </w:r>
          </w:p>
        </w:tc>
        <w:tc>
          <w:tcPr>
            <w:tcW w:w="8050" w:type="dxa"/>
          </w:tcPr>
          <w:p w:rsidR="007A139A" w:rsidRDefault="007A139A">
            <w:pPr>
              <w:pStyle w:val="ConsPlusNormal"/>
            </w:pPr>
            <w:r>
              <w:t>Магистрали дыхательные и сопутствующие изделия</w:t>
            </w:r>
          </w:p>
        </w:tc>
      </w:tr>
      <w:tr w:rsidR="007A139A">
        <w:tc>
          <w:tcPr>
            <w:tcW w:w="991" w:type="dxa"/>
          </w:tcPr>
          <w:p w:rsidR="007A139A" w:rsidRDefault="007A139A">
            <w:pPr>
              <w:pStyle w:val="ConsPlusNormal"/>
              <w:jc w:val="center"/>
            </w:pPr>
            <w:r>
              <w:t>1.15</w:t>
            </w:r>
          </w:p>
        </w:tc>
        <w:tc>
          <w:tcPr>
            <w:tcW w:w="8050" w:type="dxa"/>
          </w:tcPr>
          <w:p w:rsidR="007A139A" w:rsidRDefault="007A139A">
            <w:pPr>
              <w:pStyle w:val="ConsPlusNormal"/>
            </w:pPr>
            <w:r>
              <w:t>Маски респираторные/анестезиологические и сопутствующие изделия</w:t>
            </w:r>
          </w:p>
        </w:tc>
      </w:tr>
      <w:tr w:rsidR="007A139A">
        <w:tc>
          <w:tcPr>
            <w:tcW w:w="991" w:type="dxa"/>
          </w:tcPr>
          <w:p w:rsidR="007A139A" w:rsidRDefault="007A139A">
            <w:pPr>
              <w:pStyle w:val="ConsPlusNormal"/>
              <w:jc w:val="center"/>
            </w:pPr>
            <w:r>
              <w:t>1.16</w:t>
            </w:r>
          </w:p>
        </w:tc>
        <w:tc>
          <w:tcPr>
            <w:tcW w:w="8050" w:type="dxa"/>
          </w:tcPr>
          <w:p w:rsidR="007A139A" w:rsidRDefault="007A139A">
            <w:pPr>
              <w:pStyle w:val="ConsPlusNormal"/>
            </w:pPr>
            <w:r>
              <w:t>Мониторы/системы мониторирования анестезиологические/респираторные</w:t>
            </w:r>
          </w:p>
        </w:tc>
      </w:tr>
      <w:tr w:rsidR="007A139A">
        <w:tc>
          <w:tcPr>
            <w:tcW w:w="991" w:type="dxa"/>
          </w:tcPr>
          <w:p w:rsidR="007A139A" w:rsidRDefault="007A139A">
            <w:pPr>
              <w:pStyle w:val="ConsPlusNormal"/>
              <w:jc w:val="center"/>
            </w:pPr>
            <w:r>
              <w:t>1.17</w:t>
            </w:r>
          </w:p>
        </w:tc>
        <w:tc>
          <w:tcPr>
            <w:tcW w:w="8050" w:type="dxa"/>
          </w:tcPr>
          <w:p w:rsidR="007A139A" w:rsidRDefault="007A139A">
            <w:pPr>
              <w:pStyle w:val="ConsPlusNormal"/>
            </w:pPr>
            <w:r>
              <w:t>Наборы анестезиологические</w:t>
            </w:r>
          </w:p>
        </w:tc>
      </w:tr>
      <w:tr w:rsidR="007A139A">
        <w:tc>
          <w:tcPr>
            <w:tcW w:w="991" w:type="dxa"/>
          </w:tcPr>
          <w:p w:rsidR="007A139A" w:rsidRDefault="007A139A">
            <w:pPr>
              <w:pStyle w:val="ConsPlusNormal"/>
              <w:jc w:val="center"/>
            </w:pPr>
            <w:r>
              <w:t>1.18</w:t>
            </w:r>
          </w:p>
        </w:tc>
        <w:tc>
          <w:tcPr>
            <w:tcW w:w="8050" w:type="dxa"/>
          </w:tcPr>
          <w:p w:rsidR="007A139A" w:rsidRDefault="007A139A">
            <w:pPr>
              <w:pStyle w:val="ConsPlusNormal"/>
            </w:pPr>
            <w:r>
              <w:t>Оборудование для подведения анестезиологических и респираторных газов</w:t>
            </w:r>
          </w:p>
        </w:tc>
      </w:tr>
      <w:tr w:rsidR="007A139A">
        <w:tc>
          <w:tcPr>
            <w:tcW w:w="991" w:type="dxa"/>
          </w:tcPr>
          <w:p w:rsidR="007A139A" w:rsidRDefault="007A139A">
            <w:pPr>
              <w:pStyle w:val="ConsPlusNormal"/>
              <w:jc w:val="center"/>
            </w:pPr>
            <w:r>
              <w:t>1.19</w:t>
            </w:r>
          </w:p>
        </w:tc>
        <w:tc>
          <w:tcPr>
            <w:tcW w:w="8050" w:type="dxa"/>
          </w:tcPr>
          <w:p w:rsidR="007A139A" w:rsidRDefault="007A139A">
            <w:pPr>
              <w:pStyle w:val="ConsPlusNormal"/>
            </w:pPr>
            <w:r>
              <w:t>Оксиметры и сопутствующие изделия</w:t>
            </w:r>
          </w:p>
        </w:tc>
      </w:tr>
      <w:tr w:rsidR="007A139A">
        <w:tc>
          <w:tcPr>
            <w:tcW w:w="991" w:type="dxa"/>
          </w:tcPr>
          <w:p w:rsidR="007A139A" w:rsidRDefault="007A139A">
            <w:pPr>
              <w:pStyle w:val="ConsPlusNormal"/>
              <w:jc w:val="center"/>
            </w:pPr>
            <w:r>
              <w:t>1.20</w:t>
            </w:r>
          </w:p>
        </w:tc>
        <w:tc>
          <w:tcPr>
            <w:tcW w:w="8050" w:type="dxa"/>
          </w:tcPr>
          <w:p w:rsidR="007A139A" w:rsidRDefault="007A139A">
            <w:pPr>
              <w:pStyle w:val="ConsPlusNormal"/>
            </w:pPr>
            <w:r>
              <w:t>Очистители воздуха</w:t>
            </w:r>
          </w:p>
        </w:tc>
      </w:tr>
      <w:tr w:rsidR="007A139A">
        <w:tc>
          <w:tcPr>
            <w:tcW w:w="991" w:type="dxa"/>
          </w:tcPr>
          <w:p w:rsidR="007A139A" w:rsidRDefault="007A139A">
            <w:pPr>
              <w:pStyle w:val="ConsPlusNormal"/>
              <w:jc w:val="center"/>
            </w:pPr>
            <w:r>
              <w:t>1.21</w:t>
            </w:r>
          </w:p>
        </w:tc>
        <w:tc>
          <w:tcPr>
            <w:tcW w:w="8050" w:type="dxa"/>
          </w:tcPr>
          <w:p w:rsidR="007A139A" w:rsidRDefault="007A139A">
            <w:pPr>
              <w:pStyle w:val="ConsPlusNormal"/>
            </w:pPr>
            <w:r>
              <w:t>Пульмонологические катетеры</w:t>
            </w:r>
          </w:p>
        </w:tc>
      </w:tr>
      <w:tr w:rsidR="007A139A">
        <w:tc>
          <w:tcPr>
            <w:tcW w:w="991" w:type="dxa"/>
          </w:tcPr>
          <w:p w:rsidR="007A139A" w:rsidRDefault="007A139A">
            <w:pPr>
              <w:pStyle w:val="ConsPlusNormal"/>
              <w:jc w:val="center"/>
            </w:pPr>
            <w:r>
              <w:t>1.22</w:t>
            </w:r>
          </w:p>
        </w:tc>
        <w:tc>
          <w:tcPr>
            <w:tcW w:w="8050" w:type="dxa"/>
          </w:tcPr>
          <w:p w:rsidR="007A139A" w:rsidRDefault="007A139A">
            <w:pPr>
              <w:pStyle w:val="ConsPlusNormal"/>
            </w:pPr>
            <w:r>
              <w:t>Системы вентиляции легких и сопутствующие изделия</w:t>
            </w:r>
          </w:p>
        </w:tc>
      </w:tr>
      <w:tr w:rsidR="007A139A">
        <w:tc>
          <w:tcPr>
            <w:tcW w:w="991" w:type="dxa"/>
          </w:tcPr>
          <w:p w:rsidR="007A139A" w:rsidRDefault="007A139A">
            <w:pPr>
              <w:pStyle w:val="ConsPlusNormal"/>
              <w:jc w:val="center"/>
            </w:pPr>
            <w:r>
              <w:t>1.23</w:t>
            </w:r>
          </w:p>
        </w:tc>
        <w:tc>
          <w:tcPr>
            <w:tcW w:w="8050" w:type="dxa"/>
          </w:tcPr>
          <w:p w:rsidR="007A139A" w:rsidRDefault="007A139A">
            <w:pPr>
              <w:pStyle w:val="ConsPlusNormal"/>
            </w:pPr>
            <w:r>
              <w:t>Стенты бронхиальные</w:t>
            </w:r>
          </w:p>
        </w:tc>
      </w:tr>
      <w:tr w:rsidR="007A139A">
        <w:tc>
          <w:tcPr>
            <w:tcW w:w="991" w:type="dxa"/>
          </w:tcPr>
          <w:p w:rsidR="007A139A" w:rsidRDefault="007A139A">
            <w:pPr>
              <w:pStyle w:val="ConsPlusNormal"/>
              <w:jc w:val="center"/>
            </w:pPr>
            <w:r>
              <w:t>1.24</w:t>
            </w:r>
          </w:p>
        </w:tc>
        <w:tc>
          <w:tcPr>
            <w:tcW w:w="8050" w:type="dxa"/>
          </w:tcPr>
          <w:p w:rsidR="007A139A" w:rsidRDefault="007A139A">
            <w:pPr>
              <w:pStyle w:val="ConsPlusNormal"/>
            </w:pPr>
            <w:r>
              <w:t>Стетоскопы пищеводные</w:t>
            </w:r>
          </w:p>
        </w:tc>
      </w:tr>
      <w:tr w:rsidR="007A139A">
        <w:tc>
          <w:tcPr>
            <w:tcW w:w="991" w:type="dxa"/>
          </w:tcPr>
          <w:p w:rsidR="007A139A" w:rsidRDefault="007A139A">
            <w:pPr>
              <w:pStyle w:val="ConsPlusNormal"/>
              <w:jc w:val="center"/>
            </w:pPr>
            <w:r>
              <w:t>1.25</w:t>
            </w:r>
          </w:p>
        </w:tc>
        <w:tc>
          <w:tcPr>
            <w:tcW w:w="8050" w:type="dxa"/>
          </w:tcPr>
          <w:p w:rsidR="007A139A" w:rsidRDefault="007A139A">
            <w:pPr>
              <w:pStyle w:val="ConsPlusNormal"/>
            </w:pPr>
            <w:r>
              <w:t>Устройства систем искусственной вентиляции</w:t>
            </w:r>
          </w:p>
        </w:tc>
      </w:tr>
      <w:tr w:rsidR="007A139A">
        <w:tc>
          <w:tcPr>
            <w:tcW w:w="991" w:type="dxa"/>
          </w:tcPr>
          <w:p w:rsidR="007A139A" w:rsidRDefault="007A139A">
            <w:pPr>
              <w:pStyle w:val="ConsPlusNormal"/>
              <w:jc w:val="center"/>
            </w:pPr>
            <w:r>
              <w:t>1.26</w:t>
            </w:r>
          </w:p>
        </w:tc>
        <w:tc>
          <w:tcPr>
            <w:tcW w:w="8050" w:type="dxa"/>
          </w:tcPr>
          <w:p w:rsidR="007A139A" w:rsidRDefault="007A139A">
            <w:pPr>
              <w:pStyle w:val="ConsPlusNormal"/>
            </w:pPr>
            <w:r>
              <w:t>Прочие анестезиологические и респираторные медицинские изделия</w:t>
            </w:r>
          </w:p>
        </w:tc>
      </w:tr>
      <w:tr w:rsidR="007A139A">
        <w:tc>
          <w:tcPr>
            <w:tcW w:w="991" w:type="dxa"/>
          </w:tcPr>
          <w:p w:rsidR="007A139A" w:rsidRDefault="007A139A">
            <w:pPr>
              <w:pStyle w:val="ConsPlusNormal"/>
              <w:jc w:val="center"/>
              <w:outlineLvl w:val="2"/>
            </w:pPr>
            <w:r>
              <w:t>2</w:t>
            </w:r>
          </w:p>
        </w:tc>
        <w:tc>
          <w:tcPr>
            <w:tcW w:w="8050" w:type="dxa"/>
          </w:tcPr>
          <w:p w:rsidR="007A139A" w:rsidRDefault="007A139A">
            <w:pPr>
              <w:pStyle w:val="ConsPlusNormal"/>
              <w:jc w:val="center"/>
            </w:pPr>
            <w:r>
              <w:t>Вспомогательные и общебольничные медицинские изделия</w:t>
            </w:r>
          </w:p>
        </w:tc>
      </w:tr>
      <w:tr w:rsidR="007A139A">
        <w:tc>
          <w:tcPr>
            <w:tcW w:w="991" w:type="dxa"/>
          </w:tcPr>
          <w:p w:rsidR="007A139A" w:rsidRDefault="007A139A">
            <w:pPr>
              <w:pStyle w:val="ConsPlusNormal"/>
              <w:jc w:val="center"/>
            </w:pPr>
            <w:r>
              <w:t>2.1</w:t>
            </w:r>
          </w:p>
        </w:tc>
        <w:tc>
          <w:tcPr>
            <w:tcW w:w="8050" w:type="dxa"/>
          </w:tcPr>
          <w:p w:rsidR="007A139A" w:rsidRDefault="007A139A">
            <w:pPr>
              <w:pStyle w:val="ConsPlusNormal"/>
            </w:pPr>
            <w:r>
              <w:t>Бахилы медицинские</w:t>
            </w:r>
          </w:p>
        </w:tc>
      </w:tr>
      <w:tr w:rsidR="007A139A">
        <w:tc>
          <w:tcPr>
            <w:tcW w:w="991" w:type="dxa"/>
          </w:tcPr>
          <w:p w:rsidR="007A139A" w:rsidRDefault="007A139A">
            <w:pPr>
              <w:pStyle w:val="ConsPlusNormal"/>
              <w:jc w:val="center"/>
            </w:pPr>
            <w:r>
              <w:lastRenderedPageBreak/>
              <w:t>2.2</w:t>
            </w:r>
          </w:p>
        </w:tc>
        <w:tc>
          <w:tcPr>
            <w:tcW w:w="8050" w:type="dxa"/>
          </w:tcPr>
          <w:p w:rsidR="007A139A" w:rsidRDefault="007A139A">
            <w:pPr>
              <w:pStyle w:val="ConsPlusNormal"/>
            </w:pPr>
            <w:r>
              <w:t>Ванны медицинские</w:t>
            </w:r>
          </w:p>
        </w:tc>
      </w:tr>
      <w:tr w:rsidR="007A139A">
        <w:tc>
          <w:tcPr>
            <w:tcW w:w="991" w:type="dxa"/>
          </w:tcPr>
          <w:p w:rsidR="007A139A" w:rsidRDefault="007A139A">
            <w:pPr>
              <w:pStyle w:val="ConsPlusNormal"/>
              <w:jc w:val="center"/>
            </w:pPr>
            <w:r>
              <w:t>2.3</w:t>
            </w:r>
          </w:p>
        </w:tc>
        <w:tc>
          <w:tcPr>
            <w:tcW w:w="8050" w:type="dxa"/>
          </w:tcPr>
          <w:p w:rsidR="007A139A" w:rsidRDefault="007A139A">
            <w:pPr>
              <w:pStyle w:val="ConsPlusNormal"/>
            </w:pPr>
            <w:r>
              <w:t>Держатели предметных стекол</w:t>
            </w:r>
          </w:p>
        </w:tc>
      </w:tr>
      <w:tr w:rsidR="007A139A">
        <w:tc>
          <w:tcPr>
            <w:tcW w:w="991" w:type="dxa"/>
          </w:tcPr>
          <w:p w:rsidR="007A139A" w:rsidRDefault="007A139A">
            <w:pPr>
              <w:pStyle w:val="ConsPlusNormal"/>
              <w:jc w:val="center"/>
            </w:pPr>
            <w:r>
              <w:t>2.4</w:t>
            </w:r>
          </w:p>
        </w:tc>
        <w:tc>
          <w:tcPr>
            <w:tcW w:w="8050" w:type="dxa"/>
          </w:tcPr>
          <w:p w:rsidR="007A139A" w:rsidRDefault="007A139A">
            <w:pPr>
              <w:pStyle w:val="ConsPlusNormal"/>
            </w:pPr>
            <w:r>
              <w:t>Инкубаторы лабораторные</w:t>
            </w:r>
          </w:p>
        </w:tc>
      </w:tr>
      <w:tr w:rsidR="007A139A">
        <w:tc>
          <w:tcPr>
            <w:tcW w:w="991" w:type="dxa"/>
          </w:tcPr>
          <w:p w:rsidR="007A139A" w:rsidRDefault="007A139A">
            <w:pPr>
              <w:pStyle w:val="ConsPlusNormal"/>
              <w:jc w:val="center"/>
            </w:pPr>
            <w:r>
              <w:t>2.5</w:t>
            </w:r>
          </w:p>
        </w:tc>
        <w:tc>
          <w:tcPr>
            <w:tcW w:w="8050" w:type="dxa"/>
          </w:tcPr>
          <w:p w:rsidR="007A139A" w:rsidRDefault="007A139A">
            <w:pPr>
              <w:pStyle w:val="ConsPlusNormal"/>
            </w:pPr>
            <w:r>
              <w:t>Инфузионные насосы и сопутствующие изделия</w:t>
            </w:r>
          </w:p>
        </w:tc>
      </w:tr>
      <w:tr w:rsidR="007A139A">
        <w:tc>
          <w:tcPr>
            <w:tcW w:w="991" w:type="dxa"/>
          </w:tcPr>
          <w:p w:rsidR="007A139A" w:rsidRDefault="007A139A">
            <w:pPr>
              <w:pStyle w:val="ConsPlusNormal"/>
              <w:jc w:val="center"/>
            </w:pPr>
            <w:r>
              <w:t>2.6</w:t>
            </w:r>
          </w:p>
        </w:tc>
        <w:tc>
          <w:tcPr>
            <w:tcW w:w="8050" w:type="dxa"/>
          </w:tcPr>
          <w:p w:rsidR="007A139A" w:rsidRDefault="007A139A">
            <w:pPr>
              <w:pStyle w:val="ConsPlusNormal"/>
            </w:pPr>
            <w:r>
              <w:t>Инъекторы лекарственных средств/вакцин</w:t>
            </w:r>
          </w:p>
        </w:tc>
      </w:tr>
      <w:tr w:rsidR="007A139A">
        <w:tc>
          <w:tcPr>
            <w:tcW w:w="991" w:type="dxa"/>
          </w:tcPr>
          <w:p w:rsidR="007A139A" w:rsidRDefault="007A139A">
            <w:pPr>
              <w:pStyle w:val="ConsPlusNormal"/>
              <w:jc w:val="center"/>
            </w:pPr>
            <w:r>
              <w:t>2.7</w:t>
            </w:r>
          </w:p>
        </w:tc>
        <w:tc>
          <w:tcPr>
            <w:tcW w:w="8050" w:type="dxa"/>
          </w:tcPr>
          <w:p w:rsidR="007A139A" w:rsidRDefault="007A139A">
            <w:pPr>
              <w:pStyle w:val="ConsPlusNormal"/>
            </w:pPr>
            <w:r>
              <w:t>Камеры лабораторные</w:t>
            </w:r>
          </w:p>
        </w:tc>
      </w:tr>
      <w:tr w:rsidR="007A139A">
        <w:tc>
          <w:tcPr>
            <w:tcW w:w="991" w:type="dxa"/>
          </w:tcPr>
          <w:p w:rsidR="007A139A" w:rsidRDefault="007A139A">
            <w:pPr>
              <w:pStyle w:val="ConsPlusNormal"/>
              <w:jc w:val="center"/>
            </w:pPr>
            <w:r>
              <w:t>2.8</w:t>
            </w:r>
          </w:p>
        </w:tc>
        <w:tc>
          <w:tcPr>
            <w:tcW w:w="8050" w:type="dxa"/>
          </w:tcPr>
          <w:p w:rsidR="007A139A" w:rsidRDefault="007A139A">
            <w:pPr>
              <w:pStyle w:val="ConsPlusNormal"/>
            </w:pPr>
            <w:r>
              <w:t>Комплексы передвижные медицинские</w:t>
            </w:r>
          </w:p>
        </w:tc>
      </w:tr>
      <w:tr w:rsidR="007A139A">
        <w:tc>
          <w:tcPr>
            <w:tcW w:w="991" w:type="dxa"/>
          </w:tcPr>
          <w:p w:rsidR="007A139A" w:rsidRDefault="007A139A">
            <w:pPr>
              <w:pStyle w:val="ConsPlusNormal"/>
              <w:jc w:val="center"/>
            </w:pPr>
            <w:r>
              <w:t>2.9</w:t>
            </w:r>
          </w:p>
        </w:tc>
        <w:tc>
          <w:tcPr>
            <w:tcW w:w="8050" w:type="dxa"/>
          </w:tcPr>
          <w:p w:rsidR="007A139A" w:rsidRDefault="007A139A">
            <w:pPr>
              <w:pStyle w:val="ConsPlusNormal"/>
            </w:pPr>
            <w:r>
              <w:t>Консоли/системы подвода коммуникаций</w:t>
            </w:r>
          </w:p>
        </w:tc>
      </w:tr>
      <w:tr w:rsidR="007A139A">
        <w:tc>
          <w:tcPr>
            <w:tcW w:w="991" w:type="dxa"/>
          </w:tcPr>
          <w:p w:rsidR="007A139A" w:rsidRDefault="007A139A">
            <w:pPr>
              <w:pStyle w:val="ConsPlusNormal"/>
              <w:jc w:val="center"/>
            </w:pPr>
            <w:r>
              <w:t>2.10</w:t>
            </w:r>
          </w:p>
        </w:tc>
        <w:tc>
          <w:tcPr>
            <w:tcW w:w="8050" w:type="dxa"/>
          </w:tcPr>
          <w:p w:rsidR="007A139A" w:rsidRDefault="007A139A">
            <w:pPr>
              <w:pStyle w:val="ConsPlusNormal"/>
            </w:pPr>
            <w:r>
              <w:t>Контейнеры опасных медицинских отходов</w:t>
            </w:r>
          </w:p>
        </w:tc>
      </w:tr>
      <w:tr w:rsidR="007A139A">
        <w:tc>
          <w:tcPr>
            <w:tcW w:w="991" w:type="dxa"/>
          </w:tcPr>
          <w:p w:rsidR="007A139A" w:rsidRDefault="007A139A">
            <w:pPr>
              <w:pStyle w:val="ConsPlusNormal"/>
              <w:jc w:val="center"/>
            </w:pPr>
            <w:r>
              <w:t>2.11</w:t>
            </w:r>
          </w:p>
        </w:tc>
        <w:tc>
          <w:tcPr>
            <w:tcW w:w="8050" w:type="dxa"/>
          </w:tcPr>
          <w:p w:rsidR="007A139A" w:rsidRDefault="007A139A">
            <w:pPr>
              <w:pStyle w:val="ConsPlusNormal"/>
            </w:pPr>
            <w:r>
              <w:t>Кровати медицинские и сопутствующие изделия</w:t>
            </w:r>
          </w:p>
        </w:tc>
      </w:tr>
      <w:tr w:rsidR="007A139A">
        <w:tc>
          <w:tcPr>
            <w:tcW w:w="991" w:type="dxa"/>
          </w:tcPr>
          <w:p w:rsidR="007A139A" w:rsidRDefault="007A139A">
            <w:pPr>
              <w:pStyle w:val="ConsPlusNormal"/>
              <w:jc w:val="center"/>
            </w:pPr>
            <w:r>
              <w:t>2.12</w:t>
            </w:r>
          </w:p>
        </w:tc>
        <w:tc>
          <w:tcPr>
            <w:tcW w:w="8050" w:type="dxa"/>
          </w:tcPr>
          <w:p w:rsidR="007A139A" w:rsidRDefault="007A139A">
            <w:pPr>
              <w:pStyle w:val="ConsPlusNormal"/>
            </w:pPr>
            <w:r>
              <w:t>Ламинарные системы</w:t>
            </w:r>
          </w:p>
        </w:tc>
      </w:tr>
      <w:tr w:rsidR="007A139A">
        <w:tc>
          <w:tcPr>
            <w:tcW w:w="991" w:type="dxa"/>
          </w:tcPr>
          <w:p w:rsidR="007A139A" w:rsidRDefault="007A139A">
            <w:pPr>
              <w:pStyle w:val="ConsPlusNormal"/>
              <w:jc w:val="center"/>
            </w:pPr>
            <w:r>
              <w:t>2.13</w:t>
            </w:r>
          </w:p>
        </w:tc>
        <w:tc>
          <w:tcPr>
            <w:tcW w:w="8050" w:type="dxa"/>
          </w:tcPr>
          <w:p w:rsidR="007A139A" w:rsidRDefault="007A139A">
            <w:pPr>
              <w:pStyle w:val="ConsPlusNormal"/>
            </w:pPr>
            <w:r>
              <w:t>Ланцеты</w:t>
            </w:r>
          </w:p>
        </w:tc>
      </w:tr>
      <w:tr w:rsidR="007A139A">
        <w:tc>
          <w:tcPr>
            <w:tcW w:w="991" w:type="dxa"/>
          </w:tcPr>
          <w:p w:rsidR="007A139A" w:rsidRDefault="007A139A">
            <w:pPr>
              <w:pStyle w:val="ConsPlusNormal"/>
              <w:jc w:val="center"/>
            </w:pPr>
            <w:r>
              <w:t>2.14</w:t>
            </w:r>
          </w:p>
        </w:tc>
        <w:tc>
          <w:tcPr>
            <w:tcW w:w="8050" w:type="dxa"/>
          </w:tcPr>
          <w:p w:rsidR="007A139A" w:rsidRDefault="007A139A">
            <w:pPr>
              <w:pStyle w:val="ConsPlusNormal"/>
            </w:pPr>
            <w:r>
              <w:t>Матрасы медицинские и сопутствующие изделия</w:t>
            </w:r>
          </w:p>
        </w:tc>
      </w:tr>
      <w:tr w:rsidR="007A139A">
        <w:tc>
          <w:tcPr>
            <w:tcW w:w="991" w:type="dxa"/>
          </w:tcPr>
          <w:p w:rsidR="007A139A" w:rsidRDefault="007A139A">
            <w:pPr>
              <w:pStyle w:val="ConsPlusNormal"/>
              <w:jc w:val="center"/>
            </w:pPr>
            <w:r>
              <w:t>2.15</w:t>
            </w:r>
          </w:p>
        </w:tc>
        <w:tc>
          <w:tcPr>
            <w:tcW w:w="8050" w:type="dxa"/>
          </w:tcPr>
          <w:p w:rsidR="007A139A" w:rsidRDefault="007A139A">
            <w:pPr>
              <w:pStyle w:val="ConsPlusNormal"/>
            </w:pPr>
            <w:r>
              <w:t>Мебель медицинская</w:t>
            </w:r>
          </w:p>
        </w:tc>
      </w:tr>
      <w:tr w:rsidR="007A139A">
        <w:tc>
          <w:tcPr>
            <w:tcW w:w="991" w:type="dxa"/>
          </w:tcPr>
          <w:p w:rsidR="007A139A" w:rsidRDefault="007A139A">
            <w:pPr>
              <w:pStyle w:val="ConsPlusNormal"/>
              <w:jc w:val="center"/>
            </w:pPr>
            <w:r>
              <w:t>2.16</w:t>
            </w:r>
          </w:p>
        </w:tc>
        <w:tc>
          <w:tcPr>
            <w:tcW w:w="8050" w:type="dxa"/>
          </w:tcPr>
          <w:p w:rsidR="007A139A" w:rsidRDefault="007A139A">
            <w:pPr>
              <w:pStyle w:val="ConsPlusNormal"/>
            </w:pPr>
            <w:r>
              <w:t>Мешки медицинские для прачечной</w:t>
            </w:r>
          </w:p>
        </w:tc>
      </w:tr>
      <w:tr w:rsidR="007A139A">
        <w:tc>
          <w:tcPr>
            <w:tcW w:w="991" w:type="dxa"/>
          </w:tcPr>
          <w:p w:rsidR="007A139A" w:rsidRDefault="007A139A">
            <w:pPr>
              <w:pStyle w:val="ConsPlusNormal"/>
              <w:jc w:val="center"/>
            </w:pPr>
            <w:r>
              <w:t>2.17</w:t>
            </w:r>
          </w:p>
        </w:tc>
        <w:tc>
          <w:tcPr>
            <w:tcW w:w="8050" w:type="dxa"/>
          </w:tcPr>
          <w:p w:rsidR="007A139A" w:rsidRDefault="007A139A">
            <w:pPr>
              <w:pStyle w:val="ConsPlusNormal"/>
            </w:pPr>
            <w:r>
              <w:t>Моющие машины</w:t>
            </w:r>
          </w:p>
        </w:tc>
      </w:tr>
      <w:tr w:rsidR="007A139A">
        <w:tc>
          <w:tcPr>
            <w:tcW w:w="991" w:type="dxa"/>
          </w:tcPr>
          <w:p w:rsidR="007A139A" w:rsidRDefault="007A139A">
            <w:pPr>
              <w:pStyle w:val="ConsPlusNormal"/>
              <w:jc w:val="center"/>
            </w:pPr>
            <w:r>
              <w:t>2.18</w:t>
            </w:r>
          </w:p>
        </w:tc>
        <w:tc>
          <w:tcPr>
            <w:tcW w:w="8050" w:type="dxa"/>
          </w:tcPr>
          <w:p w:rsidR="007A139A" w:rsidRDefault="007A139A">
            <w:pPr>
              <w:pStyle w:val="ConsPlusNormal"/>
            </w:pPr>
            <w:r>
              <w:t>Наборы для подкожных инъекций</w:t>
            </w:r>
          </w:p>
        </w:tc>
      </w:tr>
      <w:tr w:rsidR="007A139A">
        <w:tc>
          <w:tcPr>
            <w:tcW w:w="991" w:type="dxa"/>
          </w:tcPr>
          <w:p w:rsidR="007A139A" w:rsidRDefault="007A139A">
            <w:pPr>
              <w:pStyle w:val="ConsPlusNormal"/>
              <w:jc w:val="center"/>
            </w:pPr>
            <w:r>
              <w:t>2.19</w:t>
            </w:r>
          </w:p>
        </w:tc>
        <w:tc>
          <w:tcPr>
            <w:tcW w:w="8050" w:type="dxa"/>
          </w:tcPr>
          <w:p w:rsidR="007A139A" w:rsidRDefault="007A139A">
            <w:pPr>
              <w:pStyle w:val="ConsPlusNormal"/>
            </w:pPr>
            <w:r>
              <w:t>Носилки</w:t>
            </w:r>
          </w:p>
        </w:tc>
      </w:tr>
      <w:tr w:rsidR="007A139A">
        <w:tc>
          <w:tcPr>
            <w:tcW w:w="991" w:type="dxa"/>
          </w:tcPr>
          <w:p w:rsidR="007A139A" w:rsidRDefault="007A139A">
            <w:pPr>
              <w:pStyle w:val="ConsPlusNormal"/>
              <w:jc w:val="center"/>
            </w:pPr>
            <w:r>
              <w:t>2.20</w:t>
            </w:r>
          </w:p>
        </w:tc>
        <w:tc>
          <w:tcPr>
            <w:tcW w:w="8050" w:type="dxa"/>
          </w:tcPr>
          <w:p w:rsidR="007A139A" w:rsidRDefault="007A139A">
            <w:pPr>
              <w:pStyle w:val="ConsPlusNormal"/>
            </w:pPr>
            <w:r>
              <w:t>Носки/стельки медицинские</w:t>
            </w:r>
          </w:p>
        </w:tc>
      </w:tr>
      <w:tr w:rsidR="007A139A">
        <w:tc>
          <w:tcPr>
            <w:tcW w:w="991" w:type="dxa"/>
          </w:tcPr>
          <w:p w:rsidR="007A139A" w:rsidRDefault="007A139A">
            <w:pPr>
              <w:pStyle w:val="ConsPlusNormal"/>
              <w:jc w:val="center"/>
            </w:pPr>
            <w:r>
              <w:t>2.21</w:t>
            </w:r>
          </w:p>
        </w:tc>
        <w:tc>
          <w:tcPr>
            <w:tcW w:w="8050" w:type="dxa"/>
          </w:tcPr>
          <w:p w:rsidR="007A139A" w:rsidRDefault="007A139A">
            <w:pPr>
              <w:pStyle w:val="ConsPlusNormal"/>
            </w:pPr>
            <w:r>
              <w:t>Ограничители/фиксаторы медицинские</w:t>
            </w:r>
          </w:p>
        </w:tc>
      </w:tr>
      <w:tr w:rsidR="007A139A">
        <w:tc>
          <w:tcPr>
            <w:tcW w:w="991" w:type="dxa"/>
          </w:tcPr>
          <w:p w:rsidR="007A139A" w:rsidRDefault="007A139A">
            <w:pPr>
              <w:pStyle w:val="ConsPlusNormal"/>
              <w:jc w:val="center"/>
            </w:pPr>
            <w:r>
              <w:t>2.22</w:t>
            </w:r>
          </w:p>
        </w:tc>
        <w:tc>
          <w:tcPr>
            <w:tcW w:w="8050" w:type="dxa"/>
          </w:tcPr>
          <w:p w:rsidR="007A139A" w:rsidRDefault="007A139A">
            <w:pPr>
              <w:pStyle w:val="ConsPlusNormal"/>
            </w:pPr>
            <w:r>
              <w:t>Одеяла медицинские</w:t>
            </w:r>
          </w:p>
        </w:tc>
      </w:tr>
      <w:tr w:rsidR="007A139A">
        <w:tc>
          <w:tcPr>
            <w:tcW w:w="991" w:type="dxa"/>
          </w:tcPr>
          <w:p w:rsidR="007A139A" w:rsidRDefault="007A139A">
            <w:pPr>
              <w:pStyle w:val="ConsPlusNormal"/>
              <w:jc w:val="center"/>
            </w:pPr>
            <w:r>
              <w:t>2.23</w:t>
            </w:r>
          </w:p>
        </w:tc>
        <w:tc>
          <w:tcPr>
            <w:tcW w:w="8050" w:type="dxa"/>
          </w:tcPr>
          <w:p w:rsidR="007A139A" w:rsidRDefault="007A139A">
            <w:pPr>
              <w:pStyle w:val="ConsPlusNormal"/>
            </w:pPr>
            <w:r>
              <w:t>Операционные столы универсальные</w:t>
            </w:r>
          </w:p>
        </w:tc>
      </w:tr>
      <w:tr w:rsidR="007A139A">
        <w:tc>
          <w:tcPr>
            <w:tcW w:w="991" w:type="dxa"/>
          </w:tcPr>
          <w:p w:rsidR="007A139A" w:rsidRDefault="007A139A">
            <w:pPr>
              <w:pStyle w:val="ConsPlusNormal"/>
              <w:jc w:val="center"/>
            </w:pPr>
            <w:r>
              <w:t>2.24</w:t>
            </w:r>
          </w:p>
        </w:tc>
        <w:tc>
          <w:tcPr>
            <w:tcW w:w="8050" w:type="dxa"/>
          </w:tcPr>
          <w:p w:rsidR="007A139A" w:rsidRDefault="007A139A">
            <w:pPr>
              <w:pStyle w:val="ConsPlusNormal"/>
            </w:pPr>
            <w:r>
              <w:t>Осветители операционные</w:t>
            </w:r>
          </w:p>
        </w:tc>
      </w:tr>
      <w:tr w:rsidR="007A139A">
        <w:tc>
          <w:tcPr>
            <w:tcW w:w="991" w:type="dxa"/>
          </w:tcPr>
          <w:p w:rsidR="007A139A" w:rsidRDefault="007A139A">
            <w:pPr>
              <w:pStyle w:val="ConsPlusNormal"/>
              <w:jc w:val="center"/>
            </w:pPr>
            <w:r>
              <w:t>2.25</w:t>
            </w:r>
          </w:p>
        </w:tc>
        <w:tc>
          <w:tcPr>
            <w:tcW w:w="8050" w:type="dxa"/>
          </w:tcPr>
          <w:p w:rsidR="007A139A" w:rsidRDefault="007A139A">
            <w:pPr>
              <w:pStyle w:val="ConsPlusNormal"/>
            </w:pPr>
            <w:r>
              <w:t>Перчатки медицинские</w:t>
            </w:r>
          </w:p>
        </w:tc>
      </w:tr>
      <w:tr w:rsidR="007A139A">
        <w:tc>
          <w:tcPr>
            <w:tcW w:w="991" w:type="dxa"/>
          </w:tcPr>
          <w:p w:rsidR="007A139A" w:rsidRDefault="007A139A">
            <w:pPr>
              <w:pStyle w:val="ConsPlusNormal"/>
              <w:jc w:val="center"/>
            </w:pPr>
            <w:r>
              <w:t>2.26</w:t>
            </w:r>
          </w:p>
        </w:tc>
        <w:tc>
          <w:tcPr>
            <w:tcW w:w="8050" w:type="dxa"/>
          </w:tcPr>
          <w:p w:rsidR="007A139A" w:rsidRDefault="007A139A">
            <w:pPr>
              <w:pStyle w:val="ConsPlusNormal"/>
            </w:pPr>
            <w:r>
              <w:t>Печи медицинские</w:t>
            </w:r>
          </w:p>
        </w:tc>
      </w:tr>
      <w:tr w:rsidR="007A139A">
        <w:tc>
          <w:tcPr>
            <w:tcW w:w="991" w:type="dxa"/>
          </w:tcPr>
          <w:p w:rsidR="007A139A" w:rsidRDefault="007A139A">
            <w:pPr>
              <w:pStyle w:val="ConsPlusNormal"/>
              <w:jc w:val="center"/>
            </w:pPr>
            <w:r>
              <w:t>2.27</w:t>
            </w:r>
          </w:p>
        </w:tc>
        <w:tc>
          <w:tcPr>
            <w:tcW w:w="8050" w:type="dxa"/>
          </w:tcPr>
          <w:p w:rsidR="007A139A" w:rsidRDefault="007A139A">
            <w:pPr>
              <w:pStyle w:val="ConsPlusNormal"/>
            </w:pPr>
            <w:r>
              <w:t>Пипетки и сопутствующие изделия</w:t>
            </w:r>
          </w:p>
        </w:tc>
      </w:tr>
      <w:tr w:rsidR="007A139A">
        <w:tc>
          <w:tcPr>
            <w:tcW w:w="991" w:type="dxa"/>
          </w:tcPr>
          <w:p w:rsidR="007A139A" w:rsidRDefault="007A139A">
            <w:pPr>
              <w:pStyle w:val="ConsPlusNormal"/>
              <w:jc w:val="center"/>
            </w:pPr>
            <w:r>
              <w:t>2.28</w:t>
            </w:r>
          </w:p>
        </w:tc>
        <w:tc>
          <w:tcPr>
            <w:tcW w:w="8050" w:type="dxa"/>
          </w:tcPr>
          <w:p w:rsidR="007A139A" w:rsidRDefault="007A139A">
            <w:pPr>
              <w:pStyle w:val="ConsPlusNormal"/>
            </w:pPr>
            <w:r>
              <w:t>Подушки медицинские</w:t>
            </w:r>
          </w:p>
        </w:tc>
      </w:tr>
      <w:tr w:rsidR="007A139A">
        <w:tc>
          <w:tcPr>
            <w:tcW w:w="991" w:type="dxa"/>
          </w:tcPr>
          <w:p w:rsidR="007A139A" w:rsidRDefault="007A139A">
            <w:pPr>
              <w:pStyle w:val="ConsPlusNormal"/>
              <w:jc w:val="center"/>
            </w:pPr>
            <w:r>
              <w:t>2.29</w:t>
            </w:r>
          </w:p>
        </w:tc>
        <w:tc>
          <w:tcPr>
            <w:tcW w:w="8050" w:type="dxa"/>
          </w:tcPr>
          <w:p w:rsidR="007A139A" w:rsidRDefault="007A139A">
            <w:pPr>
              <w:pStyle w:val="ConsPlusNormal"/>
            </w:pPr>
            <w:r>
              <w:t>Покрывала медицинских столов</w:t>
            </w:r>
          </w:p>
        </w:tc>
      </w:tr>
      <w:tr w:rsidR="007A139A">
        <w:tc>
          <w:tcPr>
            <w:tcW w:w="991" w:type="dxa"/>
          </w:tcPr>
          <w:p w:rsidR="007A139A" w:rsidRDefault="007A139A">
            <w:pPr>
              <w:pStyle w:val="ConsPlusNormal"/>
              <w:jc w:val="center"/>
            </w:pPr>
            <w:r>
              <w:t>2.30</w:t>
            </w:r>
          </w:p>
        </w:tc>
        <w:tc>
          <w:tcPr>
            <w:tcW w:w="8050" w:type="dxa"/>
          </w:tcPr>
          <w:p w:rsidR="007A139A" w:rsidRDefault="007A139A">
            <w:pPr>
              <w:pStyle w:val="ConsPlusNormal"/>
            </w:pPr>
            <w:r>
              <w:t>Полотенца медицинские и сопутствующие изделия</w:t>
            </w:r>
          </w:p>
        </w:tc>
      </w:tr>
      <w:tr w:rsidR="007A139A">
        <w:tc>
          <w:tcPr>
            <w:tcW w:w="991" w:type="dxa"/>
          </w:tcPr>
          <w:p w:rsidR="007A139A" w:rsidRDefault="007A139A">
            <w:pPr>
              <w:pStyle w:val="ConsPlusNormal"/>
              <w:jc w:val="center"/>
            </w:pPr>
            <w:r>
              <w:t>2.31</w:t>
            </w:r>
          </w:p>
        </w:tc>
        <w:tc>
          <w:tcPr>
            <w:tcW w:w="8050" w:type="dxa"/>
          </w:tcPr>
          <w:p w:rsidR="007A139A" w:rsidRDefault="007A139A">
            <w:pPr>
              <w:pStyle w:val="ConsPlusNormal"/>
            </w:pPr>
            <w:r>
              <w:t>Прокладки для молочной железы</w:t>
            </w:r>
          </w:p>
        </w:tc>
      </w:tr>
      <w:tr w:rsidR="007A139A">
        <w:tc>
          <w:tcPr>
            <w:tcW w:w="991" w:type="dxa"/>
          </w:tcPr>
          <w:p w:rsidR="007A139A" w:rsidRDefault="007A139A">
            <w:pPr>
              <w:pStyle w:val="ConsPlusNormal"/>
              <w:jc w:val="center"/>
            </w:pPr>
            <w:r>
              <w:lastRenderedPageBreak/>
              <w:t>2.32</w:t>
            </w:r>
          </w:p>
        </w:tc>
        <w:tc>
          <w:tcPr>
            <w:tcW w:w="8050" w:type="dxa"/>
          </w:tcPr>
          <w:p w:rsidR="007A139A" w:rsidRDefault="007A139A">
            <w:pPr>
              <w:pStyle w:val="ConsPlusNormal"/>
            </w:pPr>
            <w:r>
              <w:t>Размельчители медицинских отходов</w:t>
            </w:r>
          </w:p>
        </w:tc>
      </w:tr>
      <w:tr w:rsidR="007A139A">
        <w:tc>
          <w:tcPr>
            <w:tcW w:w="991" w:type="dxa"/>
          </w:tcPr>
          <w:p w:rsidR="007A139A" w:rsidRDefault="007A139A">
            <w:pPr>
              <w:pStyle w:val="ConsPlusNormal"/>
              <w:jc w:val="center"/>
            </w:pPr>
            <w:r>
              <w:t>2.33</w:t>
            </w:r>
          </w:p>
        </w:tc>
        <w:tc>
          <w:tcPr>
            <w:tcW w:w="8050" w:type="dxa"/>
          </w:tcPr>
          <w:p w:rsidR="007A139A" w:rsidRDefault="007A139A">
            <w:pPr>
              <w:pStyle w:val="ConsPlusNormal"/>
            </w:pPr>
            <w:r>
              <w:t>Раковины/мойки медицинские</w:t>
            </w:r>
          </w:p>
        </w:tc>
      </w:tr>
      <w:tr w:rsidR="007A139A">
        <w:tc>
          <w:tcPr>
            <w:tcW w:w="991" w:type="dxa"/>
          </w:tcPr>
          <w:p w:rsidR="007A139A" w:rsidRDefault="007A139A">
            <w:pPr>
              <w:pStyle w:val="ConsPlusNormal"/>
              <w:jc w:val="center"/>
            </w:pPr>
            <w:r>
              <w:t>2.34</w:t>
            </w:r>
          </w:p>
        </w:tc>
        <w:tc>
          <w:tcPr>
            <w:tcW w:w="8050" w:type="dxa"/>
          </w:tcPr>
          <w:p w:rsidR="007A139A" w:rsidRDefault="007A139A">
            <w:pPr>
              <w:pStyle w:val="ConsPlusNormal"/>
            </w:pPr>
            <w:r>
              <w:t>Растворы/газы для санитарной обработки/обслуживания медицинских изделий и сопутствующие изделия</w:t>
            </w:r>
          </w:p>
        </w:tc>
      </w:tr>
      <w:tr w:rsidR="007A139A">
        <w:tc>
          <w:tcPr>
            <w:tcW w:w="991" w:type="dxa"/>
          </w:tcPr>
          <w:p w:rsidR="007A139A" w:rsidRDefault="007A139A">
            <w:pPr>
              <w:pStyle w:val="ConsPlusNormal"/>
              <w:jc w:val="center"/>
            </w:pPr>
            <w:r>
              <w:t>2.35</w:t>
            </w:r>
          </w:p>
        </w:tc>
        <w:tc>
          <w:tcPr>
            <w:tcW w:w="8050" w:type="dxa"/>
          </w:tcPr>
          <w:p w:rsidR="007A139A" w:rsidRDefault="007A139A">
            <w:pPr>
              <w:pStyle w:val="ConsPlusNormal"/>
            </w:pPr>
            <w:r>
              <w:t>Роторы центрифужные</w:t>
            </w:r>
          </w:p>
        </w:tc>
      </w:tr>
      <w:tr w:rsidR="007A139A">
        <w:tc>
          <w:tcPr>
            <w:tcW w:w="991" w:type="dxa"/>
          </w:tcPr>
          <w:p w:rsidR="007A139A" w:rsidRDefault="007A139A">
            <w:pPr>
              <w:pStyle w:val="ConsPlusNormal"/>
              <w:jc w:val="center"/>
            </w:pPr>
            <w:r>
              <w:t>2.36</w:t>
            </w:r>
          </w:p>
        </w:tc>
        <w:tc>
          <w:tcPr>
            <w:tcW w:w="8050" w:type="dxa"/>
          </w:tcPr>
          <w:p w:rsidR="007A139A" w:rsidRDefault="007A139A">
            <w:pPr>
              <w:pStyle w:val="ConsPlusNormal"/>
            </w:pPr>
            <w:r>
              <w:t>Системы ионофореза и сопутствующие изделия</w:t>
            </w:r>
          </w:p>
        </w:tc>
      </w:tr>
      <w:tr w:rsidR="007A139A">
        <w:tc>
          <w:tcPr>
            <w:tcW w:w="991" w:type="dxa"/>
          </w:tcPr>
          <w:p w:rsidR="007A139A" w:rsidRDefault="007A139A">
            <w:pPr>
              <w:pStyle w:val="ConsPlusNormal"/>
              <w:jc w:val="center"/>
            </w:pPr>
            <w:r>
              <w:t>2.37</w:t>
            </w:r>
          </w:p>
        </w:tc>
        <w:tc>
          <w:tcPr>
            <w:tcW w:w="8050" w:type="dxa"/>
          </w:tcPr>
          <w:p w:rsidR="007A139A" w:rsidRDefault="007A139A">
            <w:pPr>
              <w:pStyle w:val="ConsPlusNormal"/>
            </w:pPr>
            <w:r>
              <w:t>Системы мониторинга уровня глюкозы и сопутствующие изделия</w:t>
            </w:r>
          </w:p>
        </w:tc>
      </w:tr>
      <w:tr w:rsidR="007A139A">
        <w:tc>
          <w:tcPr>
            <w:tcW w:w="991" w:type="dxa"/>
          </w:tcPr>
          <w:p w:rsidR="007A139A" w:rsidRDefault="007A139A">
            <w:pPr>
              <w:pStyle w:val="ConsPlusNormal"/>
              <w:jc w:val="center"/>
            </w:pPr>
            <w:r>
              <w:t>2.38</w:t>
            </w:r>
          </w:p>
        </w:tc>
        <w:tc>
          <w:tcPr>
            <w:tcW w:w="8050" w:type="dxa"/>
          </w:tcPr>
          <w:p w:rsidR="007A139A" w:rsidRDefault="007A139A">
            <w:pPr>
              <w:pStyle w:val="ConsPlusNormal"/>
            </w:pPr>
            <w:r>
              <w:t>Системы операционных столов</w:t>
            </w:r>
          </w:p>
        </w:tc>
      </w:tr>
      <w:tr w:rsidR="007A139A">
        <w:tc>
          <w:tcPr>
            <w:tcW w:w="991" w:type="dxa"/>
          </w:tcPr>
          <w:p w:rsidR="007A139A" w:rsidRDefault="007A139A">
            <w:pPr>
              <w:pStyle w:val="ConsPlusNormal"/>
              <w:jc w:val="center"/>
            </w:pPr>
            <w:r>
              <w:t>2.39</w:t>
            </w:r>
          </w:p>
        </w:tc>
        <w:tc>
          <w:tcPr>
            <w:tcW w:w="8050" w:type="dxa"/>
          </w:tcPr>
          <w:p w:rsidR="007A139A" w:rsidRDefault="007A139A">
            <w:pPr>
              <w:pStyle w:val="ConsPlusNormal"/>
            </w:pPr>
            <w:r>
              <w:t>Системы подъема/перемещения пациентов</w:t>
            </w:r>
          </w:p>
        </w:tc>
      </w:tr>
      <w:tr w:rsidR="007A139A">
        <w:tc>
          <w:tcPr>
            <w:tcW w:w="991" w:type="dxa"/>
          </w:tcPr>
          <w:p w:rsidR="007A139A" w:rsidRDefault="007A139A">
            <w:pPr>
              <w:pStyle w:val="ConsPlusNormal"/>
              <w:jc w:val="center"/>
            </w:pPr>
            <w:r>
              <w:t>2.40</w:t>
            </w:r>
          </w:p>
        </w:tc>
        <w:tc>
          <w:tcPr>
            <w:tcW w:w="8050" w:type="dxa"/>
          </w:tcPr>
          <w:p w:rsidR="007A139A" w:rsidRDefault="007A139A">
            <w:pPr>
              <w:pStyle w:val="ConsPlusNormal"/>
            </w:pPr>
            <w:r>
              <w:t>Системы тепловой/криотерапии и сопутствующие изделия</w:t>
            </w:r>
          </w:p>
        </w:tc>
      </w:tr>
      <w:tr w:rsidR="007A139A">
        <w:tc>
          <w:tcPr>
            <w:tcW w:w="991" w:type="dxa"/>
          </w:tcPr>
          <w:p w:rsidR="007A139A" w:rsidRDefault="007A139A">
            <w:pPr>
              <w:pStyle w:val="ConsPlusNormal"/>
              <w:jc w:val="center"/>
            </w:pPr>
            <w:r>
              <w:t>2.41</w:t>
            </w:r>
          </w:p>
        </w:tc>
        <w:tc>
          <w:tcPr>
            <w:tcW w:w="8050" w:type="dxa"/>
          </w:tcPr>
          <w:p w:rsidR="007A139A" w:rsidRDefault="007A139A">
            <w:pPr>
              <w:pStyle w:val="ConsPlusNormal"/>
            </w:pPr>
            <w:r>
              <w:t>Сосуды/контейнеры медицинские широкогорлые</w:t>
            </w:r>
          </w:p>
        </w:tc>
      </w:tr>
      <w:tr w:rsidR="007A139A">
        <w:tc>
          <w:tcPr>
            <w:tcW w:w="991" w:type="dxa"/>
          </w:tcPr>
          <w:p w:rsidR="007A139A" w:rsidRDefault="007A139A">
            <w:pPr>
              <w:pStyle w:val="ConsPlusNormal"/>
              <w:jc w:val="center"/>
            </w:pPr>
            <w:r>
              <w:t>2.42</w:t>
            </w:r>
          </w:p>
        </w:tc>
        <w:tc>
          <w:tcPr>
            <w:tcW w:w="8050" w:type="dxa"/>
          </w:tcPr>
          <w:p w:rsidR="007A139A" w:rsidRDefault="007A139A">
            <w:pPr>
              <w:pStyle w:val="ConsPlusNormal"/>
            </w:pPr>
            <w:r>
              <w:t>Стерилизаторы и сопутствующие изделия</w:t>
            </w:r>
          </w:p>
        </w:tc>
      </w:tr>
      <w:tr w:rsidR="007A139A">
        <w:tc>
          <w:tcPr>
            <w:tcW w:w="991" w:type="dxa"/>
          </w:tcPr>
          <w:p w:rsidR="007A139A" w:rsidRDefault="007A139A">
            <w:pPr>
              <w:pStyle w:val="ConsPlusNormal"/>
              <w:jc w:val="center"/>
            </w:pPr>
            <w:r>
              <w:t>2.43</w:t>
            </w:r>
          </w:p>
        </w:tc>
        <w:tc>
          <w:tcPr>
            <w:tcW w:w="8050" w:type="dxa"/>
          </w:tcPr>
          <w:p w:rsidR="007A139A" w:rsidRDefault="007A139A">
            <w:pPr>
              <w:pStyle w:val="ConsPlusNormal"/>
            </w:pPr>
            <w:r>
              <w:t>Стойки/держатели для инфузионных растворов и сопутствующие изделия</w:t>
            </w:r>
          </w:p>
        </w:tc>
      </w:tr>
      <w:tr w:rsidR="007A139A">
        <w:tc>
          <w:tcPr>
            <w:tcW w:w="991" w:type="dxa"/>
          </w:tcPr>
          <w:p w:rsidR="007A139A" w:rsidRDefault="007A139A">
            <w:pPr>
              <w:pStyle w:val="ConsPlusNormal"/>
              <w:jc w:val="center"/>
            </w:pPr>
            <w:r>
              <w:t>2.44</w:t>
            </w:r>
          </w:p>
        </w:tc>
        <w:tc>
          <w:tcPr>
            <w:tcW w:w="8050" w:type="dxa"/>
          </w:tcPr>
          <w:p w:rsidR="007A139A" w:rsidRDefault="007A139A">
            <w:pPr>
              <w:pStyle w:val="ConsPlusNormal"/>
            </w:pPr>
            <w:r>
              <w:t>Стойки/штативы медицинские</w:t>
            </w:r>
          </w:p>
        </w:tc>
      </w:tr>
      <w:tr w:rsidR="007A139A">
        <w:tc>
          <w:tcPr>
            <w:tcW w:w="991" w:type="dxa"/>
          </w:tcPr>
          <w:p w:rsidR="007A139A" w:rsidRDefault="007A139A">
            <w:pPr>
              <w:pStyle w:val="ConsPlusNormal"/>
              <w:jc w:val="center"/>
            </w:pPr>
            <w:r>
              <w:t>2.45</w:t>
            </w:r>
          </w:p>
        </w:tc>
        <w:tc>
          <w:tcPr>
            <w:tcW w:w="8050" w:type="dxa"/>
          </w:tcPr>
          <w:p w:rsidR="007A139A" w:rsidRDefault="007A139A">
            <w:pPr>
              <w:pStyle w:val="ConsPlusNormal"/>
            </w:pPr>
            <w:r>
              <w:t>Столы смотровые/терапевтические</w:t>
            </w:r>
          </w:p>
        </w:tc>
      </w:tr>
      <w:tr w:rsidR="007A139A">
        <w:tc>
          <w:tcPr>
            <w:tcW w:w="991" w:type="dxa"/>
          </w:tcPr>
          <w:p w:rsidR="007A139A" w:rsidRDefault="007A139A">
            <w:pPr>
              <w:pStyle w:val="ConsPlusNormal"/>
              <w:jc w:val="center"/>
            </w:pPr>
            <w:r>
              <w:t>2.46</w:t>
            </w:r>
          </w:p>
        </w:tc>
        <w:tc>
          <w:tcPr>
            <w:tcW w:w="8050" w:type="dxa"/>
          </w:tcPr>
          <w:p w:rsidR="007A139A" w:rsidRDefault="007A139A">
            <w:pPr>
              <w:pStyle w:val="ConsPlusNormal"/>
            </w:pPr>
            <w:r>
              <w:t>Тележки медицинские</w:t>
            </w:r>
          </w:p>
        </w:tc>
      </w:tr>
      <w:tr w:rsidR="007A139A">
        <w:tc>
          <w:tcPr>
            <w:tcW w:w="991" w:type="dxa"/>
          </w:tcPr>
          <w:p w:rsidR="007A139A" w:rsidRDefault="007A139A">
            <w:pPr>
              <w:pStyle w:val="ConsPlusNormal"/>
              <w:jc w:val="center"/>
            </w:pPr>
            <w:r>
              <w:t>2.47</w:t>
            </w:r>
          </w:p>
        </w:tc>
        <w:tc>
          <w:tcPr>
            <w:tcW w:w="8050" w:type="dxa"/>
          </w:tcPr>
          <w:p w:rsidR="007A139A" w:rsidRDefault="007A139A">
            <w:pPr>
              <w:pStyle w:val="ConsPlusNormal"/>
            </w:pPr>
            <w:r>
              <w:t>Термометры медицинские</w:t>
            </w:r>
          </w:p>
        </w:tc>
      </w:tr>
      <w:tr w:rsidR="007A139A">
        <w:tc>
          <w:tcPr>
            <w:tcW w:w="991" w:type="dxa"/>
          </w:tcPr>
          <w:p w:rsidR="007A139A" w:rsidRDefault="007A139A">
            <w:pPr>
              <w:pStyle w:val="ConsPlusNormal"/>
              <w:jc w:val="center"/>
            </w:pPr>
            <w:r>
              <w:t>2.48</w:t>
            </w:r>
          </w:p>
        </w:tc>
        <w:tc>
          <w:tcPr>
            <w:tcW w:w="8050" w:type="dxa"/>
          </w:tcPr>
          <w:p w:rsidR="007A139A" w:rsidRDefault="007A139A">
            <w:pPr>
              <w:pStyle w:val="ConsPlusNormal"/>
            </w:pPr>
            <w:r>
              <w:t>Транспортеры</w:t>
            </w:r>
          </w:p>
        </w:tc>
      </w:tr>
      <w:tr w:rsidR="007A139A">
        <w:tc>
          <w:tcPr>
            <w:tcW w:w="991" w:type="dxa"/>
          </w:tcPr>
          <w:p w:rsidR="007A139A" w:rsidRDefault="007A139A">
            <w:pPr>
              <w:pStyle w:val="ConsPlusNormal"/>
              <w:jc w:val="center"/>
            </w:pPr>
            <w:r>
              <w:t>2.49</w:t>
            </w:r>
          </w:p>
        </w:tc>
        <w:tc>
          <w:tcPr>
            <w:tcW w:w="8050" w:type="dxa"/>
          </w:tcPr>
          <w:p w:rsidR="007A139A" w:rsidRDefault="007A139A">
            <w:pPr>
              <w:pStyle w:val="ConsPlusNormal"/>
            </w:pPr>
            <w:r>
              <w:t>Устройства позиционирования пациентов</w:t>
            </w:r>
          </w:p>
        </w:tc>
      </w:tr>
      <w:tr w:rsidR="007A139A">
        <w:tc>
          <w:tcPr>
            <w:tcW w:w="991" w:type="dxa"/>
          </w:tcPr>
          <w:p w:rsidR="007A139A" w:rsidRDefault="007A139A">
            <w:pPr>
              <w:pStyle w:val="ConsPlusNormal"/>
              <w:jc w:val="center"/>
            </w:pPr>
            <w:r>
              <w:t>2.50</w:t>
            </w:r>
          </w:p>
        </w:tc>
        <w:tc>
          <w:tcPr>
            <w:tcW w:w="8050" w:type="dxa"/>
          </w:tcPr>
          <w:p w:rsidR="007A139A" w:rsidRDefault="007A139A">
            <w:pPr>
              <w:pStyle w:val="ConsPlusNormal"/>
            </w:pPr>
            <w:r>
              <w:t>Халаты медицинские</w:t>
            </w:r>
          </w:p>
        </w:tc>
      </w:tr>
      <w:tr w:rsidR="007A139A">
        <w:tc>
          <w:tcPr>
            <w:tcW w:w="991" w:type="dxa"/>
          </w:tcPr>
          <w:p w:rsidR="007A139A" w:rsidRDefault="007A139A">
            <w:pPr>
              <w:pStyle w:val="ConsPlusNormal"/>
              <w:jc w:val="center"/>
            </w:pPr>
            <w:r>
              <w:t>2.51</w:t>
            </w:r>
          </w:p>
        </w:tc>
        <w:tc>
          <w:tcPr>
            <w:tcW w:w="8050" w:type="dxa"/>
          </w:tcPr>
          <w:p w:rsidR="007A139A" w:rsidRDefault="007A139A">
            <w:pPr>
              <w:pStyle w:val="ConsPlusNormal"/>
            </w:pPr>
            <w:r>
              <w:t>Холодильные/морозильные камеры и сопутствующие изделия</w:t>
            </w:r>
          </w:p>
        </w:tc>
      </w:tr>
      <w:tr w:rsidR="007A139A">
        <w:tc>
          <w:tcPr>
            <w:tcW w:w="991" w:type="dxa"/>
          </w:tcPr>
          <w:p w:rsidR="007A139A" w:rsidRDefault="007A139A">
            <w:pPr>
              <w:pStyle w:val="ConsPlusNormal"/>
              <w:jc w:val="center"/>
            </w:pPr>
            <w:r>
              <w:t>2.52</w:t>
            </w:r>
          </w:p>
        </w:tc>
        <w:tc>
          <w:tcPr>
            <w:tcW w:w="8050" w:type="dxa"/>
          </w:tcPr>
          <w:p w:rsidR="007A139A" w:rsidRDefault="007A139A">
            <w:pPr>
              <w:pStyle w:val="ConsPlusNormal"/>
            </w:pPr>
            <w:r>
              <w:t>Центрифуги медицинские</w:t>
            </w:r>
          </w:p>
        </w:tc>
      </w:tr>
      <w:tr w:rsidR="007A139A">
        <w:tc>
          <w:tcPr>
            <w:tcW w:w="991" w:type="dxa"/>
          </w:tcPr>
          <w:p w:rsidR="007A139A" w:rsidRDefault="007A139A">
            <w:pPr>
              <w:pStyle w:val="ConsPlusNormal"/>
              <w:jc w:val="center"/>
            </w:pPr>
            <w:r>
              <w:t>2.53</w:t>
            </w:r>
          </w:p>
        </w:tc>
        <w:tc>
          <w:tcPr>
            <w:tcW w:w="8050" w:type="dxa"/>
          </w:tcPr>
          <w:p w:rsidR="007A139A" w:rsidRDefault="007A139A">
            <w:pPr>
              <w:pStyle w:val="ConsPlusNormal"/>
            </w:pPr>
            <w:r>
              <w:t>Чехлы медицинские</w:t>
            </w:r>
          </w:p>
        </w:tc>
      </w:tr>
      <w:tr w:rsidR="007A139A">
        <w:tc>
          <w:tcPr>
            <w:tcW w:w="991" w:type="dxa"/>
          </w:tcPr>
          <w:p w:rsidR="007A139A" w:rsidRDefault="007A139A">
            <w:pPr>
              <w:pStyle w:val="ConsPlusNormal"/>
              <w:jc w:val="center"/>
            </w:pPr>
            <w:r>
              <w:t>2.54</w:t>
            </w:r>
          </w:p>
        </w:tc>
        <w:tc>
          <w:tcPr>
            <w:tcW w:w="8050" w:type="dxa"/>
          </w:tcPr>
          <w:p w:rsidR="007A139A" w:rsidRDefault="007A139A">
            <w:pPr>
              <w:pStyle w:val="ConsPlusNormal"/>
            </w:pPr>
            <w:r>
              <w:t>Шкафы/боксы медицинские</w:t>
            </w:r>
          </w:p>
        </w:tc>
      </w:tr>
      <w:tr w:rsidR="007A139A">
        <w:tc>
          <w:tcPr>
            <w:tcW w:w="991" w:type="dxa"/>
          </w:tcPr>
          <w:p w:rsidR="007A139A" w:rsidRDefault="007A139A">
            <w:pPr>
              <w:pStyle w:val="ConsPlusNormal"/>
              <w:jc w:val="center"/>
            </w:pPr>
            <w:r>
              <w:t>2.55</w:t>
            </w:r>
          </w:p>
        </w:tc>
        <w:tc>
          <w:tcPr>
            <w:tcW w:w="8050" w:type="dxa"/>
          </w:tcPr>
          <w:p w:rsidR="007A139A" w:rsidRDefault="007A139A">
            <w:pPr>
              <w:pStyle w:val="ConsPlusNormal"/>
            </w:pPr>
            <w:r>
              <w:t>Щетки/губки для предоперационной обработки рук и сопутствующие изделия</w:t>
            </w:r>
          </w:p>
        </w:tc>
      </w:tr>
      <w:tr w:rsidR="007A139A">
        <w:tc>
          <w:tcPr>
            <w:tcW w:w="991" w:type="dxa"/>
          </w:tcPr>
          <w:p w:rsidR="007A139A" w:rsidRDefault="007A139A">
            <w:pPr>
              <w:pStyle w:val="ConsPlusNormal"/>
              <w:jc w:val="center"/>
            </w:pPr>
            <w:r>
              <w:t>2.56</w:t>
            </w:r>
          </w:p>
        </w:tc>
        <w:tc>
          <w:tcPr>
            <w:tcW w:w="8050" w:type="dxa"/>
          </w:tcPr>
          <w:p w:rsidR="007A139A" w:rsidRDefault="007A139A">
            <w:pPr>
              <w:pStyle w:val="ConsPlusNormal"/>
            </w:pPr>
            <w:r>
              <w:t>Прочие вспомогательные и общебольничные медицинские изделия</w:t>
            </w:r>
          </w:p>
        </w:tc>
      </w:tr>
      <w:tr w:rsidR="007A139A">
        <w:tc>
          <w:tcPr>
            <w:tcW w:w="991" w:type="dxa"/>
          </w:tcPr>
          <w:p w:rsidR="007A139A" w:rsidRDefault="007A139A">
            <w:pPr>
              <w:pStyle w:val="ConsPlusNormal"/>
              <w:jc w:val="center"/>
              <w:outlineLvl w:val="2"/>
            </w:pPr>
            <w:r>
              <w:t>3</w:t>
            </w:r>
          </w:p>
        </w:tc>
        <w:tc>
          <w:tcPr>
            <w:tcW w:w="8050" w:type="dxa"/>
          </w:tcPr>
          <w:p w:rsidR="007A139A" w:rsidRDefault="007A139A">
            <w:pPr>
              <w:pStyle w:val="ConsPlusNormal"/>
              <w:jc w:val="center"/>
            </w:pPr>
            <w:r>
              <w:t>Гастроэнтерологические медицинские изделия</w:t>
            </w:r>
          </w:p>
        </w:tc>
      </w:tr>
      <w:tr w:rsidR="007A139A">
        <w:tc>
          <w:tcPr>
            <w:tcW w:w="991" w:type="dxa"/>
          </w:tcPr>
          <w:p w:rsidR="007A139A" w:rsidRDefault="007A139A">
            <w:pPr>
              <w:pStyle w:val="ConsPlusNormal"/>
              <w:jc w:val="center"/>
            </w:pPr>
            <w:r>
              <w:t>3.1</w:t>
            </w:r>
          </w:p>
        </w:tc>
        <w:tc>
          <w:tcPr>
            <w:tcW w:w="8050" w:type="dxa"/>
          </w:tcPr>
          <w:p w:rsidR="007A139A" w:rsidRDefault="007A139A">
            <w:pPr>
              <w:pStyle w:val="ConsPlusNormal"/>
            </w:pPr>
            <w:r>
              <w:t>Анализаторы физиологических параметров гастроэнтерологические</w:t>
            </w:r>
          </w:p>
        </w:tc>
      </w:tr>
      <w:tr w:rsidR="007A139A">
        <w:tc>
          <w:tcPr>
            <w:tcW w:w="991" w:type="dxa"/>
          </w:tcPr>
          <w:p w:rsidR="007A139A" w:rsidRDefault="007A139A">
            <w:pPr>
              <w:pStyle w:val="ConsPlusNormal"/>
              <w:jc w:val="center"/>
            </w:pPr>
            <w:r>
              <w:t>3.2</w:t>
            </w:r>
          </w:p>
        </w:tc>
        <w:tc>
          <w:tcPr>
            <w:tcW w:w="8050" w:type="dxa"/>
          </w:tcPr>
          <w:p w:rsidR="007A139A" w:rsidRDefault="007A139A">
            <w:pPr>
              <w:pStyle w:val="ConsPlusNormal"/>
            </w:pPr>
            <w:r>
              <w:t>Детоксиканты гастроэнтерологические</w:t>
            </w:r>
          </w:p>
        </w:tc>
      </w:tr>
      <w:tr w:rsidR="007A139A">
        <w:tc>
          <w:tcPr>
            <w:tcW w:w="991" w:type="dxa"/>
          </w:tcPr>
          <w:p w:rsidR="007A139A" w:rsidRDefault="007A139A">
            <w:pPr>
              <w:pStyle w:val="ConsPlusNormal"/>
              <w:jc w:val="center"/>
            </w:pPr>
            <w:r>
              <w:t>3.3</w:t>
            </w:r>
          </w:p>
        </w:tc>
        <w:tc>
          <w:tcPr>
            <w:tcW w:w="8050" w:type="dxa"/>
          </w:tcPr>
          <w:p w:rsidR="007A139A" w:rsidRDefault="007A139A">
            <w:pPr>
              <w:pStyle w:val="ConsPlusNormal"/>
            </w:pPr>
            <w:r>
              <w:t>Иглы для пневмоперитонеума</w:t>
            </w:r>
          </w:p>
        </w:tc>
      </w:tr>
      <w:tr w:rsidR="007A139A">
        <w:tc>
          <w:tcPr>
            <w:tcW w:w="991" w:type="dxa"/>
          </w:tcPr>
          <w:p w:rsidR="007A139A" w:rsidRDefault="007A139A">
            <w:pPr>
              <w:pStyle w:val="ConsPlusNormal"/>
              <w:jc w:val="center"/>
            </w:pPr>
            <w:r>
              <w:lastRenderedPageBreak/>
              <w:t>3.4</w:t>
            </w:r>
          </w:p>
        </w:tc>
        <w:tc>
          <w:tcPr>
            <w:tcW w:w="8050" w:type="dxa"/>
          </w:tcPr>
          <w:p w:rsidR="007A139A" w:rsidRDefault="007A139A">
            <w:pPr>
              <w:pStyle w:val="ConsPlusNormal"/>
            </w:pPr>
            <w:r>
              <w:t>Ингибиторы всасывания питательных веществ</w:t>
            </w:r>
          </w:p>
        </w:tc>
      </w:tr>
      <w:tr w:rsidR="007A139A">
        <w:tc>
          <w:tcPr>
            <w:tcW w:w="991" w:type="dxa"/>
          </w:tcPr>
          <w:p w:rsidR="007A139A" w:rsidRDefault="007A139A">
            <w:pPr>
              <w:pStyle w:val="ConsPlusNormal"/>
              <w:jc w:val="center"/>
            </w:pPr>
            <w:r>
              <w:t>3.5</w:t>
            </w:r>
          </w:p>
        </w:tc>
        <w:tc>
          <w:tcPr>
            <w:tcW w:w="8050" w:type="dxa"/>
          </w:tcPr>
          <w:p w:rsidR="007A139A" w:rsidRDefault="007A139A">
            <w:pPr>
              <w:pStyle w:val="ConsPlusNormal"/>
            </w:pPr>
            <w:r>
              <w:t>Катетеры гастроэнтерологические и сопутствующие изделия</w:t>
            </w:r>
          </w:p>
        </w:tc>
      </w:tr>
      <w:tr w:rsidR="007A139A">
        <w:tc>
          <w:tcPr>
            <w:tcW w:w="991" w:type="dxa"/>
          </w:tcPr>
          <w:p w:rsidR="007A139A" w:rsidRDefault="007A139A">
            <w:pPr>
              <w:pStyle w:val="ConsPlusNormal"/>
              <w:jc w:val="center"/>
            </w:pPr>
            <w:r>
              <w:t>3.6</w:t>
            </w:r>
          </w:p>
        </w:tc>
        <w:tc>
          <w:tcPr>
            <w:tcW w:w="8050" w:type="dxa"/>
          </w:tcPr>
          <w:p w:rsidR="007A139A" w:rsidRDefault="007A139A">
            <w:pPr>
              <w:pStyle w:val="ConsPlusNormal"/>
            </w:pPr>
            <w:r>
              <w:t>Катетеры перитонеальные и сопутствующие изделия</w:t>
            </w:r>
          </w:p>
        </w:tc>
      </w:tr>
      <w:tr w:rsidR="007A139A">
        <w:tc>
          <w:tcPr>
            <w:tcW w:w="991" w:type="dxa"/>
          </w:tcPr>
          <w:p w:rsidR="007A139A" w:rsidRDefault="007A139A">
            <w:pPr>
              <w:pStyle w:val="ConsPlusNormal"/>
              <w:jc w:val="center"/>
            </w:pPr>
            <w:r>
              <w:t>3.7</w:t>
            </w:r>
          </w:p>
        </w:tc>
        <w:tc>
          <w:tcPr>
            <w:tcW w:w="8050" w:type="dxa"/>
          </w:tcPr>
          <w:p w:rsidR="007A139A" w:rsidRDefault="007A139A">
            <w:pPr>
              <w:pStyle w:val="ConsPlusNormal"/>
            </w:pPr>
            <w:r>
              <w:t>Мониторы/мониторные системы гастроэнтерологические</w:t>
            </w:r>
          </w:p>
        </w:tc>
      </w:tr>
      <w:tr w:rsidR="007A139A">
        <w:tc>
          <w:tcPr>
            <w:tcW w:w="991" w:type="dxa"/>
          </w:tcPr>
          <w:p w:rsidR="007A139A" w:rsidRDefault="007A139A">
            <w:pPr>
              <w:pStyle w:val="ConsPlusNormal"/>
              <w:jc w:val="center"/>
            </w:pPr>
            <w:r>
              <w:t>3.8</w:t>
            </w:r>
          </w:p>
        </w:tc>
        <w:tc>
          <w:tcPr>
            <w:tcW w:w="8050" w:type="dxa"/>
          </w:tcPr>
          <w:p w:rsidR="007A139A" w:rsidRDefault="007A139A">
            <w:pPr>
              <w:pStyle w:val="ConsPlusNormal"/>
            </w:pPr>
            <w:r>
              <w:t>Операционные столы проктологические</w:t>
            </w:r>
          </w:p>
        </w:tc>
      </w:tr>
      <w:tr w:rsidR="007A139A">
        <w:tc>
          <w:tcPr>
            <w:tcW w:w="991" w:type="dxa"/>
          </w:tcPr>
          <w:p w:rsidR="007A139A" w:rsidRDefault="007A139A">
            <w:pPr>
              <w:pStyle w:val="ConsPlusNormal"/>
              <w:jc w:val="center"/>
            </w:pPr>
            <w:r>
              <w:t>3.9</w:t>
            </w:r>
          </w:p>
        </w:tc>
        <w:tc>
          <w:tcPr>
            <w:tcW w:w="8050" w:type="dxa"/>
          </w:tcPr>
          <w:p w:rsidR="007A139A" w:rsidRDefault="007A139A">
            <w:pPr>
              <w:pStyle w:val="ConsPlusNormal"/>
            </w:pPr>
            <w:r>
              <w:t>Расширители пищевода</w:t>
            </w:r>
          </w:p>
        </w:tc>
      </w:tr>
      <w:tr w:rsidR="007A139A">
        <w:tc>
          <w:tcPr>
            <w:tcW w:w="991" w:type="dxa"/>
          </w:tcPr>
          <w:p w:rsidR="007A139A" w:rsidRDefault="007A139A">
            <w:pPr>
              <w:pStyle w:val="ConsPlusNormal"/>
              <w:jc w:val="center"/>
            </w:pPr>
            <w:r>
              <w:t>3.10</w:t>
            </w:r>
          </w:p>
        </w:tc>
        <w:tc>
          <w:tcPr>
            <w:tcW w:w="8050" w:type="dxa"/>
          </w:tcPr>
          <w:p w:rsidR="007A139A" w:rsidRDefault="007A139A">
            <w:pPr>
              <w:pStyle w:val="ConsPlusNormal"/>
            </w:pPr>
            <w:r>
              <w:t>Рестрикторы желудочные и сопутствующие изделия</w:t>
            </w:r>
          </w:p>
        </w:tc>
      </w:tr>
      <w:tr w:rsidR="007A139A">
        <w:tc>
          <w:tcPr>
            <w:tcW w:w="991" w:type="dxa"/>
          </w:tcPr>
          <w:p w:rsidR="007A139A" w:rsidRDefault="007A139A">
            <w:pPr>
              <w:pStyle w:val="ConsPlusNormal"/>
              <w:jc w:val="center"/>
            </w:pPr>
            <w:r>
              <w:t>3.11</w:t>
            </w:r>
          </w:p>
        </w:tc>
        <w:tc>
          <w:tcPr>
            <w:tcW w:w="8050" w:type="dxa"/>
          </w:tcPr>
          <w:p w:rsidR="007A139A" w:rsidRDefault="007A139A">
            <w:pPr>
              <w:pStyle w:val="ConsPlusNormal"/>
            </w:pPr>
            <w:r>
              <w:t>Стенты билиарные/панкреатические</w:t>
            </w:r>
          </w:p>
        </w:tc>
      </w:tr>
      <w:tr w:rsidR="007A139A">
        <w:tc>
          <w:tcPr>
            <w:tcW w:w="991" w:type="dxa"/>
          </w:tcPr>
          <w:p w:rsidR="007A139A" w:rsidRDefault="007A139A">
            <w:pPr>
              <w:pStyle w:val="ConsPlusNormal"/>
              <w:jc w:val="center"/>
            </w:pPr>
            <w:r>
              <w:t>3.12</w:t>
            </w:r>
          </w:p>
        </w:tc>
        <w:tc>
          <w:tcPr>
            <w:tcW w:w="8050" w:type="dxa"/>
          </w:tcPr>
          <w:p w:rsidR="007A139A" w:rsidRDefault="007A139A">
            <w:pPr>
              <w:pStyle w:val="ConsPlusNormal"/>
            </w:pPr>
            <w:r>
              <w:t>Стенты пищеводные</w:t>
            </w:r>
          </w:p>
        </w:tc>
      </w:tr>
      <w:tr w:rsidR="007A139A">
        <w:tc>
          <w:tcPr>
            <w:tcW w:w="991" w:type="dxa"/>
          </w:tcPr>
          <w:p w:rsidR="007A139A" w:rsidRDefault="007A139A">
            <w:pPr>
              <w:pStyle w:val="ConsPlusNormal"/>
              <w:jc w:val="center"/>
            </w:pPr>
            <w:r>
              <w:t>3.13</w:t>
            </w:r>
          </w:p>
        </w:tc>
        <w:tc>
          <w:tcPr>
            <w:tcW w:w="8050" w:type="dxa"/>
          </w:tcPr>
          <w:p w:rsidR="007A139A" w:rsidRDefault="007A139A">
            <w:pPr>
              <w:pStyle w:val="ConsPlusNormal"/>
            </w:pPr>
            <w:r>
              <w:t>Трубки гастроэнтерологические и сопутствующие изделия</w:t>
            </w:r>
          </w:p>
        </w:tc>
      </w:tr>
      <w:tr w:rsidR="007A139A">
        <w:tc>
          <w:tcPr>
            <w:tcW w:w="991" w:type="dxa"/>
          </w:tcPr>
          <w:p w:rsidR="007A139A" w:rsidRDefault="007A139A">
            <w:pPr>
              <w:pStyle w:val="ConsPlusNormal"/>
              <w:jc w:val="center"/>
            </w:pPr>
            <w:r>
              <w:t>3.14</w:t>
            </w:r>
          </w:p>
        </w:tc>
        <w:tc>
          <w:tcPr>
            <w:tcW w:w="8050" w:type="dxa"/>
          </w:tcPr>
          <w:p w:rsidR="007A139A" w:rsidRDefault="007A139A">
            <w:pPr>
              <w:pStyle w:val="ConsPlusNormal"/>
            </w:pPr>
            <w:r>
              <w:t>Устройства стомирования и сопутствующие изделия</w:t>
            </w:r>
          </w:p>
        </w:tc>
      </w:tr>
      <w:tr w:rsidR="007A139A">
        <w:tc>
          <w:tcPr>
            <w:tcW w:w="991" w:type="dxa"/>
          </w:tcPr>
          <w:p w:rsidR="007A139A" w:rsidRDefault="007A139A">
            <w:pPr>
              <w:pStyle w:val="ConsPlusNormal"/>
              <w:jc w:val="center"/>
            </w:pPr>
            <w:r>
              <w:t>3.15</w:t>
            </w:r>
          </w:p>
        </w:tc>
        <w:tc>
          <w:tcPr>
            <w:tcW w:w="8050" w:type="dxa"/>
          </w:tcPr>
          <w:p w:rsidR="007A139A" w:rsidRDefault="007A139A">
            <w:pPr>
              <w:pStyle w:val="ConsPlusNormal"/>
            </w:pPr>
            <w:r>
              <w:t>Эндоскопы гастроэнтерологические</w:t>
            </w:r>
          </w:p>
        </w:tc>
      </w:tr>
      <w:tr w:rsidR="007A139A">
        <w:tc>
          <w:tcPr>
            <w:tcW w:w="991" w:type="dxa"/>
          </w:tcPr>
          <w:p w:rsidR="007A139A" w:rsidRDefault="007A139A">
            <w:pPr>
              <w:pStyle w:val="ConsPlusNormal"/>
              <w:jc w:val="center"/>
            </w:pPr>
            <w:r>
              <w:t>3.16</w:t>
            </w:r>
          </w:p>
        </w:tc>
        <w:tc>
          <w:tcPr>
            <w:tcW w:w="8050" w:type="dxa"/>
          </w:tcPr>
          <w:p w:rsidR="007A139A" w:rsidRDefault="007A139A">
            <w:pPr>
              <w:pStyle w:val="ConsPlusNormal"/>
            </w:pPr>
            <w:r>
              <w:t>Прочие гастроэнтерологические медицинские изделия</w:t>
            </w:r>
          </w:p>
        </w:tc>
      </w:tr>
      <w:tr w:rsidR="007A139A">
        <w:tc>
          <w:tcPr>
            <w:tcW w:w="991" w:type="dxa"/>
          </w:tcPr>
          <w:p w:rsidR="007A139A" w:rsidRDefault="007A139A">
            <w:pPr>
              <w:pStyle w:val="ConsPlusNormal"/>
              <w:jc w:val="center"/>
              <w:outlineLvl w:val="2"/>
            </w:pPr>
            <w:r>
              <w:t>4</w:t>
            </w:r>
          </w:p>
        </w:tc>
        <w:tc>
          <w:tcPr>
            <w:tcW w:w="8050" w:type="dxa"/>
          </w:tcPr>
          <w:p w:rsidR="007A139A" w:rsidRDefault="007A139A">
            <w:pPr>
              <w:pStyle w:val="ConsPlusNormal"/>
              <w:jc w:val="center"/>
            </w:pPr>
            <w:r>
              <w:t>Медицинские изделия для акушерства и гинекологии</w:t>
            </w:r>
          </w:p>
        </w:tc>
      </w:tr>
      <w:tr w:rsidR="007A139A">
        <w:tc>
          <w:tcPr>
            <w:tcW w:w="991" w:type="dxa"/>
          </w:tcPr>
          <w:p w:rsidR="007A139A" w:rsidRDefault="007A139A">
            <w:pPr>
              <w:pStyle w:val="ConsPlusNormal"/>
              <w:jc w:val="center"/>
            </w:pPr>
            <w:r>
              <w:t>4.1</w:t>
            </w:r>
          </w:p>
        </w:tc>
        <w:tc>
          <w:tcPr>
            <w:tcW w:w="8050" w:type="dxa"/>
          </w:tcPr>
          <w:p w:rsidR="007A139A" w:rsidRDefault="007A139A">
            <w:pPr>
              <w:pStyle w:val="ConsPlusNormal"/>
            </w:pPr>
            <w:r>
              <w:t>Анализаторы физиологических параметров акушерские/гинекологические</w:t>
            </w:r>
          </w:p>
        </w:tc>
      </w:tr>
      <w:tr w:rsidR="007A139A">
        <w:tc>
          <w:tcPr>
            <w:tcW w:w="991" w:type="dxa"/>
          </w:tcPr>
          <w:p w:rsidR="007A139A" w:rsidRDefault="007A139A">
            <w:pPr>
              <w:pStyle w:val="ConsPlusNormal"/>
              <w:jc w:val="center"/>
            </w:pPr>
            <w:r>
              <w:t>4.2</w:t>
            </w:r>
          </w:p>
        </w:tc>
        <w:tc>
          <w:tcPr>
            <w:tcW w:w="8050" w:type="dxa"/>
          </w:tcPr>
          <w:p w:rsidR="007A139A" w:rsidRDefault="007A139A">
            <w:pPr>
              <w:pStyle w:val="ConsPlusNormal"/>
            </w:pPr>
            <w:r>
              <w:t>Зеркала вагинальные</w:t>
            </w:r>
          </w:p>
        </w:tc>
      </w:tr>
      <w:tr w:rsidR="007A139A">
        <w:tc>
          <w:tcPr>
            <w:tcW w:w="991" w:type="dxa"/>
          </w:tcPr>
          <w:p w:rsidR="007A139A" w:rsidRDefault="007A139A">
            <w:pPr>
              <w:pStyle w:val="ConsPlusNormal"/>
              <w:jc w:val="center"/>
            </w:pPr>
            <w:r>
              <w:t>4.3</w:t>
            </w:r>
          </w:p>
        </w:tc>
        <w:tc>
          <w:tcPr>
            <w:tcW w:w="8050" w:type="dxa"/>
          </w:tcPr>
          <w:p w:rsidR="007A139A" w:rsidRDefault="007A139A">
            <w:pPr>
              <w:pStyle w:val="ConsPlusNormal"/>
            </w:pPr>
            <w:r>
              <w:t>Инкубаторы для новорожденных и сопутствующие изделия</w:t>
            </w:r>
          </w:p>
        </w:tc>
      </w:tr>
      <w:tr w:rsidR="007A139A">
        <w:tc>
          <w:tcPr>
            <w:tcW w:w="991" w:type="dxa"/>
          </w:tcPr>
          <w:p w:rsidR="007A139A" w:rsidRDefault="007A139A">
            <w:pPr>
              <w:pStyle w:val="ConsPlusNormal"/>
              <w:jc w:val="center"/>
            </w:pPr>
            <w:r>
              <w:t>4.4</w:t>
            </w:r>
          </w:p>
        </w:tc>
        <w:tc>
          <w:tcPr>
            <w:tcW w:w="8050" w:type="dxa"/>
          </w:tcPr>
          <w:p w:rsidR="007A139A" w:rsidRDefault="007A139A">
            <w:pPr>
              <w:pStyle w:val="ConsPlusNormal"/>
            </w:pPr>
            <w:r>
              <w:t>Катетеры внутриматочные и сопутствующие изделия</w:t>
            </w:r>
          </w:p>
        </w:tc>
      </w:tr>
      <w:tr w:rsidR="007A139A">
        <w:tc>
          <w:tcPr>
            <w:tcW w:w="991" w:type="dxa"/>
          </w:tcPr>
          <w:p w:rsidR="007A139A" w:rsidRDefault="007A139A">
            <w:pPr>
              <w:pStyle w:val="ConsPlusNormal"/>
              <w:jc w:val="center"/>
            </w:pPr>
            <w:r>
              <w:t>4.5</w:t>
            </w:r>
          </w:p>
        </w:tc>
        <w:tc>
          <w:tcPr>
            <w:tcW w:w="8050" w:type="dxa"/>
          </w:tcPr>
          <w:p w:rsidR="007A139A" w:rsidRDefault="007A139A">
            <w:pPr>
              <w:pStyle w:val="ConsPlusNormal"/>
            </w:pPr>
            <w:r>
              <w:t>Колпачки цервикальные</w:t>
            </w:r>
          </w:p>
        </w:tc>
      </w:tr>
      <w:tr w:rsidR="007A139A">
        <w:tc>
          <w:tcPr>
            <w:tcW w:w="991" w:type="dxa"/>
          </w:tcPr>
          <w:p w:rsidR="007A139A" w:rsidRDefault="007A139A">
            <w:pPr>
              <w:pStyle w:val="ConsPlusNormal"/>
              <w:jc w:val="center"/>
            </w:pPr>
            <w:r>
              <w:t>4.6</w:t>
            </w:r>
          </w:p>
        </w:tc>
        <w:tc>
          <w:tcPr>
            <w:tcW w:w="8050" w:type="dxa"/>
          </w:tcPr>
          <w:p w:rsidR="007A139A" w:rsidRDefault="007A139A">
            <w:pPr>
              <w:pStyle w:val="ConsPlusNormal"/>
            </w:pPr>
            <w:r>
              <w:t>Контрацептивы внутриматочные</w:t>
            </w:r>
          </w:p>
        </w:tc>
      </w:tr>
      <w:tr w:rsidR="007A139A">
        <w:tc>
          <w:tcPr>
            <w:tcW w:w="991" w:type="dxa"/>
          </w:tcPr>
          <w:p w:rsidR="007A139A" w:rsidRDefault="007A139A">
            <w:pPr>
              <w:pStyle w:val="ConsPlusNormal"/>
              <w:jc w:val="center"/>
            </w:pPr>
            <w:r>
              <w:t>4.7</w:t>
            </w:r>
          </w:p>
        </w:tc>
        <w:tc>
          <w:tcPr>
            <w:tcW w:w="8050" w:type="dxa"/>
          </w:tcPr>
          <w:p w:rsidR="007A139A" w:rsidRDefault="007A139A">
            <w:pPr>
              <w:pStyle w:val="ConsPlusNormal"/>
            </w:pPr>
            <w:r>
              <w:t>Мониторы/системы мониторирования акушерские</w:t>
            </w:r>
          </w:p>
        </w:tc>
      </w:tr>
      <w:tr w:rsidR="007A139A">
        <w:tc>
          <w:tcPr>
            <w:tcW w:w="991" w:type="dxa"/>
          </w:tcPr>
          <w:p w:rsidR="007A139A" w:rsidRDefault="007A139A">
            <w:pPr>
              <w:pStyle w:val="ConsPlusNormal"/>
              <w:jc w:val="center"/>
            </w:pPr>
            <w:r>
              <w:t>4.8</w:t>
            </w:r>
          </w:p>
        </w:tc>
        <w:tc>
          <w:tcPr>
            <w:tcW w:w="8050" w:type="dxa"/>
          </w:tcPr>
          <w:p w:rsidR="007A139A" w:rsidRDefault="007A139A">
            <w:pPr>
              <w:pStyle w:val="ConsPlusNormal"/>
            </w:pPr>
            <w:r>
              <w:t>Наборы для акушерских/гинекологических хирургических процедур</w:t>
            </w:r>
          </w:p>
        </w:tc>
      </w:tr>
      <w:tr w:rsidR="007A139A">
        <w:tc>
          <w:tcPr>
            <w:tcW w:w="991" w:type="dxa"/>
          </w:tcPr>
          <w:p w:rsidR="007A139A" w:rsidRDefault="007A139A">
            <w:pPr>
              <w:pStyle w:val="ConsPlusNormal"/>
              <w:jc w:val="center"/>
            </w:pPr>
            <w:r>
              <w:t>4.9</w:t>
            </w:r>
          </w:p>
        </w:tc>
        <w:tc>
          <w:tcPr>
            <w:tcW w:w="8050" w:type="dxa"/>
          </w:tcPr>
          <w:p w:rsidR="007A139A" w:rsidRDefault="007A139A">
            <w:pPr>
              <w:pStyle w:val="ConsPlusNormal"/>
            </w:pPr>
            <w:r>
              <w:t>Наборы для амниоцентеза</w:t>
            </w:r>
          </w:p>
        </w:tc>
      </w:tr>
      <w:tr w:rsidR="007A139A">
        <w:tc>
          <w:tcPr>
            <w:tcW w:w="991" w:type="dxa"/>
          </w:tcPr>
          <w:p w:rsidR="007A139A" w:rsidRDefault="007A139A">
            <w:pPr>
              <w:pStyle w:val="ConsPlusNormal"/>
              <w:jc w:val="center"/>
            </w:pPr>
            <w:r>
              <w:t>4.10</w:t>
            </w:r>
          </w:p>
        </w:tc>
        <w:tc>
          <w:tcPr>
            <w:tcW w:w="8050" w:type="dxa"/>
          </w:tcPr>
          <w:p w:rsidR="007A139A" w:rsidRDefault="007A139A">
            <w:pPr>
              <w:pStyle w:val="ConsPlusNormal"/>
            </w:pPr>
            <w:r>
              <w:t>Ножницы акушерские/гинекологические</w:t>
            </w:r>
          </w:p>
        </w:tc>
      </w:tr>
      <w:tr w:rsidR="007A139A">
        <w:tc>
          <w:tcPr>
            <w:tcW w:w="991" w:type="dxa"/>
          </w:tcPr>
          <w:p w:rsidR="007A139A" w:rsidRDefault="007A139A">
            <w:pPr>
              <w:pStyle w:val="ConsPlusNormal"/>
              <w:jc w:val="center"/>
            </w:pPr>
            <w:r>
              <w:t>4.11</w:t>
            </w:r>
          </w:p>
        </w:tc>
        <w:tc>
          <w:tcPr>
            <w:tcW w:w="8050" w:type="dxa"/>
          </w:tcPr>
          <w:p w:rsidR="007A139A" w:rsidRDefault="007A139A">
            <w:pPr>
              <w:pStyle w:val="ConsPlusNormal"/>
            </w:pPr>
            <w:r>
              <w:t>Пессарии</w:t>
            </w:r>
          </w:p>
        </w:tc>
      </w:tr>
      <w:tr w:rsidR="007A139A">
        <w:tc>
          <w:tcPr>
            <w:tcW w:w="991" w:type="dxa"/>
          </w:tcPr>
          <w:p w:rsidR="007A139A" w:rsidRDefault="007A139A">
            <w:pPr>
              <w:pStyle w:val="ConsPlusNormal"/>
              <w:jc w:val="center"/>
            </w:pPr>
            <w:r>
              <w:t>4.12</w:t>
            </w:r>
          </w:p>
        </w:tc>
        <w:tc>
          <w:tcPr>
            <w:tcW w:w="8050" w:type="dxa"/>
          </w:tcPr>
          <w:p w:rsidR="007A139A" w:rsidRDefault="007A139A">
            <w:pPr>
              <w:pStyle w:val="ConsPlusNormal"/>
            </w:pPr>
            <w:r>
              <w:t>Презервативы женские</w:t>
            </w:r>
          </w:p>
        </w:tc>
      </w:tr>
      <w:tr w:rsidR="007A139A">
        <w:tc>
          <w:tcPr>
            <w:tcW w:w="991" w:type="dxa"/>
          </w:tcPr>
          <w:p w:rsidR="007A139A" w:rsidRDefault="007A139A">
            <w:pPr>
              <w:pStyle w:val="ConsPlusNormal"/>
              <w:jc w:val="center"/>
            </w:pPr>
            <w:r>
              <w:t>4.13</w:t>
            </w:r>
          </w:p>
        </w:tc>
        <w:tc>
          <w:tcPr>
            <w:tcW w:w="8050" w:type="dxa"/>
          </w:tcPr>
          <w:p w:rsidR="007A139A" w:rsidRDefault="007A139A">
            <w:pPr>
              <w:pStyle w:val="ConsPlusNormal"/>
            </w:pPr>
            <w:r>
              <w:t>Прокладки гигиенические</w:t>
            </w:r>
          </w:p>
        </w:tc>
      </w:tr>
      <w:tr w:rsidR="007A139A">
        <w:tc>
          <w:tcPr>
            <w:tcW w:w="991" w:type="dxa"/>
          </w:tcPr>
          <w:p w:rsidR="007A139A" w:rsidRDefault="007A139A">
            <w:pPr>
              <w:pStyle w:val="ConsPlusNormal"/>
              <w:jc w:val="center"/>
            </w:pPr>
            <w:r>
              <w:t>4.14</w:t>
            </w:r>
          </w:p>
        </w:tc>
        <w:tc>
          <w:tcPr>
            <w:tcW w:w="8050" w:type="dxa"/>
          </w:tcPr>
          <w:p w:rsidR="007A139A" w:rsidRDefault="007A139A">
            <w:pPr>
              <w:pStyle w:val="ConsPlusNormal"/>
            </w:pPr>
            <w:r>
              <w:t>Расширители цервикального канала</w:t>
            </w:r>
          </w:p>
        </w:tc>
      </w:tr>
      <w:tr w:rsidR="007A139A">
        <w:tc>
          <w:tcPr>
            <w:tcW w:w="991" w:type="dxa"/>
          </w:tcPr>
          <w:p w:rsidR="007A139A" w:rsidRDefault="007A139A">
            <w:pPr>
              <w:pStyle w:val="ConsPlusNormal"/>
              <w:jc w:val="center"/>
            </w:pPr>
            <w:r>
              <w:t>4.15</w:t>
            </w:r>
          </w:p>
        </w:tc>
        <w:tc>
          <w:tcPr>
            <w:tcW w:w="8050" w:type="dxa"/>
          </w:tcPr>
          <w:p w:rsidR="007A139A" w:rsidRDefault="007A139A">
            <w:pPr>
              <w:pStyle w:val="ConsPlusNormal"/>
            </w:pPr>
            <w:r>
              <w:t>Сетки хирургические гинекологические</w:t>
            </w:r>
          </w:p>
        </w:tc>
      </w:tr>
      <w:tr w:rsidR="007A139A">
        <w:tc>
          <w:tcPr>
            <w:tcW w:w="991" w:type="dxa"/>
          </w:tcPr>
          <w:p w:rsidR="007A139A" w:rsidRDefault="007A139A">
            <w:pPr>
              <w:pStyle w:val="ConsPlusNormal"/>
              <w:jc w:val="center"/>
            </w:pPr>
            <w:r>
              <w:t>4.16</w:t>
            </w:r>
          </w:p>
        </w:tc>
        <w:tc>
          <w:tcPr>
            <w:tcW w:w="8050" w:type="dxa"/>
          </w:tcPr>
          <w:p w:rsidR="007A139A" w:rsidRDefault="007A139A">
            <w:pPr>
              <w:pStyle w:val="ConsPlusNormal"/>
            </w:pPr>
            <w:r>
              <w:t>Средства внутривагинальные</w:t>
            </w:r>
          </w:p>
        </w:tc>
      </w:tr>
      <w:tr w:rsidR="007A139A">
        <w:tc>
          <w:tcPr>
            <w:tcW w:w="991" w:type="dxa"/>
          </w:tcPr>
          <w:p w:rsidR="007A139A" w:rsidRDefault="007A139A">
            <w:pPr>
              <w:pStyle w:val="ConsPlusNormal"/>
              <w:jc w:val="center"/>
            </w:pPr>
            <w:r>
              <w:lastRenderedPageBreak/>
              <w:t>4.17</w:t>
            </w:r>
          </w:p>
        </w:tc>
        <w:tc>
          <w:tcPr>
            <w:tcW w:w="8050" w:type="dxa"/>
          </w:tcPr>
          <w:p w:rsidR="007A139A" w:rsidRDefault="007A139A">
            <w:pPr>
              <w:pStyle w:val="ConsPlusNormal"/>
            </w:pPr>
            <w:r>
              <w:t>Стенты вагинальные</w:t>
            </w:r>
          </w:p>
        </w:tc>
      </w:tr>
      <w:tr w:rsidR="007A139A">
        <w:tc>
          <w:tcPr>
            <w:tcW w:w="991" w:type="dxa"/>
          </w:tcPr>
          <w:p w:rsidR="007A139A" w:rsidRDefault="007A139A">
            <w:pPr>
              <w:pStyle w:val="ConsPlusNormal"/>
              <w:jc w:val="center"/>
            </w:pPr>
            <w:r>
              <w:t>4.18</w:t>
            </w:r>
          </w:p>
        </w:tc>
        <w:tc>
          <w:tcPr>
            <w:tcW w:w="8050" w:type="dxa"/>
          </w:tcPr>
          <w:p w:rsidR="007A139A" w:rsidRDefault="007A139A">
            <w:pPr>
              <w:pStyle w:val="ConsPlusNormal"/>
            </w:pPr>
            <w:r>
              <w:t>Столы акушерские</w:t>
            </w:r>
          </w:p>
        </w:tc>
      </w:tr>
      <w:tr w:rsidR="007A139A">
        <w:tc>
          <w:tcPr>
            <w:tcW w:w="991" w:type="dxa"/>
          </w:tcPr>
          <w:p w:rsidR="007A139A" w:rsidRDefault="007A139A">
            <w:pPr>
              <w:pStyle w:val="ConsPlusNormal"/>
              <w:jc w:val="center"/>
            </w:pPr>
            <w:r>
              <w:t>4.19</w:t>
            </w:r>
          </w:p>
        </w:tc>
        <w:tc>
          <w:tcPr>
            <w:tcW w:w="8050" w:type="dxa"/>
          </w:tcPr>
          <w:p w:rsidR="007A139A" w:rsidRDefault="007A139A">
            <w:pPr>
              <w:pStyle w:val="ConsPlusNormal"/>
            </w:pPr>
            <w:r>
              <w:t>Столы операционные гинекологические</w:t>
            </w:r>
          </w:p>
        </w:tc>
      </w:tr>
      <w:tr w:rsidR="007A139A">
        <w:tc>
          <w:tcPr>
            <w:tcW w:w="991" w:type="dxa"/>
          </w:tcPr>
          <w:p w:rsidR="007A139A" w:rsidRDefault="007A139A">
            <w:pPr>
              <w:pStyle w:val="ConsPlusNormal"/>
              <w:jc w:val="center"/>
            </w:pPr>
            <w:r>
              <w:t>4.20</w:t>
            </w:r>
          </w:p>
        </w:tc>
        <w:tc>
          <w:tcPr>
            <w:tcW w:w="8050" w:type="dxa"/>
          </w:tcPr>
          <w:p w:rsidR="007A139A" w:rsidRDefault="007A139A">
            <w:pPr>
              <w:pStyle w:val="ConsPlusNormal"/>
            </w:pPr>
            <w:r>
              <w:t>Тампоны гигиенические медицинские</w:t>
            </w:r>
          </w:p>
        </w:tc>
      </w:tr>
      <w:tr w:rsidR="007A139A">
        <w:tc>
          <w:tcPr>
            <w:tcW w:w="991" w:type="dxa"/>
          </w:tcPr>
          <w:p w:rsidR="007A139A" w:rsidRDefault="007A139A">
            <w:pPr>
              <w:pStyle w:val="ConsPlusNormal"/>
              <w:jc w:val="center"/>
            </w:pPr>
            <w:r>
              <w:t>4.21</w:t>
            </w:r>
          </w:p>
        </w:tc>
        <w:tc>
          <w:tcPr>
            <w:tcW w:w="8050" w:type="dxa"/>
          </w:tcPr>
          <w:p w:rsidR="007A139A" w:rsidRDefault="007A139A">
            <w:pPr>
              <w:pStyle w:val="ConsPlusNormal"/>
            </w:pPr>
            <w:r>
              <w:t>Электроды фетальные</w:t>
            </w:r>
          </w:p>
        </w:tc>
      </w:tr>
      <w:tr w:rsidR="007A139A">
        <w:tc>
          <w:tcPr>
            <w:tcW w:w="991" w:type="dxa"/>
          </w:tcPr>
          <w:p w:rsidR="007A139A" w:rsidRDefault="007A139A">
            <w:pPr>
              <w:pStyle w:val="ConsPlusNormal"/>
              <w:jc w:val="center"/>
            </w:pPr>
            <w:r>
              <w:t>4.22</w:t>
            </w:r>
          </w:p>
        </w:tc>
        <w:tc>
          <w:tcPr>
            <w:tcW w:w="8050" w:type="dxa"/>
          </w:tcPr>
          <w:p w:rsidR="007A139A" w:rsidRDefault="007A139A">
            <w:pPr>
              <w:pStyle w:val="ConsPlusNormal"/>
            </w:pPr>
            <w:r>
              <w:t>Эндоскопы акушерские/гинекологические</w:t>
            </w:r>
          </w:p>
        </w:tc>
      </w:tr>
      <w:tr w:rsidR="007A139A">
        <w:tc>
          <w:tcPr>
            <w:tcW w:w="991" w:type="dxa"/>
          </w:tcPr>
          <w:p w:rsidR="007A139A" w:rsidRDefault="007A139A">
            <w:pPr>
              <w:pStyle w:val="ConsPlusNormal"/>
              <w:jc w:val="center"/>
            </w:pPr>
            <w:r>
              <w:t>4.23</w:t>
            </w:r>
          </w:p>
        </w:tc>
        <w:tc>
          <w:tcPr>
            <w:tcW w:w="8050" w:type="dxa"/>
          </w:tcPr>
          <w:p w:rsidR="007A139A" w:rsidRDefault="007A139A">
            <w:pPr>
              <w:pStyle w:val="ConsPlusNormal"/>
            </w:pPr>
            <w:r>
              <w:t>Прочие медицинские изделия для акушерства и гинекологии</w:t>
            </w:r>
          </w:p>
        </w:tc>
      </w:tr>
      <w:tr w:rsidR="007A139A">
        <w:tc>
          <w:tcPr>
            <w:tcW w:w="991" w:type="dxa"/>
          </w:tcPr>
          <w:p w:rsidR="007A139A" w:rsidRDefault="007A139A">
            <w:pPr>
              <w:pStyle w:val="ConsPlusNormal"/>
              <w:jc w:val="center"/>
              <w:outlineLvl w:val="2"/>
            </w:pPr>
            <w:r>
              <w:t>5</w:t>
            </w:r>
          </w:p>
        </w:tc>
        <w:tc>
          <w:tcPr>
            <w:tcW w:w="8050" w:type="dxa"/>
          </w:tcPr>
          <w:p w:rsidR="007A139A" w:rsidRDefault="007A139A">
            <w:pPr>
              <w:pStyle w:val="ConsPlusNormal"/>
              <w:jc w:val="center"/>
            </w:pPr>
            <w:r>
              <w:t>Медицинские изделия для диагностики in vitro</w:t>
            </w:r>
          </w:p>
        </w:tc>
      </w:tr>
      <w:tr w:rsidR="007A139A">
        <w:tc>
          <w:tcPr>
            <w:tcW w:w="991" w:type="dxa"/>
          </w:tcPr>
          <w:p w:rsidR="007A139A" w:rsidRDefault="007A139A">
            <w:pPr>
              <w:pStyle w:val="ConsPlusNormal"/>
              <w:jc w:val="center"/>
            </w:pPr>
            <w:r>
              <w:t>5.1</w:t>
            </w:r>
          </w:p>
        </w:tc>
        <w:tc>
          <w:tcPr>
            <w:tcW w:w="8050" w:type="dxa"/>
          </w:tcPr>
          <w:p w:rsidR="007A139A" w:rsidRDefault="007A139A">
            <w:pPr>
              <w:pStyle w:val="ConsPlusNormal"/>
            </w:pPr>
            <w:r>
              <w:t>Анализаторы для диагностики in vitro</w:t>
            </w:r>
          </w:p>
        </w:tc>
      </w:tr>
      <w:tr w:rsidR="007A139A">
        <w:tc>
          <w:tcPr>
            <w:tcW w:w="991" w:type="dxa"/>
          </w:tcPr>
          <w:p w:rsidR="007A139A" w:rsidRDefault="007A139A">
            <w:pPr>
              <w:pStyle w:val="ConsPlusNormal"/>
              <w:jc w:val="center"/>
            </w:pPr>
            <w:r>
              <w:t>5.2</w:t>
            </w:r>
          </w:p>
        </w:tc>
        <w:tc>
          <w:tcPr>
            <w:tcW w:w="8050" w:type="dxa"/>
          </w:tcPr>
          <w:p w:rsidR="007A139A" w:rsidRDefault="007A139A">
            <w:pPr>
              <w:pStyle w:val="ConsPlusNormal"/>
            </w:pPr>
            <w:r>
              <w:t>Емкости/контейнеры для проб для диагностики in vitro</w:t>
            </w:r>
          </w:p>
        </w:tc>
      </w:tr>
      <w:tr w:rsidR="007A139A">
        <w:tc>
          <w:tcPr>
            <w:tcW w:w="991" w:type="dxa"/>
          </w:tcPr>
          <w:p w:rsidR="007A139A" w:rsidRDefault="007A139A">
            <w:pPr>
              <w:pStyle w:val="ConsPlusNormal"/>
              <w:jc w:val="center"/>
            </w:pPr>
            <w:r>
              <w:t>5.3</w:t>
            </w:r>
          </w:p>
        </w:tc>
        <w:tc>
          <w:tcPr>
            <w:tcW w:w="8050" w:type="dxa"/>
          </w:tcPr>
          <w:p w:rsidR="007A139A" w:rsidRDefault="007A139A">
            <w:pPr>
              <w:pStyle w:val="ConsPlusNormal"/>
            </w:pPr>
            <w:r>
              <w:t>Программное обеспечение для диагностики in vitro</w:t>
            </w:r>
          </w:p>
        </w:tc>
      </w:tr>
      <w:tr w:rsidR="007A139A">
        <w:tc>
          <w:tcPr>
            <w:tcW w:w="991" w:type="dxa"/>
          </w:tcPr>
          <w:p w:rsidR="007A139A" w:rsidRDefault="007A139A">
            <w:pPr>
              <w:pStyle w:val="ConsPlusNormal"/>
              <w:jc w:val="center"/>
            </w:pPr>
            <w:r>
              <w:t>5.4</w:t>
            </w:r>
          </w:p>
        </w:tc>
        <w:tc>
          <w:tcPr>
            <w:tcW w:w="8050" w:type="dxa"/>
          </w:tcPr>
          <w:p w:rsidR="007A139A" w:rsidRDefault="007A139A">
            <w:pPr>
              <w:pStyle w:val="ConsPlusNormal"/>
            </w:pPr>
            <w:r>
              <w:t>Реагенты/наборы для определения аналитов для диагностики in vitro</w:t>
            </w:r>
          </w:p>
        </w:tc>
      </w:tr>
      <w:tr w:rsidR="007A139A">
        <w:tc>
          <w:tcPr>
            <w:tcW w:w="991" w:type="dxa"/>
          </w:tcPr>
          <w:p w:rsidR="007A139A" w:rsidRDefault="007A139A">
            <w:pPr>
              <w:pStyle w:val="ConsPlusNormal"/>
              <w:jc w:val="center"/>
            </w:pPr>
            <w:r>
              <w:t>5.5</w:t>
            </w:r>
          </w:p>
        </w:tc>
        <w:tc>
          <w:tcPr>
            <w:tcW w:w="8050" w:type="dxa"/>
          </w:tcPr>
          <w:p w:rsidR="007A139A" w:rsidRDefault="007A139A">
            <w:pPr>
              <w:pStyle w:val="ConsPlusNormal"/>
            </w:pPr>
            <w:r>
              <w:t>Реагенты/оборудование/расходные материалы общелабораторные для диагностики in vitro</w:t>
            </w:r>
          </w:p>
        </w:tc>
      </w:tr>
      <w:tr w:rsidR="007A139A">
        <w:tc>
          <w:tcPr>
            <w:tcW w:w="991" w:type="dxa"/>
          </w:tcPr>
          <w:p w:rsidR="007A139A" w:rsidRDefault="007A139A">
            <w:pPr>
              <w:pStyle w:val="ConsPlusNormal"/>
              <w:jc w:val="center"/>
            </w:pPr>
            <w:r>
              <w:t>5.6</w:t>
            </w:r>
          </w:p>
        </w:tc>
        <w:tc>
          <w:tcPr>
            <w:tcW w:w="8050" w:type="dxa"/>
          </w:tcPr>
          <w:p w:rsidR="007A139A" w:rsidRDefault="007A139A">
            <w:pPr>
              <w:pStyle w:val="ConsPlusNormal"/>
            </w:pPr>
            <w:r>
              <w:t>Среды питательные для диагностики in vitro</w:t>
            </w:r>
          </w:p>
        </w:tc>
      </w:tr>
      <w:tr w:rsidR="007A139A">
        <w:tc>
          <w:tcPr>
            <w:tcW w:w="991" w:type="dxa"/>
          </w:tcPr>
          <w:p w:rsidR="007A139A" w:rsidRDefault="007A139A">
            <w:pPr>
              <w:pStyle w:val="ConsPlusNormal"/>
              <w:jc w:val="center"/>
              <w:outlineLvl w:val="2"/>
            </w:pPr>
            <w:r>
              <w:t>6</w:t>
            </w:r>
          </w:p>
        </w:tc>
        <w:tc>
          <w:tcPr>
            <w:tcW w:w="8050" w:type="dxa"/>
          </w:tcPr>
          <w:p w:rsidR="007A139A" w:rsidRDefault="007A139A">
            <w:pPr>
              <w:pStyle w:val="ConsPlusNormal"/>
              <w:jc w:val="center"/>
            </w:pPr>
            <w:r>
              <w:t>Медицинские изделия для манипуляций/восстановления тканей/органов человека</w:t>
            </w:r>
          </w:p>
        </w:tc>
      </w:tr>
      <w:tr w:rsidR="007A139A">
        <w:tc>
          <w:tcPr>
            <w:tcW w:w="991" w:type="dxa"/>
          </w:tcPr>
          <w:p w:rsidR="007A139A" w:rsidRDefault="007A139A">
            <w:pPr>
              <w:pStyle w:val="ConsPlusNormal"/>
              <w:jc w:val="center"/>
            </w:pPr>
            <w:r>
              <w:t>6.1</w:t>
            </w:r>
          </w:p>
        </w:tc>
        <w:tc>
          <w:tcPr>
            <w:tcW w:w="8050" w:type="dxa"/>
          </w:tcPr>
          <w:p w:rsidR="007A139A" w:rsidRDefault="007A139A">
            <w:pPr>
              <w:pStyle w:val="ConsPlusNormal"/>
            </w:pPr>
            <w:r>
              <w:t>Адгезивы/клеи тканевые</w:t>
            </w:r>
          </w:p>
        </w:tc>
      </w:tr>
      <w:tr w:rsidR="007A139A">
        <w:tc>
          <w:tcPr>
            <w:tcW w:w="991" w:type="dxa"/>
          </w:tcPr>
          <w:p w:rsidR="007A139A" w:rsidRDefault="007A139A">
            <w:pPr>
              <w:pStyle w:val="ConsPlusNormal"/>
              <w:jc w:val="center"/>
            </w:pPr>
            <w:r>
              <w:t>6.2</w:t>
            </w:r>
          </w:p>
        </w:tc>
        <w:tc>
          <w:tcPr>
            <w:tcW w:w="8050" w:type="dxa"/>
          </w:tcPr>
          <w:p w:rsidR="007A139A" w:rsidRDefault="007A139A">
            <w:pPr>
              <w:pStyle w:val="ConsPlusNormal"/>
            </w:pPr>
            <w:r>
              <w:t>Изделия для сбора/обработки/транспортирования биологических жидкостей/тканей</w:t>
            </w:r>
          </w:p>
        </w:tc>
      </w:tr>
      <w:tr w:rsidR="007A139A">
        <w:tc>
          <w:tcPr>
            <w:tcW w:w="991" w:type="dxa"/>
          </w:tcPr>
          <w:p w:rsidR="007A139A" w:rsidRDefault="007A139A">
            <w:pPr>
              <w:pStyle w:val="ConsPlusNormal"/>
              <w:jc w:val="center"/>
            </w:pPr>
            <w:r>
              <w:t>6.3</w:t>
            </w:r>
          </w:p>
        </w:tc>
        <w:tc>
          <w:tcPr>
            <w:tcW w:w="8050" w:type="dxa"/>
          </w:tcPr>
          <w:p w:rsidR="007A139A" w:rsidRDefault="007A139A">
            <w:pPr>
              <w:pStyle w:val="ConsPlusNormal"/>
            </w:pPr>
            <w:r>
              <w:t>Материалы для реконструкции тканей</w:t>
            </w:r>
          </w:p>
        </w:tc>
      </w:tr>
      <w:tr w:rsidR="007A139A">
        <w:tc>
          <w:tcPr>
            <w:tcW w:w="991" w:type="dxa"/>
          </w:tcPr>
          <w:p w:rsidR="007A139A" w:rsidRDefault="007A139A">
            <w:pPr>
              <w:pStyle w:val="ConsPlusNormal"/>
              <w:jc w:val="center"/>
            </w:pPr>
            <w:r>
              <w:t>6.4</w:t>
            </w:r>
          </w:p>
        </w:tc>
        <w:tc>
          <w:tcPr>
            <w:tcW w:w="8050" w:type="dxa"/>
          </w:tcPr>
          <w:p w:rsidR="007A139A" w:rsidRDefault="007A139A">
            <w:pPr>
              <w:pStyle w:val="ConsPlusNormal"/>
            </w:pPr>
            <w:r>
              <w:t>Нагреватели крови/жидкости и сопутствующие изделия</w:t>
            </w:r>
          </w:p>
        </w:tc>
      </w:tr>
      <w:tr w:rsidR="007A139A">
        <w:tc>
          <w:tcPr>
            <w:tcW w:w="991" w:type="dxa"/>
          </w:tcPr>
          <w:p w:rsidR="007A139A" w:rsidRDefault="007A139A">
            <w:pPr>
              <w:pStyle w:val="ConsPlusNormal"/>
              <w:jc w:val="center"/>
            </w:pPr>
            <w:r>
              <w:t>6.5</w:t>
            </w:r>
          </w:p>
        </w:tc>
        <w:tc>
          <w:tcPr>
            <w:tcW w:w="8050" w:type="dxa"/>
          </w:tcPr>
          <w:p w:rsidR="007A139A" w:rsidRDefault="007A139A">
            <w:pPr>
              <w:pStyle w:val="ConsPlusNormal"/>
            </w:pPr>
            <w:r>
              <w:t>Облучатели крови</w:t>
            </w:r>
          </w:p>
        </w:tc>
      </w:tr>
      <w:tr w:rsidR="007A139A">
        <w:tc>
          <w:tcPr>
            <w:tcW w:w="991" w:type="dxa"/>
          </w:tcPr>
          <w:p w:rsidR="007A139A" w:rsidRDefault="007A139A">
            <w:pPr>
              <w:pStyle w:val="ConsPlusNormal"/>
              <w:jc w:val="center"/>
            </w:pPr>
            <w:r>
              <w:t>6.6</w:t>
            </w:r>
          </w:p>
        </w:tc>
        <w:tc>
          <w:tcPr>
            <w:tcW w:w="8050" w:type="dxa"/>
          </w:tcPr>
          <w:p w:rsidR="007A139A" w:rsidRDefault="007A139A">
            <w:pPr>
              <w:pStyle w:val="ConsPlusNormal"/>
            </w:pPr>
            <w:r>
              <w:t>Повязки и сопутствующие изделия</w:t>
            </w:r>
          </w:p>
        </w:tc>
      </w:tr>
      <w:tr w:rsidR="007A139A">
        <w:tc>
          <w:tcPr>
            <w:tcW w:w="991" w:type="dxa"/>
          </w:tcPr>
          <w:p w:rsidR="007A139A" w:rsidRDefault="007A139A">
            <w:pPr>
              <w:pStyle w:val="ConsPlusNormal"/>
              <w:jc w:val="center"/>
            </w:pPr>
            <w:r>
              <w:t>6.7</w:t>
            </w:r>
          </w:p>
        </w:tc>
        <w:tc>
          <w:tcPr>
            <w:tcW w:w="8050" w:type="dxa"/>
          </w:tcPr>
          <w:p w:rsidR="007A139A" w:rsidRDefault="007A139A">
            <w:pPr>
              <w:pStyle w:val="ConsPlusNormal"/>
            </w:pPr>
            <w:r>
              <w:t>Сетки хирургические и сопутствующие изделия</w:t>
            </w:r>
          </w:p>
        </w:tc>
      </w:tr>
      <w:tr w:rsidR="007A139A">
        <w:tc>
          <w:tcPr>
            <w:tcW w:w="991" w:type="dxa"/>
          </w:tcPr>
          <w:p w:rsidR="007A139A" w:rsidRDefault="007A139A">
            <w:pPr>
              <w:pStyle w:val="ConsPlusNormal"/>
              <w:jc w:val="center"/>
            </w:pPr>
            <w:r>
              <w:t>6.8</w:t>
            </w:r>
          </w:p>
        </w:tc>
        <w:tc>
          <w:tcPr>
            <w:tcW w:w="8050" w:type="dxa"/>
          </w:tcPr>
          <w:p w:rsidR="007A139A" w:rsidRDefault="007A139A">
            <w:pPr>
              <w:pStyle w:val="ConsPlusNormal"/>
            </w:pPr>
            <w:r>
              <w:t>Системы консервирования/транспортировки донорских органов</w:t>
            </w:r>
          </w:p>
        </w:tc>
      </w:tr>
      <w:tr w:rsidR="007A139A">
        <w:tc>
          <w:tcPr>
            <w:tcW w:w="991" w:type="dxa"/>
          </w:tcPr>
          <w:p w:rsidR="007A139A" w:rsidRDefault="007A139A">
            <w:pPr>
              <w:pStyle w:val="ConsPlusNormal"/>
              <w:jc w:val="center"/>
            </w:pPr>
            <w:r>
              <w:t>6.9</w:t>
            </w:r>
          </w:p>
        </w:tc>
        <w:tc>
          <w:tcPr>
            <w:tcW w:w="8050" w:type="dxa"/>
          </w:tcPr>
          <w:p w:rsidR="007A139A" w:rsidRDefault="007A139A">
            <w:pPr>
              <w:pStyle w:val="ConsPlusNormal"/>
            </w:pPr>
            <w:r>
              <w:t>Системы терапии поверхности кожи и сопутствующие изделия</w:t>
            </w:r>
          </w:p>
        </w:tc>
      </w:tr>
      <w:tr w:rsidR="007A139A">
        <w:tc>
          <w:tcPr>
            <w:tcW w:w="991" w:type="dxa"/>
          </w:tcPr>
          <w:p w:rsidR="007A139A" w:rsidRDefault="007A139A">
            <w:pPr>
              <w:pStyle w:val="ConsPlusNormal"/>
              <w:jc w:val="center"/>
            </w:pPr>
            <w:r>
              <w:t>6.10</w:t>
            </w:r>
          </w:p>
        </w:tc>
        <w:tc>
          <w:tcPr>
            <w:tcW w:w="8050" w:type="dxa"/>
          </w:tcPr>
          <w:p w:rsidR="007A139A" w:rsidRDefault="007A139A">
            <w:pPr>
              <w:pStyle w:val="ConsPlusNormal"/>
            </w:pPr>
            <w:r>
              <w:t>Системы терапии ран и сопутствующие изделия</w:t>
            </w:r>
          </w:p>
        </w:tc>
      </w:tr>
      <w:tr w:rsidR="007A139A">
        <w:tc>
          <w:tcPr>
            <w:tcW w:w="991" w:type="dxa"/>
          </w:tcPr>
          <w:p w:rsidR="007A139A" w:rsidRDefault="007A139A">
            <w:pPr>
              <w:pStyle w:val="ConsPlusNormal"/>
              <w:jc w:val="center"/>
            </w:pPr>
            <w:r>
              <w:t>6.11</w:t>
            </w:r>
          </w:p>
        </w:tc>
        <w:tc>
          <w:tcPr>
            <w:tcW w:w="8050" w:type="dxa"/>
          </w:tcPr>
          <w:p w:rsidR="007A139A" w:rsidRDefault="007A139A">
            <w:pPr>
              <w:pStyle w:val="ConsPlusNormal"/>
            </w:pPr>
            <w:r>
              <w:t>Системы экстракорпоральной ударно-волновой терапии и сопутствующие изделия</w:t>
            </w:r>
          </w:p>
        </w:tc>
      </w:tr>
      <w:tr w:rsidR="007A139A">
        <w:tc>
          <w:tcPr>
            <w:tcW w:w="991" w:type="dxa"/>
          </w:tcPr>
          <w:p w:rsidR="007A139A" w:rsidRDefault="007A139A">
            <w:pPr>
              <w:pStyle w:val="ConsPlusNormal"/>
              <w:jc w:val="center"/>
            </w:pPr>
            <w:r>
              <w:t>6.12</w:t>
            </w:r>
          </w:p>
        </w:tc>
        <w:tc>
          <w:tcPr>
            <w:tcW w:w="8050" w:type="dxa"/>
          </w:tcPr>
          <w:p w:rsidR="007A139A" w:rsidRDefault="007A139A">
            <w:pPr>
              <w:pStyle w:val="ConsPlusNormal"/>
            </w:pPr>
            <w:r>
              <w:t>Стенты и сопутствующие изделия</w:t>
            </w:r>
          </w:p>
        </w:tc>
      </w:tr>
      <w:tr w:rsidR="007A139A">
        <w:tc>
          <w:tcPr>
            <w:tcW w:w="991" w:type="dxa"/>
          </w:tcPr>
          <w:p w:rsidR="007A139A" w:rsidRDefault="007A139A">
            <w:pPr>
              <w:pStyle w:val="ConsPlusNormal"/>
              <w:jc w:val="center"/>
            </w:pPr>
            <w:r>
              <w:t>6.13</w:t>
            </w:r>
          </w:p>
        </w:tc>
        <w:tc>
          <w:tcPr>
            <w:tcW w:w="8050" w:type="dxa"/>
          </w:tcPr>
          <w:p w:rsidR="007A139A" w:rsidRDefault="007A139A">
            <w:pPr>
              <w:pStyle w:val="ConsPlusNormal"/>
            </w:pPr>
            <w:r>
              <w:t>Сшивающие аппараты и сопутствующие изделия</w:t>
            </w:r>
          </w:p>
        </w:tc>
      </w:tr>
      <w:tr w:rsidR="007A139A">
        <w:tc>
          <w:tcPr>
            <w:tcW w:w="991" w:type="dxa"/>
          </w:tcPr>
          <w:p w:rsidR="007A139A" w:rsidRDefault="007A139A">
            <w:pPr>
              <w:pStyle w:val="ConsPlusNormal"/>
              <w:jc w:val="center"/>
            </w:pPr>
            <w:r>
              <w:t>6.14</w:t>
            </w:r>
          </w:p>
        </w:tc>
        <w:tc>
          <w:tcPr>
            <w:tcW w:w="8050" w:type="dxa"/>
          </w:tcPr>
          <w:p w:rsidR="007A139A" w:rsidRDefault="007A139A">
            <w:pPr>
              <w:pStyle w:val="ConsPlusNormal"/>
            </w:pPr>
            <w:r>
              <w:t>Трансплантаты и сопутствующие изделия</w:t>
            </w:r>
          </w:p>
        </w:tc>
      </w:tr>
      <w:tr w:rsidR="007A139A">
        <w:tc>
          <w:tcPr>
            <w:tcW w:w="991" w:type="dxa"/>
          </w:tcPr>
          <w:p w:rsidR="007A139A" w:rsidRDefault="007A139A">
            <w:pPr>
              <w:pStyle w:val="ConsPlusNormal"/>
              <w:jc w:val="center"/>
            </w:pPr>
            <w:r>
              <w:lastRenderedPageBreak/>
              <w:t>6.15</w:t>
            </w:r>
          </w:p>
        </w:tc>
        <w:tc>
          <w:tcPr>
            <w:tcW w:w="8050" w:type="dxa"/>
          </w:tcPr>
          <w:p w:rsidR="007A139A" w:rsidRDefault="007A139A">
            <w:pPr>
              <w:pStyle w:val="ConsPlusNormal"/>
            </w:pPr>
            <w:r>
              <w:t>Устройства дренирования/удаления жидкостей/тканей</w:t>
            </w:r>
          </w:p>
        </w:tc>
      </w:tr>
      <w:tr w:rsidR="007A139A">
        <w:tc>
          <w:tcPr>
            <w:tcW w:w="991" w:type="dxa"/>
          </w:tcPr>
          <w:p w:rsidR="007A139A" w:rsidRDefault="007A139A">
            <w:pPr>
              <w:pStyle w:val="ConsPlusNormal"/>
              <w:jc w:val="center"/>
            </w:pPr>
            <w:r>
              <w:t>6.16</w:t>
            </w:r>
          </w:p>
        </w:tc>
        <w:tc>
          <w:tcPr>
            <w:tcW w:w="8050" w:type="dxa"/>
          </w:tcPr>
          <w:p w:rsidR="007A139A" w:rsidRDefault="007A139A">
            <w:pPr>
              <w:pStyle w:val="ConsPlusNormal"/>
            </w:pPr>
            <w:r>
              <w:t>Шовные материалы и сопутствующие изделия</w:t>
            </w:r>
          </w:p>
        </w:tc>
      </w:tr>
      <w:tr w:rsidR="007A139A">
        <w:tc>
          <w:tcPr>
            <w:tcW w:w="991" w:type="dxa"/>
          </w:tcPr>
          <w:p w:rsidR="007A139A" w:rsidRDefault="007A139A">
            <w:pPr>
              <w:pStyle w:val="ConsPlusNormal"/>
              <w:jc w:val="center"/>
            </w:pPr>
            <w:r>
              <w:t>6.17</w:t>
            </w:r>
          </w:p>
        </w:tc>
        <w:tc>
          <w:tcPr>
            <w:tcW w:w="8050" w:type="dxa"/>
          </w:tcPr>
          <w:p w:rsidR="007A139A" w:rsidRDefault="007A139A">
            <w:pPr>
              <w:pStyle w:val="ConsPlusNormal"/>
            </w:pPr>
            <w:r>
              <w:t>Прочие медицинские изделия для манипуляций/восстановления тканей/органов человека</w:t>
            </w:r>
          </w:p>
        </w:tc>
      </w:tr>
      <w:tr w:rsidR="007A139A">
        <w:tc>
          <w:tcPr>
            <w:tcW w:w="991" w:type="dxa"/>
          </w:tcPr>
          <w:p w:rsidR="007A139A" w:rsidRDefault="007A139A">
            <w:pPr>
              <w:pStyle w:val="ConsPlusNormal"/>
              <w:jc w:val="center"/>
              <w:outlineLvl w:val="2"/>
            </w:pPr>
            <w:r>
              <w:t>7</w:t>
            </w:r>
          </w:p>
        </w:tc>
        <w:tc>
          <w:tcPr>
            <w:tcW w:w="8050" w:type="dxa"/>
          </w:tcPr>
          <w:p w:rsidR="007A139A" w:rsidRDefault="007A139A">
            <w:pPr>
              <w:pStyle w:val="ConsPlusNormal"/>
              <w:jc w:val="center"/>
            </w:pPr>
            <w:r>
              <w:t>Медицинские изделия для оториноларингологии</w:t>
            </w:r>
          </w:p>
        </w:tc>
      </w:tr>
      <w:tr w:rsidR="007A139A">
        <w:tc>
          <w:tcPr>
            <w:tcW w:w="991" w:type="dxa"/>
          </w:tcPr>
          <w:p w:rsidR="007A139A" w:rsidRDefault="007A139A">
            <w:pPr>
              <w:pStyle w:val="ConsPlusNormal"/>
              <w:jc w:val="center"/>
            </w:pPr>
            <w:r>
              <w:t>7.1</w:t>
            </w:r>
          </w:p>
        </w:tc>
        <w:tc>
          <w:tcPr>
            <w:tcW w:w="8050" w:type="dxa"/>
          </w:tcPr>
          <w:p w:rsidR="007A139A" w:rsidRDefault="007A139A">
            <w:pPr>
              <w:pStyle w:val="ConsPlusNormal"/>
            </w:pPr>
            <w:r>
              <w:t>Аппараты слуховые и сопутствующие изделия</w:t>
            </w:r>
          </w:p>
        </w:tc>
      </w:tr>
      <w:tr w:rsidR="007A139A">
        <w:tc>
          <w:tcPr>
            <w:tcW w:w="991" w:type="dxa"/>
          </w:tcPr>
          <w:p w:rsidR="007A139A" w:rsidRDefault="007A139A">
            <w:pPr>
              <w:pStyle w:val="ConsPlusNormal"/>
              <w:jc w:val="center"/>
            </w:pPr>
            <w:r>
              <w:t>7.2</w:t>
            </w:r>
          </w:p>
        </w:tc>
        <w:tc>
          <w:tcPr>
            <w:tcW w:w="8050" w:type="dxa"/>
          </w:tcPr>
          <w:p w:rsidR="007A139A" w:rsidRDefault="007A139A">
            <w:pPr>
              <w:pStyle w:val="ConsPlusNormal"/>
            </w:pPr>
            <w:r>
              <w:t>Аудиометры и сопутствующие изделия</w:t>
            </w:r>
          </w:p>
        </w:tc>
      </w:tr>
      <w:tr w:rsidR="007A139A">
        <w:tc>
          <w:tcPr>
            <w:tcW w:w="991" w:type="dxa"/>
          </w:tcPr>
          <w:p w:rsidR="007A139A" w:rsidRDefault="007A139A">
            <w:pPr>
              <w:pStyle w:val="ConsPlusNormal"/>
              <w:jc w:val="center"/>
            </w:pPr>
            <w:r>
              <w:t>7.3</w:t>
            </w:r>
          </w:p>
        </w:tc>
        <w:tc>
          <w:tcPr>
            <w:tcW w:w="8050" w:type="dxa"/>
          </w:tcPr>
          <w:p w:rsidR="007A139A" w:rsidRDefault="007A139A">
            <w:pPr>
              <w:pStyle w:val="ConsPlusNormal"/>
            </w:pPr>
            <w:r>
              <w:t>Воронки ушные</w:t>
            </w:r>
          </w:p>
        </w:tc>
      </w:tr>
      <w:tr w:rsidR="007A139A">
        <w:tc>
          <w:tcPr>
            <w:tcW w:w="991" w:type="dxa"/>
          </w:tcPr>
          <w:p w:rsidR="007A139A" w:rsidRDefault="007A139A">
            <w:pPr>
              <w:pStyle w:val="ConsPlusNormal"/>
              <w:jc w:val="center"/>
            </w:pPr>
            <w:r>
              <w:t>7.4</w:t>
            </w:r>
          </w:p>
        </w:tc>
        <w:tc>
          <w:tcPr>
            <w:tcW w:w="8050" w:type="dxa"/>
          </w:tcPr>
          <w:p w:rsidR="007A139A" w:rsidRDefault="007A139A">
            <w:pPr>
              <w:pStyle w:val="ConsPlusNormal"/>
            </w:pPr>
            <w:r>
              <w:t>Декомпрессоры среднего уха</w:t>
            </w:r>
          </w:p>
        </w:tc>
      </w:tr>
      <w:tr w:rsidR="007A139A">
        <w:tc>
          <w:tcPr>
            <w:tcW w:w="991" w:type="dxa"/>
          </w:tcPr>
          <w:p w:rsidR="007A139A" w:rsidRDefault="007A139A">
            <w:pPr>
              <w:pStyle w:val="ConsPlusNormal"/>
              <w:jc w:val="center"/>
            </w:pPr>
            <w:r>
              <w:t>7.5</w:t>
            </w:r>
          </w:p>
        </w:tc>
        <w:tc>
          <w:tcPr>
            <w:tcW w:w="8050" w:type="dxa"/>
          </w:tcPr>
          <w:p w:rsidR="007A139A" w:rsidRDefault="007A139A">
            <w:pPr>
              <w:pStyle w:val="ConsPlusNormal"/>
            </w:pPr>
            <w:r>
              <w:t>Имплантаты для медиализации голосовых связок</w:t>
            </w:r>
          </w:p>
        </w:tc>
      </w:tr>
      <w:tr w:rsidR="007A139A">
        <w:tc>
          <w:tcPr>
            <w:tcW w:w="991" w:type="dxa"/>
          </w:tcPr>
          <w:p w:rsidR="007A139A" w:rsidRDefault="007A139A">
            <w:pPr>
              <w:pStyle w:val="ConsPlusNormal"/>
              <w:jc w:val="center"/>
            </w:pPr>
            <w:r>
              <w:t>7.6</w:t>
            </w:r>
          </w:p>
        </w:tc>
        <w:tc>
          <w:tcPr>
            <w:tcW w:w="8050" w:type="dxa"/>
          </w:tcPr>
          <w:p w:rsidR="007A139A" w:rsidRDefault="007A139A">
            <w:pPr>
              <w:pStyle w:val="ConsPlusNormal"/>
            </w:pPr>
            <w:r>
              <w:t>Системы кохлеарной имплантации и сопутствующие изделия</w:t>
            </w:r>
          </w:p>
        </w:tc>
      </w:tr>
      <w:tr w:rsidR="007A139A">
        <w:tc>
          <w:tcPr>
            <w:tcW w:w="991" w:type="dxa"/>
          </w:tcPr>
          <w:p w:rsidR="007A139A" w:rsidRDefault="007A139A">
            <w:pPr>
              <w:pStyle w:val="ConsPlusNormal"/>
              <w:jc w:val="center"/>
            </w:pPr>
            <w:r>
              <w:t>7.7</w:t>
            </w:r>
          </w:p>
        </w:tc>
        <w:tc>
          <w:tcPr>
            <w:tcW w:w="8050" w:type="dxa"/>
          </w:tcPr>
          <w:p w:rsidR="007A139A" w:rsidRDefault="007A139A">
            <w:pPr>
              <w:pStyle w:val="ConsPlusNormal"/>
            </w:pPr>
            <w:r>
              <w:t>Канюли оториноларингологические</w:t>
            </w:r>
          </w:p>
        </w:tc>
      </w:tr>
      <w:tr w:rsidR="007A139A">
        <w:tc>
          <w:tcPr>
            <w:tcW w:w="991" w:type="dxa"/>
          </w:tcPr>
          <w:p w:rsidR="007A139A" w:rsidRDefault="007A139A">
            <w:pPr>
              <w:pStyle w:val="ConsPlusNormal"/>
              <w:jc w:val="center"/>
            </w:pPr>
            <w:r>
              <w:t>7.8</w:t>
            </w:r>
          </w:p>
        </w:tc>
        <w:tc>
          <w:tcPr>
            <w:tcW w:w="8050" w:type="dxa"/>
          </w:tcPr>
          <w:p w:rsidR="007A139A" w:rsidRDefault="007A139A">
            <w:pPr>
              <w:pStyle w:val="ConsPlusNormal"/>
            </w:pPr>
            <w:r>
              <w:t>Катетеры назальные и сопутствующие изделия</w:t>
            </w:r>
          </w:p>
        </w:tc>
      </w:tr>
      <w:tr w:rsidR="007A139A">
        <w:tc>
          <w:tcPr>
            <w:tcW w:w="991" w:type="dxa"/>
          </w:tcPr>
          <w:p w:rsidR="007A139A" w:rsidRDefault="007A139A">
            <w:pPr>
              <w:pStyle w:val="ConsPlusNormal"/>
              <w:jc w:val="center"/>
            </w:pPr>
            <w:r>
              <w:t>7.9</w:t>
            </w:r>
          </w:p>
        </w:tc>
        <w:tc>
          <w:tcPr>
            <w:tcW w:w="8050" w:type="dxa"/>
          </w:tcPr>
          <w:p w:rsidR="007A139A" w:rsidRDefault="007A139A">
            <w:pPr>
              <w:pStyle w:val="ConsPlusNormal"/>
            </w:pPr>
            <w:r>
              <w:t>Катетеры оториноларингологические</w:t>
            </w:r>
          </w:p>
        </w:tc>
      </w:tr>
      <w:tr w:rsidR="007A139A">
        <w:tc>
          <w:tcPr>
            <w:tcW w:w="991" w:type="dxa"/>
          </w:tcPr>
          <w:p w:rsidR="007A139A" w:rsidRDefault="007A139A">
            <w:pPr>
              <w:pStyle w:val="ConsPlusNormal"/>
              <w:jc w:val="center"/>
            </w:pPr>
            <w:r>
              <w:t>7.10</w:t>
            </w:r>
          </w:p>
        </w:tc>
        <w:tc>
          <w:tcPr>
            <w:tcW w:w="8050" w:type="dxa"/>
          </w:tcPr>
          <w:p w:rsidR="007A139A" w:rsidRDefault="007A139A">
            <w:pPr>
              <w:pStyle w:val="ConsPlusNormal"/>
            </w:pPr>
            <w:r>
              <w:t>Маскеры тиннитуса и сопутствующие изделия</w:t>
            </w:r>
          </w:p>
        </w:tc>
      </w:tr>
      <w:tr w:rsidR="007A139A">
        <w:tc>
          <w:tcPr>
            <w:tcW w:w="991" w:type="dxa"/>
          </w:tcPr>
          <w:p w:rsidR="007A139A" w:rsidRDefault="007A139A">
            <w:pPr>
              <w:pStyle w:val="ConsPlusNormal"/>
              <w:jc w:val="center"/>
            </w:pPr>
            <w:r>
              <w:t>7.11</w:t>
            </w:r>
          </w:p>
        </w:tc>
        <w:tc>
          <w:tcPr>
            <w:tcW w:w="8050" w:type="dxa"/>
          </w:tcPr>
          <w:p w:rsidR="007A139A" w:rsidRDefault="007A139A">
            <w:pPr>
              <w:pStyle w:val="ConsPlusNormal"/>
            </w:pPr>
            <w:r>
              <w:t>Наборы хирургические оториноларингологические</w:t>
            </w:r>
          </w:p>
        </w:tc>
      </w:tr>
      <w:tr w:rsidR="007A139A">
        <w:tc>
          <w:tcPr>
            <w:tcW w:w="991" w:type="dxa"/>
          </w:tcPr>
          <w:p w:rsidR="007A139A" w:rsidRDefault="007A139A">
            <w:pPr>
              <w:pStyle w:val="ConsPlusNormal"/>
              <w:jc w:val="center"/>
            </w:pPr>
            <w:r>
              <w:t>7.12</w:t>
            </w:r>
          </w:p>
        </w:tc>
        <w:tc>
          <w:tcPr>
            <w:tcW w:w="8050" w:type="dxa"/>
          </w:tcPr>
          <w:p w:rsidR="007A139A" w:rsidRDefault="007A139A">
            <w:pPr>
              <w:pStyle w:val="ConsPlusNormal"/>
            </w:pPr>
            <w:r>
              <w:t>Ножи/скальпели оториноларингологические</w:t>
            </w:r>
          </w:p>
        </w:tc>
      </w:tr>
      <w:tr w:rsidR="007A139A">
        <w:tc>
          <w:tcPr>
            <w:tcW w:w="991" w:type="dxa"/>
          </w:tcPr>
          <w:p w:rsidR="007A139A" w:rsidRDefault="007A139A">
            <w:pPr>
              <w:pStyle w:val="ConsPlusNormal"/>
              <w:jc w:val="center"/>
            </w:pPr>
            <w:r>
              <w:t>7.13</w:t>
            </w:r>
          </w:p>
        </w:tc>
        <w:tc>
          <w:tcPr>
            <w:tcW w:w="8050" w:type="dxa"/>
          </w:tcPr>
          <w:p w:rsidR="007A139A" w:rsidRDefault="007A139A">
            <w:pPr>
              <w:pStyle w:val="ConsPlusNormal"/>
            </w:pPr>
            <w:r>
              <w:t>Ножницы оториноларингологические</w:t>
            </w:r>
          </w:p>
        </w:tc>
      </w:tr>
      <w:tr w:rsidR="007A139A">
        <w:tc>
          <w:tcPr>
            <w:tcW w:w="991" w:type="dxa"/>
          </w:tcPr>
          <w:p w:rsidR="007A139A" w:rsidRDefault="007A139A">
            <w:pPr>
              <w:pStyle w:val="ConsPlusNormal"/>
              <w:jc w:val="center"/>
            </w:pPr>
            <w:r>
              <w:t>7.14</w:t>
            </w:r>
          </w:p>
        </w:tc>
        <w:tc>
          <w:tcPr>
            <w:tcW w:w="8050" w:type="dxa"/>
          </w:tcPr>
          <w:p w:rsidR="007A139A" w:rsidRDefault="007A139A">
            <w:pPr>
              <w:pStyle w:val="ConsPlusNormal"/>
            </w:pPr>
            <w:r>
              <w:t>Растворы ушные и сопутствующие изделия</w:t>
            </w:r>
          </w:p>
        </w:tc>
      </w:tr>
      <w:tr w:rsidR="007A139A">
        <w:tc>
          <w:tcPr>
            <w:tcW w:w="991" w:type="dxa"/>
          </w:tcPr>
          <w:p w:rsidR="007A139A" w:rsidRDefault="007A139A">
            <w:pPr>
              <w:pStyle w:val="ConsPlusNormal"/>
              <w:jc w:val="center"/>
            </w:pPr>
            <w:r>
              <w:t>7.15</w:t>
            </w:r>
          </w:p>
        </w:tc>
        <w:tc>
          <w:tcPr>
            <w:tcW w:w="8050" w:type="dxa"/>
          </w:tcPr>
          <w:p w:rsidR="007A139A" w:rsidRDefault="007A139A">
            <w:pPr>
              <w:pStyle w:val="ConsPlusNormal"/>
            </w:pPr>
            <w:r>
              <w:t>Ринометры/риноманометры</w:t>
            </w:r>
          </w:p>
        </w:tc>
      </w:tr>
      <w:tr w:rsidR="007A139A">
        <w:tc>
          <w:tcPr>
            <w:tcW w:w="991" w:type="dxa"/>
          </w:tcPr>
          <w:p w:rsidR="007A139A" w:rsidRDefault="007A139A">
            <w:pPr>
              <w:pStyle w:val="ConsPlusNormal"/>
              <w:jc w:val="center"/>
            </w:pPr>
            <w:r>
              <w:t>7.16</w:t>
            </w:r>
          </w:p>
        </w:tc>
        <w:tc>
          <w:tcPr>
            <w:tcW w:w="8050" w:type="dxa"/>
          </w:tcPr>
          <w:p w:rsidR="007A139A" w:rsidRDefault="007A139A">
            <w:pPr>
              <w:pStyle w:val="ConsPlusNormal"/>
            </w:pPr>
            <w:r>
              <w:t>Устройства для облегчения носового дыхания</w:t>
            </w:r>
          </w:p>
        </w:tc>
      </w:tr>
      <w:tr w:rsidR="007A139A">
        <w:tc>
          <w:tcPr>
            <w:tcW w:w="991" w:type="dxa"/>
          </w:tcPr>
          <w:p w:rsidR="007A139A" w:rsidRDefault="007A139A">
            <w:pPr>
              <w:pStyle w:val="ConsPlusNormal"/>
              <w:jc w:val="center"/>
            </w:pPr>
            <w:r>
              <w:t>7.17</w:t>
            </w:r>
          </w:p>
        </w:tc>
        <w:tc>
          <w:tcPr>
            <w:tcW w:w="8050" w:type="dxa"/>
          </w:tcPr>
          <w:p w:rsidR="007A139A" w:rsidRDefault="007A139A">
            <w:pPr>
              <w:pStyle w:val="ConsPlusNormal"/>
            </w:pPr>
            <w:r>
              <w:t>Устройства оптической визуализации оториноларингологические и сопутствующие изделия</w:t>
            </w:r>
          </w:p>
        </w:tc>
      </w:tr>
      <w:tr w:rsidR="007A139A">
        <w:tc>
          <w:tcPr>
            <w:tcW w:w="991" w:type="dxa"/>
          </w:tcPr>
          <w:p w:rsidR="007A139A" w:rsidRDefault="007A139A">
            <w:pPr>
              <w:pStyle w:val="ConsPlusNormal"/>
              <w:jc w:val="center"/>
            </w:pPr>
            <w:r>
              <w:t>7.18</w:t>
            </w:r>
          </w:p>
        </w:tc>
        <w:tc>
          <w:tcPr>
            <w:tcW w:w="8050" w:type="dxa"/>
          </w:tcPr>
          <w:p w:rsidR="007A139A" w:rsidRDefault="007A139A">
            <w:pPr>
              <w:pStyle w:val="ConsPlusNormal"/>
            </w:pPr>
            <w:r>
              <w:t>Шины назальные</w:t>
            </w:r>
          </w:p>
        </w:tc>
      </w:tr>
      <w:tr w:rsidR="007A139A">
        <w:tc>
          <w:tcPr>
            <w:tcW w:w="991" w:type="dxa"/>
          </w:tcPr>
          <w:p w:rsidR="007A139A" w:rsidRDefault="007A139A">
            <w:pPr>
              <w:pStyle w:val="ConsPlusNormal"/>
              <w:jc w:val="center"/>
            </w:pPr>
            <w:r>
              <w:t>7.19</w:t>
            </w:r>
          </w:p>
        </w:tc>
        <w:tc>
          <w:tcPr>
            <w:tcW w:w="8050" w:type="dxa"/>
          </w:tcPr>
          <w:p w:rsidR="007A139A" w:rsidRDefault="007A139A">
            <w:pPr>
              <w:pStyle w:val="ConsPlusNormal"/>
            </w:pPr>
            <w:r>
              <w:t>Прочие медицинские изделия для оториноларингологии</w:t>
            </w:r>
          </w:p>
        </w:tc>
      </w:tr>
      <w:tr w:rsidR="007A139A">
        <w:tc>
          <w:tcPr>
            <w:tcW w:w="991" w:type="dxa"/>
          </w:tcPr>
          <w:p w:rsidR="007A139A" w:rsidRDefault="007A139A">
            <w:pPr>
              <w:pStyle w:val="ConsPlusNormal"/>
              <w:jc w:val="center"/>
              <w:outlineLvl w:val="2"/>
            </w:pPr>
            <w:r>
              <w:t>8</w:t>
            </w:r>
          </w:p>
        </w:tc>
        <w:tc>
          <w:tcPr>
            <w:tcW w:w="8050" w:type="dxa"/>
          </w:tcPr>
          <w:p w:rsidR="007A139A" w:rsidRDefault="007A139A">
            <w:pPr>
              <w:pStyle w:val="ConsPlusNormal"/>
              <w:jc w:val="center"/>
            </w:pPr>
            <w:r>
              <w:t>Медицинские изделия для пластической хирургии и косметологии</w:t>
            </w:r>
          </w:p>
        </w:tc>
      </w:tr>
      <w:tr w:rsidR="007A139A">
        <w:tc>
          <w:tcPr>
            <w:tcW w:w="991" w:type="dxa"/>
          </w:tcPr>
          <w:p w:rsidR="007A139A" w:rsidRDefault="007A139A">
            <w:pPr>
              <w:pStyle w:val="ConsPlusNormal"/>
              <w:jc w:val="center"/>
            </w:pPr>
            <w:r>
              <w:t>8.1</w:t>
            </w:r>
          </w:p>
        </w:tc>
        <w:tc>
          <w:tcPr>
            <w:tcW w:w="8050" w:type="dxa"/>
          </w:tcPr>
          <w:p w:rsidR="007A139A" w:rsidRDefault="007A139A">
            <w:pPr>
              <w:pStyle w:val="ConsPlusNormal"/>
            </w:pPr>
            <w:r>
              <w:t>Имплантаты грудные и сопутствующие изделия</w:t>
            </w:r>
          </w:p>
        </w:tc>
      </w:tr>
      <w:tr w:rsidR="007A139A">
        <w:tc>
          <w:tcPr>
            <w:tcW w:w="991" w:type="dxa"/>
          </w:tcPr>
          <w:p w:rsidR="007A139A" w:rsidRDefault="007A139A">
            <w:pPr>
              <w:pStyle w:val="ConsPlusNormal"/>
              <w:jc w:val="center"/>
            </w:pPr>
            <w:r>
              <w:t>8.2</w:t>
            </w:r>
          </w:p>
        </w:tc>
        <w:tc>
          <w:tcPr>
            <w:tcW w:w="8050" w:type="dxa"/>
          </w:tcPr>
          <w:p w:rsidR="007A139A" w:rsidRDefault="007A139A">
            <w:pPr>
              <w:pStyle w:val="ConsPlusNormal"/>
            </w:pPr>
            <w:r>
              <w:t>Нити для косметической хирургии</w:t>
            </w:r>
          </w:p>
        </w:tc>
      </w:tr>
      <w:tr w:rsidR="007A139A">
        <w:tc>
          <w:tcPr>
            <w:tcW w:w="991" w:type="dxa"/>
          </w:tcPr>
          <w:p w:rsidR="007A139A" w:rsidRDefault="007A139A">
            <w:pPr>
              <w:pStyle w:val="ConsPlusNormal"/>
              <w:jc w:val="center"/>
            </w:pPr>
            <w:r>
              <w:t>8.3</w:t>
            </w:r>
          </w:p>
        </w:tc>
        <w:tc>
          <w:tcPr>
            <w:tcW w:w="8050" w:type="dxa"/>
          </w:tcPr>
          <w:p w:rsidR="007A139A" w:rsidRDefault="007A139A">
            <w:pPr>
              <w:pStyle w:val="ConsPlusNormal"/>
            </w:pPr>
            <w:r>
              <w:t>Повязки/одежда для лечения рубцов</w:t>
            </w:r>
          </w:p>
        </w:tc>
      </w:tr>
      <w:tr w:rsidR="007A139A">
        <w:tc>
          <w:tcPr>
            <w:tcW w:w="991" w:type="dxa"/>
          </w:tcPr>
          <w:p w:rsidR="007A139A" w:rsidRDefault="007A139A">
            <w:pPr>
              <w:pStyle w:val="ConsPlusNormal"/>
              <w:jc w:val="center"/>
            </w:pPr>
            <w:r>
              <w:t>8.4</w:t>
            </w:r>
          </w:p>
        </w:tc>
        <w:tc>
          <w:tcPr>
            <w:tcW w:w="8050" w:type="dxa"/>
          </w:tcPr>
          <w:p w:rsidR="007A139A" w:rsidRDefault="007A139A">
            <w:pPr>
              <w:pStyle w:val="ConsPlusNormal"/>
            </w:pPr>
            <w:r>
              <w:t>Системы дерматологические лазерные</w:t>
            </w:r>
          </w:p>
        </w:tc>
      </w:tr>
      <w:tr w:rsidR="007A139A">
        <w:tc>
          <w:tcPr>
            <w:tcW w:w="991" w:type="dxa"/>
          </w:tcPr>
          <w:p w:rsidR="007A139A" w:rsidRDefault="007A139A">
            <w:pPr>
              <w:pStyle w:val="ConsPlusNormal"/>
              <w:jc w:val="center"/>
            </w:pPr>
            <w:r>
              <w:t>8.5</w:t>
            </w:r>
          </w:p>
        </w:tc>
        <w:tc>
          <w:tcPr>
            <w:tcW w:w="8050" w:type="dxa"/>
          </w:tcPr>
          <w:p w:rsidR="007A139A" w:rsidRDefault="007A139A">
            <w:pPr>
              <w:pStyle w:val="ConsPlusNormal"/>
            </w:pPr>
            <w:r>
              <w:t>Системы дерматологические не лазерные и сопутствующие изделия</w:t>
            </w:r>
          </w:p>
        </w:tc>
      </w:tr>
      <w:tr w:rsidR="007A139A">
        <w:tc>
          <w:tcPr>
            <w:tcW w:w="991" w:type="dxa"/>
          </w:tcPr>
          <w:p w:rsidR="007A139A" w:rsidRDefault="007A139A">
            <w:pPr>
              <w:pStyle w:val="ConsPlusNormal"/>
              <w:jc w:val="center"/>
            </w:pPr>
            <w:r>
              <w:lastRenderedPageBreak/>
              <w:t>8.6</w:t>
            </w:r>
          </w:p>
        </w:tc>
        <w:tc>
          <w:tcPr>
            <w:tcW w:w="8050" w:type="dxa"/>
          </w:tcPr>
          <w:p w:rsidR="007A139A" w:rsidRDefault="007A139A">
            <w:pPr>
              <w:pStyle w:val="ConsPlusNormal"/>
            </w:pPr>
            <w:r>
              <w:t>Системы кожного контурирования и сопутствующие изделия</w:t>
            </w:r>
          </w:p>
        </w:tc>
      </w:tr>
      <w:tr w:rsidR="007A139A">
        <w:tc>
          <w:tcPr>
            <w:tcW w:w="991" w:type="dxa"/>
          </w:tcPr>
          <w:p w:rsidR="007A139A" w:rsidRDefault="007A139A">
            <w:pPr>
              <w:pStyle w:val="ConsPlusNormal"/>
              <w:jc w:val="center"/>
            </w:pPr>
            <w:r>
              <w:t>8.7</w:t>
            </w:r>
          </w:p>
        </w:tc>
        <w:tc>
          <w:tcPr>
            <w:tcW w:w="8050" w:type="dxa"/>
          </w:tcPr>
          <w:p w:rsidR="007A139A" w:rsidRDefault="007A139A">
            <w:pPr>
              <w:pStyle w:val="ConsPlusNormal"/>
            </w:pPr>
            <w:r>
              <w:t>Прочие медицинские изделия для пластической хирургии, дерматологии и косметологии</w:t>
            </w:r>
          </w:p>
        </w:tc>
      </w:tr>
      <w:tr w:rsidR="007A139A">
        <w:tc>
          <w:tcPr>
            <w:tcW w:w="991" w:type="dxa"/>
          </w:tcPr>
          <w:p w:rsidR="007A139A" w:rsidRDefault="007A139A">
            <w:pPr>
              <w:pStyle w:val="ConsPlusNormal"/>
              <w:jc w:val="center"/>
              <w:outlineLvl w:val="2"/>
            </w:pPr>
            <w:r>
              <w:t>9</w:t>
            </w:r>
          </w:p>
        </w:tc>
        <w:tc>
          <w:tcPr>
            <w:tcW w:w="8050" w:type="dxa"/>
          </w:tcPr>
          <w:p w:rsidR="007A139A" w:rsidRDefault="007A139A">
            <w:pPr>
              <w:pStyle w:val="ConsPlusNormal"/>
              <w:jc w:val="center"/>
            </w:pPr>
            <w:r>
              <w:t>Неврологические медицинские изделия</w:t>
            </w:r>
          </w:p>
        </w:tc>
      </w:tr>
      <w:tr w:rsidR="007A139A">
        <w:tc>
          <w:tcPr>
            <w:tcW w:w="991" w:type="dxa"/>
          </w:tcPr>
          <w:p w:rsidR="007A139A" w:rsidRDefault="007A139A">
            <w:pPr>
              <w:pStyle w:val="ConsPlusNormal"/>
              <w:jc w:val="center"/>
            </w:pPr>
            <w:r>
              <w:t>9.1</w:t>
            </w:r>
          </w:p>
        </w:tc>
        <w:tc>
          <w:tcPr>
            <w:tcW w:w="8050" w:type="dxa"/>
          </w:tcPr>
          <w:p w:rsidR="007A139A" w:rsidRDefault="007A139A">
            <w:pPr>
              <w:pStyle w:val="ConsPlusNormal"/>
            </w:pPr>
            <w:r>
              <w:t>Анализаторы сенсорных функций</w:t>
            </w:r>
          </w:p>
        </w:tc>
      </w:tr>
      <w:tr w:rsidR="007A139A">
        <w:tc>
          <w:tcPr>
            <w:tcW w:w="991" w:type="dxa"/>
          </w:tcPr>
          <w:p w:rsidR="007A139A" w:rsidRDefault="007A139A">
            <w:pPr>
              <w:pStyle w:val="ConsPlusNormal"/>
              <w:jc w:val="center"/>
            </w:pPr>
            <w:r>
              <w:t>9.2</w:t>
            </w:r>
          </w:p>
        </w:tc>
        <w:tc>
          <w:tcPr>
            <w:tcW w:w="8050" w:type="dxa"/>
          </w:tcPr>
          <w:p w:rsidR="007A139A" w:rsidRDefault="007A139A">
            <w:pPr>
              <w:pStyle w:val="ConsPlusNormal"/>
            </w:pPr>
            <w:r>
              <w:t>Анализаторы физиологических параметров неврологические</w:t>
            </w:r>
          </w:p>
        </w:tc>
      </w:tr>
      <w:tr w:rsidR="007A139A">
        <w:tc>
          <w:tcPr>
            <w:tcW w:w="991" w:type="dxa"/>
          </w:tcPr>
          <w:p w:rsidR="007A139A" w:rsidRDefault="007A139A">
            <w:pPr>
              <w:pStyle w:val="ConsPlusNormal"/>
              <w:jc w:val="center"/>
            </w:pPr>
            <w:r>
              <w:t>9.3</w:t>
            </w:r>
          </w:p>
        </w:tc>
        <w:tc>
          <w:tcPr>
            <w:tcW w:w="8050" w:type="dxa"/>
          </w:tcPr>
          <w:p w:rsidR="007A139A" w:rsidRDefault="007A139A">
            <w:pPr>
              <w:pStyle w:val="ConsPlusNormal"/>
            </w:pPr>
            <w:r>
              <w:t>Изделия хирургические неврологические</w:t>
            </w:r>
          </w:p>
        </w:tc>
      </w:tr>
      <w:tr w:rsidR="007A139A">
        <w:tc>
          <w:tcPr>
            <w:tcW w:w="991" w:type="dxa"/>
          </w:tcPr>
          <w:p w:rsidR="007A139A" w:rsidRDefault="007A139A">
            <w:pPr>
              <w:pStyle w:val="ConsPlusNormal"/>
              <w:jc w:val="center"/>
            </w:pPr>
            <w:r>
              <w:t>9.4</w:t>
            </w:r>
          </w:p>
        </w:tc>
        <w:tc>
          <w:tcPr>
            <w:tcW w:w="8050" w:type="dxa"/>
          </w:tcPr>
          <w:p w:rsidR="007A139A" w:rsidRDefault="007A139A">
            <w:pPr>
              <w:pStyle w:val="ConsPlusNormal"/>
            </w:pPr>
            <w:r>
              <w:t>Катетеры неврологические и сопутствующие изделия</w:t>
            </w:r>
          </w:p>
        </w:tc>
      </w:tr>
      <w:tr w:rsidR="007A139A">
        <w:tc>
          <w:tcPr>
            <w:tcW w:w="991" w:type="dxa"/>
          </w:tcPr>
          <w:p w:rsidR="007A139A" w:rsidRDefault="007A139A">
            <w:pPr>
              <w:pStyle w:val="ConsPlusNormal"/>
              <w:jc w:val="center"/>
            </w:pPr>
            <w:r>
              <w:t>9.5</w:t>
            </w:r>
          </w:p>
        </w:tc>
        <w:tc>
          <w:tcPr>
            <w:tcW w:w="8050" w:type="dxa"/>
          </w:tcPr>
          <w:p w:rsidR="007A139A" w:rsidRDefault="007A139A">
            <w:pPr>
              <w:pStyle w:val="ConsPlusNormal"/>
            </w:pPr>
            <w:r>
              <w:t>Локаторы нервов и сопутствующие изделия</w:t>
            </w:r>
          </w:p>
        </w:tc>
      </w:tr>
      <w:tr w:rsidR="007A139A">
        <w:tc>
          <w:tcPr>
            <w:tcW w:w="991" w:type="dxa"/>
          </w:tcPr>
          <w:p w:rsidR="007A139A" w:rsidRDefault="007A139A">
            <w:pPr>
              <w:pStyle w:val="ConsPlusNormal"/>
              <w:jc w:val="center"/>
            </w:pPr>
            <w:r>
              <w:t>9.6</w:t>
            </w:r>
          </w:p>
        </w:tc>
        <w:tc>
          <w:tcPr>
            <w:tcW w:w="8050" w:type="dxa"/>
          </w:tcPr>
          <w:p w:rsidR="007A139A" w:rsidRDefault="007A139A">
            <w:pPr>
              <w:pStyle w:val="ConsPlusNormal"/>
            </w:pPr>
            <w:r>
              <w:t>Мониторы/системы мониторирования неврологические</w:t>
            </w:r>
          </w:p>
        </w:tc>
      </w:tr>
      <w:tr w:rsidR="007A139A">
        <w:tc>
          <w:tcPr>
            <w:tcW w:w="991" w:type="dxa"/>
          </w:tcPr>
          <w:p w:rsidR="007A139A" w:rsidRDefault="007A139A">
            <w:pPr>
              <w:pStyle w:val="ConsPlusNormal"/>
              <w:jc w:val="center"/>
            </w:pPr>
            <w:r>
              <w:t>9.7</w:t>
            </w:r>
          </w:p>
        </w:tc>
        <w:tc>
          <w:tcPr>
            <w:tcW w:w="8050" w:type="dxa"/>
          </w:tcPr>
          <w:p w:rsidR="007A139A" w:rsidRDefault="007A139A">
            <w:pPr>
              <w:pStyle w:val="ConsPlusNormal"/>
            </w:pPr>
            <w:r>
              <w:t>Системы обезболивающей электростимуляции</w:t>
            </w:r>
          </w:p>
        </w:tc>
      </w:tr>
      <w:tr w:rsidR="007A139A">
        <w:tc>
          <w:tcPr>
            <w:tcW w:w="991" w:type="dxa"/>
          </w:tcPr>
          <w:p w:rsidR="007A139A" w:rsidRDefault="007A139A">
            <w:pPr>
              <w:pStyle w:val="ConsPlusNormal"/>
              <w:jc w:val="center"/>
            </w:pPr>
            <w:r>
              <w:t>9.8</w:t>
            </w:r>
          </w:p>
        </w:tc>
        <w:tc>
          <w:tcPr>
            <w:tcW w:w="8050" w:type="dxa"/>
          </w:tcPr>
          <w:p w:rsidR="007A139A" w:rsidRDefault="007A139A">
            <w:pPr>
              <w:pStyle w:val="ConsPlusNormal"/>
            </w:pPr>
            <w:r>
              <w:t>Системы электростимуляции диафрагмального нерва</w:t>
            </w:r>
          </w:p>
        </w:tc>
      </w:tr>
      <w:tr w:rsidR="007A139A">
        <w:tc>
          <w:tcPr>
            <w:tcW w:w="991" w:type="dxa"/>
          </w:tcPr>
          <w:p w:rsidR="007A139A" w:rsidRDefault="007A139A">
            <w:pPr>
              <w:pStyle w:val="ConsPlusNormal"/>
              <w:jc w:val="center"/>
            </w:pPr>
            <w:r>
              <w:t>9.9</w:t>
            </w:r>
          </w:p>
        </w:tc>
        <w:tc>
          <w:tcPr>
            <w:tcW w:w="8050" w:type="dxa"/>
          </w:tcPr>
          <w:p w:rsidR="007A139A" w:rsidRDefault="007A139A">
            <w:pPr>
              <w:pStyle w:val="ConsPlusNormal"/>
            </w:pPr>
            <w:r>
              <w:t>Системы электростимуляции периферических нервов</w:t>
            </w:r>
          </w:p>
        </w:tc>
      </w:tr>
      <w:tr w:rsidR="007A139A">
        <w:tc>
          <w:tcPr>
            <w:tcW w:w="991" w:type="dxa"/>
          </w:tcPr>
          <w:p w:rsidR="007A139A" w:rsidRDefault="007A139A">
            <w:pPr>
              <w:pStyle w:val="ConsPlusNormal"/>
              <w:jc w:val="center"/>
            </w:pPr>
            <w:r>
              <w:t>9.10</w:t>
            </w:r>
          </w:p>
        </w:tc>
        <w:tc>
          <w:tcPr>
            <w:tcW w:w="8050" w:type="dxa"/>
          </w:tcPr>
          <w:p w:rsidR="007A139A" w:rsidRDefault="007A139A">
            <w:pPr>
              <w:pStyle w:val="ConsPlusNormal"/>
            </w:pPr>
            <w:r>
              <w:t>Системы электростимуляции центральной нервной системы</w:t>
            </w:r>
          </w:p>
        </w:tc>
      </w:tr>
      <w:tr w:rsidR="007A139A">
        <w:tc>
          <w:tcPr>
            <w:tcW w:w="991" w:type="dxa"/>
          </w:tcPr>
          <w:p w:rsidR="007A139A" w:rsidRDefault="007A139A">
            <w:pPr>
              <w:pStyle w:val="ConsPlusNormal"/>
              <w:jc w:val="center"/>
            </w:pPr>
            <w:r>
              <w:t>9.11</w:t>
            </w:r>
          </w:p>
        </w:tc>
        <w:tc>
          <w:tcPr>
            <w:tcW w:w="8050" w:type="dxa"/>
          </w:tcPr>
          <w:p w:rsidR="007A139A" w:rsidRDefault="007A139A">
            <w:pPr>
              <w:pStyle w:val="ConsPlusNormal"/>
            </w:pPr>
            <w:r>
              <w:t>Эндоскопы неврологические</w:t>
            </w:r>
          </w:p>
        </w:tc>
      </w:tr>
      <w:tr w:rsidR="007A139A">
        <w:tc>
          <w:tcPr>
            <w:tcW w:w="991" w:type="dxa"/>
          </w:tcPr>
          <w:p w:rsidR="007A139A" w:rsidRDefault="007A139A">
            <w:pPr>
              <w:pStyle w:val="ConsPlusNormal"/>
              <w:jc w:val="center"/>
            </w:pPr>
            <w:r>
              <w:t>9.12</w:t>
            </w:r>
          </w:p>
        </w:tc>
        <w:tc>
          <w:tcPr>
            <w:tcW w:w="8050" w:type="dxa"/>
          </w:tcPr>
          <w:p w:rsidR="007A139A" w:rsidRDefault="007A139A">
            <w:pPr>
              <w:pStyle w:val="ConsPlusNormal"/>
            </w:pPr>
            <w:r>
              <w:t>Эстезиометры</w:t>
            </w:r>
          </w:p>
        </w:tc>
      </w:tr>
      <w:tr w:rsidR="007A139A">
        <w:tc>
          <w:tcPr>
            <w:tcW w:w="991" w:type="dxa"/>
          </w:tcPr>
          <w:p w:rsidR="007A139A" w:rsidRDefault="007A139A">
            <w:pPr>
              <w:pStyle w:val="ConsPlusNormal"/>
              <w:jc w:val="center"/>
            </w:pPr>
            <w:r>
              <w:t>9.13</w:t>
            </w:r>
          </w:p>
        </w:tc>
        <w:tc>
          <w:tcPr>
            <w:tcW w:w="8050" w:type="dxa"/>
          </w:tcPr>
          <w:p w:rsidR="007A139A" w:rsidRDefault="007A139A">
            <w:pPr>
              <w:pStyle w:val="ConsPlusNormal"/>
            </w:pPr>
            <w:r>
              <w:t>Прочие неврологические медицинские изделия</w:t>
            </w:r>
          </w:p>
        </w:tc>
      </w:tr>
      <w:tr w:rsidR="007A139A">
        <w:tc>
          <w:tcPr>
            <w:tcW w:w="991" w:type="dxa"/>
          </w:tcPr>
          <w:p w:rsidR="007A139A" w:rsidRDefault="007A139A">
            <w:pPr>
              <w:pStyle w:val="ConsPlusNormal"/>
              <w:jc w:val="center"/>
              <w:outlineLvl w:val="2"/>
            </w:pPr>
            <w:r>
              <w:t>10</w:t>
            </w:r>
          </w:p>
        </w:tc>
        <w:tc>
          <w:tcPr>
            <w:tcW w:w="8050" w:type="dxa"/>
          </w:tcPr>
          <w:p w:rsidR="007A139A" w:rsidRDefault="007A139A">
            <w:pPr>
              <w:pStyle w:val="ConsPlusNormal"/>
              <w:jc w:val="center"/>
            </w:pPr>
            <w:r>
              <w:t>Ортопедические медицинские изделия</w:t>
            </w:r>
          </w:p>
        </w:tc>
      </w:tr>
      <w:tr w:rsidR="007A139A">
        <w:tc>
          <w:tcPr>
            <w:tcW w:w="991" w:type="dxa"/>
          </w:tcPr>
          <w:p w:rsidR="007A139A" w:rsidRDefault="007A139A">
            <w:pPr>
              <w:pStyle w:val="ConsPlusNormal"/>
              <w:jc w:val="center"/>
            </w:pPr>
            <w:r>
              <w:t>10.1</w:t>
            </w:r>
          </w:p>
        </w:tc>
        <w:tc>
          <w:tcPr>
            <w:tcW w:w="8050" w:type="dxa"/>
          </w:tcPr>
          <w:p w:rsidR="007A139A" w:rsidRDefault="007A139A">
            <w:pPr>
              <w:pStyle w:val="ConsPlusNormal"/>
            </w:pPr>
            <w:r>
              <w:t>Артроскопы и сопутствующие изделия</w:t>
            </w:r>
          </w:p>
        </w:tc>
      </w:tr>
      <w:tr w:rsidR="007A139A">
        <w:tc>
          <w:tcPr>
            <w:tcW w:w="991" w:type="dxa"/>
          </w:tcPr>
          <w:p w:rsidR="007A139A" w:rsidRDefault="007A139A">
            <w:pPr>
              <w:pStyle w:val="ConsPlusNormal"/>
              <w:jc w:val="center"/>
            </w:pPr>
            <w:r>
              <w:t>10.2</w:t>
            </w:r>
          </w:p>
        </w:tc>
        <w:tc>
          <w:tcPr>
            <w:tcW w:w="8050" w:type="dxa"/>
          </w:tcPr>
          <w:p w:rsidR="007A139A" w:rsidRDefault="007A139A">
            <w:pPr>
              <w:pStyle w:val="ConsPlusNormal"/>
            </w:pPr>
            <w:r>
              <w:t>Гвозди костные и сопутствующие изделия</w:t>
            </w:r>
          </w:p>
        </w:tc>
      </w:tr>
      <w:tr w:rsidR="007A139A">
        <w:tc>
          <w:tcPr>
            <w:tcW w:w="991" w:type="dxa"/>
          </w:tcPr>
          <w:p w:rsidR="007A139A" w:rsidRDefault="007A139A">
            <w:pPr>
              <w:pStyle w:val="ConsPlusNormal"/>
              <w:jc w:val="center"/>
            </w:pPr>
            <w:r>
              <w:t>10.3</w:t>
            </w:r>
          </w:p>
        </w:tc>
        <w:tc>
          <w:tcPr>
            <w:tcW w:w="8050" w:type="dxa"/>
          </w:tcPr>
          <w:p w:rsidR="007A139A" w:rsidRDefault="007A139A">
            <w:pPr>
              <w:pStyle w:val="ConsPlusNormal"/>
            </w:pPr>
            <w:r>
              <w:t>Дистракторы костные и сопутствующие изделия</w:t>
            </w:r>
          </w:p>
        </w:tc>
      </w:tr>
      <w:tr w:rsidR="007A139A">
        <w:tc>
          <w:tcPr>
            <w:tcW w:w="991" w:type="dxa"/>
          </w:tcPr>
          <w:p w:rsidR="007A139A" w:rsidRDefault="007A139A">
            <w:pPr>
              <w:pStyle w:val="ConsPlusNormal"/>
              <w:jc w:val="center"/>
            </w:pPr>
            <w:r>
              <w:t>10.4</w:t>
            </w:r>
          </w:p>
        </w:tc>
        <w:tc>
          <w:tcPr>
            <w:tcW w:w="8050" w:type="dxa"/>
          </w:tcPr>
          <w:p w:rsidR="007A139A" w:rsidRDefault="007A139A">
            <w:pPr>
              <w:pStyle w:val="ConsPlusNormal"/>
            </w:pPr>
            <w:r>
              <w:t>Иммобилизаторы суставов</w:t>
            </w:r>
          </w:p>
        </w:tc>
      </w:tr>
      <w:tr w:rsidR="007A139A">
        <w:tc>
          <w:tcPr>
            <w:tcW w:w="991" w:type="dxa"/>
          </w:tcPr>
          <w:p w:rsidR="007A139A" w:rsidRDefault="007A139A">
            <w:pPr>
              <w:pStyle w:val="ConsPlusNormal"/>
              <w:jc w:val="center"/>
            </w:pPr>
            <w:r>
              <w:t>10.5</w:t>
            </w:r>
          </w:p>
        </w:tc>
        <w:tc>
          <w:tcPr>
            <w:tcW w:w="8050" w:type="dxa"/>
          </w:tcPr>
          <w:p w:rsidR="007A139A" w:rsidRDefault="007A139A">
            <w:pPr>
              <w:pStyle w:val="ConsPlusNormal"/>
            </w:pPr>
            <w:r>
              <w:t>Инструменты для имплантирования ортопедических протезов</w:t>
            </w:r>
          </w:p>
        </w:tc>
      </w:tr>
      <w:tr w:rsidR="007A139A">
        <w:tc>
          <w:tcPr>
            <w:tcW w:w="991" w:type="dxa"/>
          </w:tcPr>
          <w:p w:rsidR="007A139A" w:rsidRDefault="007A139A">
            <w:pPr>
              <w:pStyle w:val="ConsPlusNormal"/>
              <w:jc w:val="center"/>
            </w:pPr>
            <w:r>
              <w:t>10.6</w:t>
            </w:r>
          </w:p>
        </w:tc>
        <w:tc>
          <w:tcPr>
            <w:tcW w:w="8050" w:type="dxa"/>
          </w:tcPr>
          <w:p w:rsidR="007A139A" w:rsidRDefault="007A139A">
            <w:pPr>
              <w:pStyle w:val="ConsPlusNormal"/>
            </w:pPr>
            <w:r>
              <w:t>Инструменты для формирования резьбы в костном канале</w:t>
            </w:r>
          </w:p>
        </w:tc>
      </w:tr>
      <w:tr w:rsidR="007A139A">
        <w:tc>
          <w:tcPr>
            <w:tcW w:w="991" w:type="dxa"/>
          </w:tcPr>
          <w:p w:rsidR="007A139A" w:rsidRDefault="007A139A">
            <w:pPr>
              <w:pStyle w:val="ConsPlusNormal"/>
              <w:jc w:val="center"/>
            </w:pPr>
            <w:r>
              <w:t>10.7</w:t>
            </w:r>
          </w:p>
        </w:tc>
        <w:tc>
          <w:tcPr>
            <w:tcW w:w="8050" w:type="dxa"/>
          </w:tcPr>
          <w:p w:rsidR="007A139A" w:rsidRDefault="007A139A">
            <w:pPr>
              <w:pStyle w:val="ConsPlusNormal"/>
            </w:pPr>
            <w:r>
              <w:t>Имплантаты для эктопротезирования и сопутствующие изделия</w:t>
            </w:r>
          </w:p>
        </w:tc>
      </w:tr>
      <w:tr w:rsidR="007A139A">
        <w:tc>
          <w:tcPr>
            <w:tcW w:w="991" w:type="dxa"/>
          </w:tcPr>
          <w:p w:rsidR="007A139A" w:rsidRDefault="007A139A">
            <w:pPr>
              <w:pStyle w:val="ConsPlusNormal"/>
              <w:jc w:val="center"/>
            </w:pPr>
            <w:r>
              <w:t>10.8</w:t>
            </w:r>
          </w:p>
        </w:tc>
        <w:tc>
          <w:tcPr>
            <w:tcW w:w="8050" w:type="dxa"/>
          </w:tcPr>
          <w:p w:rsidR="007A139A" w:rsidRDefault="007A139A">
            <w:pPr>
              <w:pStyle w:val="ConsPlusNormal"/>
            </w:pPr>
            <w:r>
              <w:t>Кейджи костные</w:t>
            </w:r>
          </w:p>
        </w:tc>
      </w:tr>
      <w:tr w:rsidR="007A139A">
        <w:tc>
          <w:tcPr>
            <w:tcW w:w="991" w:type="dxa"/>
          </w:tcPr>
          <w:p w:rsidR="007A139A" w:rsidRDefault="007A139A">
            <w:pPr>
              <w:pStyle w:val="ConsPlusNormal"/>
              <w:jc w:val="center"/>
            </w:pPr>
            <w:r>
              <w:t>10.9</w:t>
            </w:r>
          </w:p>
        </w:tc>
        <w:tc>
          <w:tcPr>
            <w:tcW w:w="8050" w:type="dxa"/>
          </w:tcPr>
          <w:p w:rsidR="007A139A" w:rsidRDefault="007A139A">
            <w:pPr>
              <w:pStyle w:val="ConsPlusNormal"/>
            </w:pPr>
            <w:r>
              <w:t>Материалы иммобилизирующие и сопутствующие изделия</w:t>
            </w:r>
          </w:p>
        </w:tc>
      </w:tr>
      <w:tr w:rsidR="007A139A">
        <w:tc>
          <w:tcPr>
            <w:tcW w:w="991" w:type="dxa"/>
          </w:tcPr>
          <w:p w:rsidR="007A139A" w:rsidRDefault="007A139A">
            <w:pPr>
              <w:pStyle w:val="ConsPlusNormal"/>
              <w:jc w:val="center"/>
            </w:pPr>
            <w:r>
              <w:t>10.10</w:t>
            </w:r>
          </w:p>
        </w:tc>
        <w:tc>
          <w:tcPr>
            <w:tcW w:w="8050" w:type="dxa"/>
          </w:tcPr>
          <w:p w:rsidR="007A139A" w:rsidRDefault="007A139A">
            <w:pPr>
              <w:pStyle w:val="ConsPlusNormal"/>
            </w:pPr>
            <w:r>
              <w:t>Наборы для имплантации ортопедические</w:t>
            </w:r>
          </w:p>
        </w:tc>
      </w:tr>
      <w:tr w:rsidR="007A139A">
        <w:tc>
          <w:tcPr>
            <w:tcW w:w="991" w:type="dxa"/>
          </w:tcPr>
          <w:p w:rsidR="007A139A" w:rsidRDefault="007A139A">
            <w:pPr>
              <w:pStyle w:val="ConsPlusNormal"/>
              <w:jc w:val="center"/>
            </w:pPr>
            <w:r>
              <w:t>10.11</w:t>
            </w:r>
          </w:p>
        </w:tc>
        <w:tc>
          <w:tcPr>
            <w:tcW w:w="8050" w:type="dxa"/>
          </w:tcPr>
          <w:p w:rsidR="007A139A" w:rsidRDefault="007A139A">
            <w:pPr>
              <w:pStyle w:val="ConsPlusNormal"/>
            </w:pPr>
            <w:r>
              <w:t>Наборы хирургические ортопедические</w:t>
            </w:r>
          </w:p>
        </w:tc>
      </w:tr>
      <w:tr w:rsidR="007A139A">
        <w:tc>
          <w:tcPr>
            <w:tcW w:w="991" w:type="dxa"/>
          </w:tcPr>
          <w:p w:rsidR="007A139A" w:rsidRDefault="007A139A">
            <w:pPr>
              <w:pStyle w:val="ConsPlusNormal"/>
              <w:jc w:val="center"/>
            </w:pPr>
            <w:r>
              <w:t>10.12</w:t>
            </w:r>
          </w:p>
        </w:tc>
        <w:tc>
          <w:tcPr>
            <w:tcW w:w="8050" w:type="dxa"/>
          </w:tcPr>
          <w:p w:rsidR="007A139A" w:rsidRDefault="007A139A">
            <w:pPr>
              <w:pStyle w:val="ConsPlusNormal"/>
            </w:pPr>
            <w:r>
              <w:t>Направители ортопедические</w:t>
            </w:r>
          </w:p>
        </w:tc>
      </w:tr>
      <w:tr w:rsidR="007A139A">
        <w:tc>
          <w:tcPr>
            <w:tcW w:w="991" w:type="dxa"/>
          </w:tcPr>
          <w:p w:rsidR="007A139A" w:rsidRDefault="007A139A">
            <w:pPr>
              <w:pStyle w:val="ConsPlusNormal"/>
              <w:jc w:val="center"/>
            </w:pPr>
            <w:r>
              <w:lastRenderedPageBreak/>
              <w:t>10.13</w:t>
            </w:r>
          </w:p>
        </w:tc>
        <w:tc>
          <w:tcPr>
            <w:tcW w:w="8050" w:type="dxa"/>
          </w:tcPr>
          <w:p w:rsidR="007A139A" w:rsidRDefault="007A139A">
            <w:pPr>
              <w:pStyle w:val="ConsPlusNormal"/>
            </w:pPr>
            <w:r>
              <w:t>Операционные столы ортопедические</w:t>
            </w:r>
          </w:p>
        </w:tc>
      </w:tr>
      <w:tr w:rsidR="007A139A">
        <w:tc>
          <w:tcPr>
            <w:tcW w:w="991" w:type="dxa"/>
          </w:tcPr>
          <w:p w:rsidR="007A139A" w:rsidRDefault="007A139A">
            <w:pPr>
              <w:pStyle w:val="ConsPlusNormal"/>
              <w:jc w:val="center"/>
            </w:pPr>
            <w:r>
              <w:t>10.14</w:t>
            </w:r>
          </w:p>
        </w:tc>
        <w:tc>
          <w:tcPr>
            <w:tcW w:w="8050" w:type="dxa"/>
          </w:tcPr>
          <w:p w:rsidR="007A139A" w:rsidRDefault="007A139A">
            <w:pPr>
              <w:pStyle w:val="ConsPlusNormal"/>
            </w:pPr>
            <w:r>
              <w:t>Ортезы ортопедические</w:t>
            </w:r>
          </w:p>
        </w:tc>
      </w:tr>
      <w:tr w:rsidR="007A139A">
        <w:tc>
          <w:tcPr>
            <w:tcW w:w="991" w:type="dxa"/>
          </w:tcPr>
          <w:p w:rsidR="007A139A" w:rsidRDefault="007A139A">
            <w:pPr>
              <w:pStyle w:val="ConsPlusNormal"/>
              <w:jc w:val="center"/>
            </w:pPr>
            <w:r>
              <w:t>10.15</w:t>
            </w:r>
          </w:p>
        </w:tc>
        <w:tc>
          <w:tcPr>
            <w:tcW w:w="8050" w:type="dxa"/>
          </w:tcPr>
          <w:p w:rsidR="007A139A" w:rsidRDefault="007A139A">
            <w:pPr>
              <w:pStyle w:val="ConsPlusNormal"/>
            </w:pPr>
            <w:r>
              <w:t>Подвесы для рук</w:t>
            </w:r>
          </w:p>
        </w:tc>
      </w:tr>
      <w:tr w:rsidR="007A139A">
        <w:tc>
          <w:tcPr>
            <w:tcW w:w="991" w:type="dxa"/>
          </w:tcPr>
          <w:p w:rsidR="007A139A" w:rsidRDefault="007A139A">
            <w:pPr>
              <w:pStyle w:val="ConsPlusNormal"/>
              <w:jc w:val="center"/>
            </w:pPr>
            <w:r>
              <w:t>10.16</w:t>
            </w:r>
          </w:p>
        </w:tc>
        <w:tc>
          <w:tcPr>
            <w:tcW w:w="8050" w:type="dxa"/>
          </w:tcPr>
          <w:p w:rsidR="007A139A" w:rsidRDefault="007A139A">
            <w:pPr>
              <w:pStyle w:val="ConsPlusNormal"/>
            </w:pPr>
            <w:r>
              <w:t>Протезы суставов имплантируемые и сопутствующие изделия</w:t>
            </w:r>
          </w:p>
        </w:tc>
      </w:tr>
      <w:tr w:rsidR="007A139A">
        <w:tc>
          <w:tcPr>
            <w:tcW w:w="991" w:type="dxa"/>
          </w:tcPr>
          <w:p w:rsidR="007A139A" w:rsidRDefault="007A139A">
            <w:pPr>
              <w:pStyle w:val="ConsPlusNormal"/>
              <w:jc w:val="center"/>
            </w:pPr>
            <w:r>
              <w:t>10.17</w:t>
            </w:r>
          </w:p>
        </w:tc>
        <w:tc>
          <w:tcPr>
            <w:tcW w:w="8050" w:type="dxa"/>
          </w:tcPr>
          <w:p w:rsidR="007A139A" w:rsidRDefault="007A139A">
            <w:pPr>
              <w:pStyle w:val="ConsPlusNormal"/>
            </w:pPr>
            <w:r>
              <w:t>Расширители ортопедические</w:t>
            </w:r>
          </w:p>
        </w:tc>
      </w:tr>
      <w:tr w:rsidR="007A139A">
        <w:tc>
          <w:tcPr>
            <w:tcW w:w="991" w:type="dxa"/>
          </w:tcPr>
          <w:p w:rsidR="007A139A" w:rsidRDefault="007A139A">
            <w:pPr>
              <w:pStyle w:val="ConsPlusNormal"/>
              <w:jc w:val="center"/>
            </w:pPr>
            <w:r>
              <w:t>10.18</w:t>
            </w:r>
          </w:p>
        </w:tc>
        <w:tc>
          <w:tcPr>
            <w:tcW w:w="8050" w:type="dxa"/>
          </w:tcPr>
          <w:p w:rsidR="007A139A" w:rsidRDefault="007A139A">
            <w:pPr>
              <w:pStyle w:val="ConsPlusNormal"/>
            </w:pPr>
            <w:r>
              <w:t>Системы спинальной фиксации и сопутствующие изделия</w:t>
            </w:r>
          </w:p>
        </w:tc>
      </w:tr>
      <w:tr w:rsidR="007A139A">
        <w:tc>
          <w:tcPr>
            <w:tcW w:w="991" w:type="dxa"/>
          </w:tcPr>
          <w:p w:rsidR="007A139A" w:rsidRDefault="007A139A">
            <w:pPr>
              <w:pStyle w:val="ConsPlusNormal"/>
              <w:jc w:val="center"/>
            </w:pPr>
            <w:r>
              <w:t>10.19</w:t>
            </w:r>
          </w:p>
        </w:tc>
        <w:tc>
          <w:tcPr>
            <w:tcW w:w="8050" w:type="dxa"/>
          </w:tcPr>
          <w:p w:rsidR="007A139A" w:rsidRDefault="007A139A">
            <w:pPr>
              <w:pStyle w:val="ConsPlusNormal"/>
            </w:pPr>
            <w:r>
              <w:t>Системы экстракорпоральной ортопедической ударно-волновой терапии и сопутствующие изделия</w:t>
            </w:r>
          </w:p>
        </w:tc>
      </w:tr>
      <w:tr w:rsidR="007A139A">
        <w:tc>
          <w:tcPr>
            <w:tcW w:w="991" w:type="dxa"/>
          </w:tcPr>
          <w:p w:rsidR="007A139A" w:rsidRDefault="007A139A">
            <w:pPr>
              <w:pStyle w:val="ConsPlusNormal"/>
              <w:jc w:val="center"/>
            </w:pPr>
            <w:r>
              <w:t>10.20</w:t>
            </w:r>
          </w:p>
        </w:tc>
        <w:tc>
          <w:tcPr>
            <w:tcW w:w="8050" w:type="dxa"/>
          </w:tcPr>
          <w:p w:rsidR="007A139A" w:rsidRDefault="007A139A">
            <w:pPr>
              <w:pStyle w:val="ConsPlusNormal"/>
            </w:pPr>
            <w:r>
              <w:t>Сложный комбинированный лицевой эктопротез</w:t>
            </w:r>
          </w:p>
        </w:tc>
      </w:tr>
      <w:tr w:rsidR="007A139A">
        <w:tc>
          <w:tcPr>
            <w:tcW w:w="991" w:type="dxa"/>
          </w:tcPr>
          <w:p w:rsidR="007A139A" w:rsidRDefault="007A139A">
            <w:pPr>
              <w:pStyle w:val="ConsPlusNormal"/>
              <w:jc w:val="center"/>
            </w:pPr>
            <w:r>
              <w:t>10.21</w:t>
            </w:r>
          </w:p>
        </w:tc>
        <w:tc>
          <w:tcPr>
            <w:tcW w:w="8050" w:type="dxa"/>
          </w:tcPr>
          <w:p w:rsidR="007A139A" w:rsidRDefault="007A139A">
            <w:pPr>
              <w:pStyle w:val="ConsPlusNormal"/>
            </w:pPr>
            <w:r>
              <w:t>Тракционные системы и сопутствующие изделия</w:t>
            </w:r>
          </w:p>
        </w:tc>
      </w:tr>
      <w:tr w:rsidR="007A139A">
        <w:tc>
          <w:tcPr>
            <w:tcW w:w="991" w:type="dxa"/>
          </w:tcPr>
          <w:p w:rsidR="007A139A" w:rsidRDefault="007A139A">
            <w:pPr>
              <w:pStyle w:val="ConsPlusNormal"/>
              <w:jc w:val="center"/>
            </w:pPr>
            <w:r>
              <w:t>10.22</w:t>
            </w:r>
          </w:p>
        </w:tc>
        <w:tc>
          <w:tcPr>
            <w:tcW w:w="8050" w:type="dxa"/>
          </w:tcPr>
          <w:p w:rsidR="007A139A" w:rsidRDefault="007A139A">
            <w:pPr>
              <w:pStyle w:val="ConsPlusNormal"/>
            </w:pPr>
            <w:r>
              <w:t>Фиксирующие системы ортопедические</w:t>
            </w:r>
          </w:p>
        </w:tc>
      </w:tr>
      <w:tr w:rsidR="007A139A">
        <w:tc>
          <w:tcPr>
            <w:tcW w:w="991" w:type="dxa"/>
          </w:tcPr>
          <w:p w:rsidR="007A139A" w:rsidRDefault="007A139A">
            <w:pPr>
              <w:pStyle w:val="ConsPlusNormal"/>
              <w:jc w:val="center"/>
            </w:pPr>
            <w:r>
              <w:t>10.23</w:t>
            </w:r>
          </w:p>
        </w:tc>
        <w:tc>
          <w:tcPr>
            <w:tcW w:w="8050" w:type="dxa"/>
          </w:tcPr>
          <w:p w:rsidR="007A139A" w:rsidRDefault="007A139A">
            <w:pPr>
              <w:pStyle w:val="ConsPlusNormal"/>
            </w:pPr>
            <w:r>
              <w:t>Цементы ортопедические сопутствующие изделия</w:t>
            </w:r>
          </w:p>
        </w:tc>
      </w:tr>
      <w:tr w:rsidR="007A139A">
        <w:tc>
          <w:tcPr>
            <w:tcW w:w="991" w:type="dxa"/>
          </w:tcPr>
          <w:p w:rsidR="007A139A" w:rsidRDefault="007A139A">
            <w:pPr>
              <w:pStyle w:val="ConsPlusNormal"/>
              <w:jc w:val="center"/>
            </w:pPr>
            <w:r>
              <w:t>10.24</w:t>
            </w:r>
          </w:p>
        </w:tc>
        <w:tc>
          <w:tcPr>
            <w:tcW w:w="8050" w:type="dxa"/>
          </w:tcPr>
          <w:p w:rsidR="007A139A" w:rsidRDefault="007A139A">
            <w:pPr>
              <w:pStyle w:val="ConsPlusNormal"/>
            </w:pPr>
            <w:r>
              <w:t>Эктопротез уха</w:t>
            </w:r>
          </w:p>
        </w:tc>
      </w:tr>
      <w:tr w:rsidR="007A139A">
        <w:tc>
          <w:tcPr>
            <w:tcW w:w="991" w:type="dxa"/>
          </w:tcPr>
          <w:p w:rsidR="007A139A" w:rsidRDefault="007A139A">
            <w:pPr>
              <w:pStyle w:val="ConsPlusNormal"/>
              <w:jc w:val="center"/>
            </w:pPr>
            <w:r>
              <w:t>10.25</w:t>
            </w:r>
          </w:p>
        </w:tc>
        <w:tc>
          <w:tcPr>
            <w:tcW w:w="8050" w:type="dxa"/>
          </w:tcPr>
          <w:p w:rsidR="007A139A" w:rsidRDefault="007A139A">
            <w:pPr>
              <w:pStyle w:val="ConsPlusNormal"/>
            </w:pPr>
            <w:r>
              <w:t>Эктопротез носа</w:t>
            </w:r>
          </w:p>
        </w:tc>
      </w:tr>
      <w:tr w:rsidR="007A139A">
        <w:tc>
          <w:tcPr>
            <w:tcW w:w="991" w:type="dxa"/>
          </w:tcPr>
          <w:p w:rsidR="007A139A" w:rsidRDefault="007A139A">
            <w:pPr>
              <w:pStyle w:val="ConsPlusNormal"/>
              <w:jc w:val="center"/>
            </w:pPr>
            <w:r>
              <w:t>10.26</w:t>
            </w:r>
          </w:p>
        </w:tc>
        <w:tc>
          <w:tcPr>
            <w:tcW w:w="8050" w:type="dxa"/>
          </w:tcPr>
          <w:p w:rsidR="007A139A" w:rsidRDefault="007A139A">
            <w:pPr>
              <w:pStyle w:val="ConsPlusNormal"/>
            </w:pPr>
            <w:r>
              <w:t>Эктопротез глаза (орбиты)</w:t>
            </w:r>
          </w:p>
        </w:tc>
      </w:tr>
      <w:tr w:rsidR="007A139A">
        <w:tc>
          <w:tcPr>
            <w:tcW w:w="991" w:type="dxa"/>
          </w:tcPr>
          <w:p w:rsidR="007A139A" w:rsidRDefault="007A139A">
            <w:pPr>
              <w:pStyle w:val="ConsPlusNormal"/>
              <w:jc w:val="center"/>
            </w:pPr>
            <w:r>
              <w:t>10.27</w:t>
            </w:r>
          </w:p>
        </w:tc>
        <w:tc>
          <w:tcPr>
            <w:tcW w:w="8050" w:type="dxa"/>
          </w:tcPr>
          <w:p w:rsidR="007A139A" w:rsidRDefault="007A139A">
            <w:pPr>
              <w:pStyle w:val="ConsPlusNormal"/>
            </w:pPr>
            <w:r>
              <w:t>Прочие ортопедические медицинские изделия</w:t>
            </w:r>
          </w:p>
        </w:tc>
      </w:tr>
      <w:tr w:rsidR="007A139A">
        <w:tc>
          <w:tcPr>
            <w:tcW w:w="991" w:type="dxa"/>
          </w:tcPr>
          <w:p w:rsidR="007A139A" w:rsidRDefault="007A139A">
            <w:pPr>
              <w:pStyle w:val="ConsPlusNormal"/>
              <w:jc w:val="center"/>
              <w:outlineLvl w:val="2"/>
            </w:pPr>
            <w:r>
              <w:t>11</w:t>
            </w:r>
          </w:p>
        </w:tc>
        <w:tc>
          <w:tcPr>
            <w:tcW w:w="8050" w:type="dxa"/>
          </w:tcPr>
          <w:p w:rsidR="007A139A" w:rsidRDefault="007A139A">
            <w:pPr>
              <w:pStyle w:val="ConsPlusNormal"/>
              <w:jc w:val="center"/>
            </w:pPr>
            <w:r>
              <w:t>Офтальмологические медицинские изделия</w:t>
            </w:r>
          </w:p>
        </w:tc>
      </w:tr>
      <w:tr w:rsidR="007A139A">
        <w:tc>
          <w:tcPr>
            <w:tcW w:w="991" w:type="dxa"/>
          </w:tcPr>
          <w:p w:rsidR="007A139A" w:rsidRDefault="007A139A">
            <w:pPr>
              <w:pStyle w:val="ConsPlusNormal"/>
              <w:jc w:val="center"/>
            </w:pPr>
            <w:r>
              <w:t>11.1</w:t>
            </w:r>
          </w:p>
        </w:tc>
        <w:tc>
          <w:tcPr>
            <w:tcW w:w="8050" w:type="dxa"/>
          </w:tcPr>
          <w:p w:rsidR="007A139A" w:rsidRDefault="007A139A">
            <w:pPr>
              <w:pStyle w:val="ConsPlusNormal"/>
            </w:pPr>
            <w:r>
              <w:t>Анализаторы офтальмологические</w:t>
            </w:r>
          </w:p>
        </w:tc>
      </w:tr>
      <w:tr w:rsidR="007A139A">
        <w:tc>
          <w:tcPr>
            <w:tcW w:w="991" w:type="dxa"/>
          </w:tcPr>
          <w:p w:rsidR="007A139A" w:rsidRDefault="007A139A">
            <w:pPr>
              <w:pStyle w:val="ConsPlusNormal"/>
              <w:jc w:val="center"/>
            </w:pPr>
            <w:r>
              <w:t>11.2</w:t>
            </w:r>
          </w:p>
        </w:tc>
        <w:tc>
          <w:tcPr>
            <w:tcW w:w="8050" w:type="dxa"/>
          </w:tcPr>
          <w:p w:rsidR="007A139A" w:rsidRDefault="007A139A">
            <w:pPr>
              <w:pStyle w:val="ConsPlusNormal"/>
            </w:pPr>
            <w:r>
              <w:t>Диоптриметры</w:t>
            </w:r>
          </w:p>
        </w:tc>
      </w:tr>
      <w:tr w:rsidR="007A139A">
        <w:tc>
          <w:tcPr>
            <w:tcW w:w="991" w:type="dxa"/>
          </w:tcPr>
          <w:p w:rsidR="007A139A" w:rsidRDefault="007A139A">
            <w:pPr>
              <w:pStyle w:val="ConsPlusNormal"/>
              <w:jc w:val="center"/>
            </w:pPr>
            <w:r>
              <w:t>11.3</w:t>
            </w:r>
          </w:p>
        </w:tc>
        <w:tc>
          <w:tcPr>
            <w:tcW w:w="8050" w:type="dxa"/>
          </w:tcPr>
          <w:p w:rsidR="007A139A" w:rsidRDefault="007A139A">
            <w:pPr>
              <w:pStyle w:val="ConsPlusNormal"/>
            </w:pPr>
            <w:r>
              <w:t>Канюли офтальмологические</w:t>
            </w:r>
          </w:p>
        </w:tc>
      </w:tr>
      <w:tr w:rsidR="007A139A">
        <w:tc>
          <w:tcPr>
            <w:tcW w:w="991" w:type="dxa"/>
          </w:tcPr>
          <w:p w:rsidR="007A139A" w:rsidRDefault="007A139A">
            <w:pPr>
              <w:pStyle w:val="ConsPlusNormal"/>
              <w:jc w:val="center"/>
            </w:pPr>
            <w:r>
              <w:t>11.4</w:t>
            </w:r>
          </w:p>
        </w:tc>
        <w:tc>
          <w:tcPr>
            <w:tcW w:w="8050" w:type="dxa"/>
          </w:tcPr>
          <w:p w:rsidR="007A139A" w:rsidRDefault="007A139A">
            <w:pPr>
              <w:pStyle w:val="ConsPlusNormal"/>
            </w:pPr>
            <w:r>
              <w:t>Кератомы и сопутствующие изделия</w:t>
            </w:r>
          </w:p>
        </w:tc>
      </w:tr>
      <w:tr w:rsidR="007A139A">
        <w:tc>
          <w:tcPr>
            <w:tcW w:w="991" w:type="dxa"/>
          </w:tcPr>
          <w:p w:rsidR="007A139A" w:rsidRDefault="007A139A">
            <w:pPr>
              <w:pStyle w:val="ConsPlusNormal"/>
              <w:jc w:val="center"/>
            </w:pPr>
            <w:r>
              <w:t>11.5</w:t>
            </w:r>
          </w:p>
        </w:tc>
        <w:tc>
          <w:tcPr>
            <w:tcW w:w="8050" w:type="dxa"/>
          </w:tcPr>
          <w:p w:rsidR="007A139A" w:rsidRDefault="007A139A">
            <w:pPr>
              <w:pStyle w:val="ConsPlusNormal"/>
            </w:pPr>
            <w:r>
              <w:t>Кольца офтальмологические</w:t>
            </w:r>
          </w:p>
        </w:tc>
      </w:tr>
      <w:tr w:rsidR="007A139A">
        <w:tc>
          <w:tcPr>
            <w:tcW w:w="991" w:type="dxa"/>
          </w:tcPr>
          <w:p w:rsidR="007A139A" w:rsidRDefault="007A139A">
            <w:pPr>
              <w:pStyle w:val="ConsPlusNormal"/>
              <w:jc w:val="center"/>
            </w:pPr>
            <w:r>
              <w:t>11.6</w:t>
            </w:r>
          </w:p>
        </w:tc>
        <w:tc>
          <w:tcPr>
            <w:tcW w:w="8050" w:type="dxa"/>
          </w:tcPr>
          <w:p w:rsidR="007A139A" w:rsidRDefault="007A139A">
            <w:pPr>
              <w:pStyle w:val="ConsPlusNormal"/>
            </w:pPr>
            <w:r>
              <w:t>Крючки офтальмологические</w:t>
            </w:r>
          </w:p>
        </w:tc>
      </w:tr>
      <w:tr w:rsidR="007A139A">
        <w:tc>
          <w:tcPr>
            <w:tcW w:w="991" w:type="dxa"/>
          </w:tcPr>
          <w:p w:rsidR="007A139A" w:rsidRDefault="007A139A">
            <w:pPr>
              <w:pStyle w:val="ConsPlusNormal"/>
              <w:jc w:val="center"/>
            </w:pPr>
            <w:r>
              <w:t>11.7</w:t>
            </w:r>
          </w:p>
        </w:tc>
        <w:tc>
          <w:tcPr>
            <w:tcW w:w="8050" w:type="dxa"/>
          </w:tcPr>
          <w:p w:rsidR="007A139A" w:rsidRDefault="007A139A">
            <w:pPr>
              <w:pStyle w:val="ConsPlusNormal"/>
            </w:pPr>
            <w:r>
              <w:t>Линзы диагностические офтальмологические</w:t>
            </w:r>
          </w:p>
        </w:tc>
      </w:tr>
      <w:tr w:rsidR="007A139A">
        <w:tc>
          <w:tcPr>
            <w:tcW w:w="991" w:type="dxa"/>
          </w:tcPr>
          <w:p w:rsidR="007A139A" w:rsidRDefault="007A139A">
            <w:pPr>
              <w:pStyle w:val="ConsPlusNormal"/>
              <w:jc w:val="center"/>
            </w:pPr>
            <w:r>
              <w:t>11.8</w:t>
            </w:r>
          </w:p>
        </w:tc>
        <w:tc>
          <w:tcPr>
            <w:tcW w:w="8050" w:type="dxa"/>
          </w:tcPr>
          <w:p w:rsidR="007A139A" w:rsidRDefault="007A139A">
            <w:pPr>
              <w:pStyle w:val="ConsPlusNormal"/>
            </w:pPr>
            <w:r>
              <w:t>Линзы интраокулярные и сопутствующие изделия</w:t>
            </w:r>
          </w:p>
        </w:tc>
      </w:tr>
      <w:tr w:rsidR="007A139A">
        <w:tc>
          <w:tcPr>
            <w:tcW w:w="991" w:type="dxa"/>
          </w:tcPr>
          <w:p w:rsidR="007A139A" w:rsidRDefault="007A139A">
            <w:pPr>
              <w:pStyle w:val="ConsPlusNormal"/>
              <w:jc w:val="center"/>
            </w:pPr>
            <w:r>
              <w:t>11.9</w:t>
            </w:r>
          </w:p>
        </w:tc>
        <w:tc>
          <w:tcPr>
            <w:tcW w:w="8050" w:type="dxa"/>
          </w:tcPr>
          <w:p w:rsidR="007A139A" w:rsidRDefault="007A139A">
            <w:pPr>
              <w:pStyle w:val="ConsPlusNormal"/>
            </w:pPr>
            <w:r>
              <w:t>Линзы контактные и сопутствующие изделия</w:t>
            </w:r>
          </w:p>
        </w:tc>
      </w:tr>
      <w:tr w:rsidR="007A139A">
        <w:tc>
          <w:tcPr>
            <w:tcW w:w="991" w:type="dxa"/>
          </w:tcPr>
          <w:p w:rsidR="007A139A" w:rsidRDefault="007A139A">
            <w:pPr>
              <w:pStyle w:val="ConsPlusNormal"/>
              <w:jc w:val="center"/>
            </w:pPr>
            <w:r>
              <w:t>11.10</w:t>
            </w:r>
          </w:p>
        </w:tc>
        <w:tc>
          <w:tcPr>
            <w:tcW w:w="8050" w:type="dxa"/>
          </w:tcPr>
          <w:p w:rsidR="007A139A" w:rsidRDefault="007A139A">
            <w:pPr>
              <w:pStyle w:val="ConsPlusNormal"/>
            </w:pPr>
            <w:r>
              <w:t>Линзы очковые и сопутствующие изделия</w:t>
            </w:r>
          </w:p>
        </w:tc>
      </w:tr>
      <w:tr w:rsidR="007A139A">
        <w:tc>
          <w:tcPr>
            <w:tcW w:w="991" w:type="dxa"/>
          </w:tcPr>
          <w:p w:rsidR="007A139A" w:rsidRDefault="007A139A">
            <w:pPr>
              <w:pStyle w:val="ConsPlusNormal"/>
              <w:jc w:val="center"/>
            </w:pPr>
            <w:r>
              <w:t>11.11</w:t>
            </w:r>
          </w:p>
        </w:tc>
        <w:tc>
          <w:tcPr>
            <w:tcW w:w="8050" w:type="dxa"/>
          </w:tcPr>
          <w:p w:rsidR="007A139A" w:rsidRDefault="007A139A">
            <w:pPr>
              <w:pStyle w:val="ConsPlusNormal"/>
            </w:pPr>
            <w:r>
              <w:t>Линзы экстраокулярные увеличительные</w:t>
            </w:r>
          </w:p>
        </w:tc>
      </w:tr>
      <w:tr w:rsidR="007A139A">
        <w:tc>
          <w:tcPr>
            <w:tcW w:w="991" w:type="dxa"/>
          </w:tcPr>
          <w:p w:rsidR="007A139A" w:rsidRDefault="007A139A">
            <w:pPr>
              <w:pStyle w:val="ConsPlusNormal"/>
              <w:jc w:val="center"/>
            </w:pPr>
            <w:r>
              <w:t>11.12</w:t>
            </w:r>
          </w:p>
        </w:tc>
        <w:tc>
          <w:tcPr>
            <w:tcW w:w="8050" w:type="dxa"/>
          </w:tcPr>
          <w:p w:rsidR="007A139A" w:rsidRDefault="007A139A">
            <w:pPr>
              <w:pStyle w:val="ConsPlusNormal"/>
            </w:pPr>
            <w:r>
              <w:t>Наборы офтальмологические хирургические</w:t>
            </w:r>
          </w:p>
        </w:tc>
      </w:tr>
      <w:tr w:rsidR="007A139A">
        <w:tc>
          <w:tcPr>
            <w:tcW w:w="991" w:type="dxa"/>
          </w:tcPr>
          <w:p w:rsidR="007A139A" w:rsidRDefault="007A139A">
            <w:pPr>
              <w:pStyle w:val="ConsPlusNormal"/>
              <w:jc w:val="center"/>
            </w:pPr>
            <w:r>
              <w:t>11.13</w:t>
            </w:r>
          </w:p>
        </w:tc>
        <w:tc>
          <w:tcPr>
            <w:tcW w:w="8050" w:type="dxa"/>
          </w:tcPr>
          <w:p w:rsidR="007A139A" w:rsidRDefault="007A139A">
            <w:pPr>
              <w:pStyle w:val="ConsPlusNormal"/>
            </w:pPr>
            <w:r>
              <w:t>Ножи офтальмологические</w:t>
            </w:r>
          </w:p>
        </w:tc>
      </w:tr>
      <w:tr w:rsidR="007A139A">
        <w:tc>
          <w:tcPr>
            <w:tcW w:w="991" w:type="dxa"/>
          </w:tcPr>
          <w:p w:rsidR="007A139A" w:rsidRDefault="007A139A">
            <w:pPr>
              <w:pStyle w:val="ConsPlusNormal"/>
              <w:jc w:val="center"/>
            </w:pPr>
            <w:r>
              <w:lastRenderedPageBreak/>
              <w:t>11.14</w:t>
            </w:r>
          </w:p>
        </w:tc>
        <w:tc>
          <w:tcPr>
            <w:tcW w:w="8050" w:type="dxa"/>
          </w:tcPr>
          <w:p w:rsidR="007A139A" w:rsidRDefault="007A139A">
            <w:pPr>
              <w:pStyle w:val="ConsPlusNormal"/>
            </w:pPr>
            <w:r>
              <w:t>Ножницы офтальмологические</w:t>
            </w:r>
          </w:p>
        </w:tc>
      </w:tr>
      <w:tr w:rsidR="007A139A">
        <w:tc>
          <w:tcPr>
            <w:tcW w:w="991" w:type="dxa"/>
          </w:tcPr>
          <w:p w:rsidR="007A139A" w:rsidRDefault="007A139A">
            <w:pPr>
              <w:pStyle w:val="ConsPlusNormal"/>
              <w:jc w:val="center"/>
            </w:pPr>
            <w:r>
              <w:t>11.15</w:t>
            </w:r>
          </w:p>
        </w:tc>
        <w:tc>
          <w:tcPr>
            <w:tcW w:w="8050" w:type="dxa"/>
          </w:tcPr>
          <w:p w:rsidR="007A139A" w:rsidRDefault="007A139A">
            <w:pPr>
              <w:pStyle w:val="ConsPlusNormal"/>
            </w:pPr>
            <w:r>
              <w:t>Операционные столы офтальмологические</w:t>
            </w:r>
          </w:p>
        </w:tc>
      </w:tr>
      <w:tr w:rsidR="007A139A">
        <w:tc>
          <w:tcPr>
            <w:tcW w:w="991" w:type="dxa"/>
          </w:tcPr>
          <w:p w:rsidR="007A139A" w:rsidRDefault="007A139A">
            <w:pPr>
              <w:pStyle w:val="ConsPlusNormal"/>
              <w:jc w:val="center"/>
            </w:pPr>
            <w:r>
              <w:t>11.16</w:t>
            </w:r>
          </w:p>
        </w:tc>
        <w:tc>
          <w:tcPr>
            <w:tcW w:w="8050" w:type="dxa"/>
          </w:tcPr>
          <w:p w:rsidR="007A139A" w:rsidRDefault="007A139A">
            <w:pPr>
              <w:pStyle w:val="ConsPlusNormal"/>
            </w:pPr>
            <w:r>
              <w:t>Офтальмологические лазерные системы</w:t>
            </w:r>
          </w:p>
        </w:tc>
      </w:tr>
      <w:tr w:rsidR="007A139A">
        <w:tc>
          <w:tcPr>
            <w:tcW w:w="991" w:type="dxa"/>
          </w:tcPr>
          <w:p w:rsidR="007A139A" w:rsidRDefault="007A139A">
            <w:pPr>
              <w:pStyle w:val="ConsPlusNormal"/>
              <w:jc w:val="center"/>
            </w:pPr>
            <w:r>
              <w:t>11.17</w:t>
            </w:r>
          </w:p>
        </w:tc>
        <w:tc>
          <w:tcPr>
            <w:tcW w:w="8050" w:type="dxa"/>
          </w:tcPr>
          <w:p w:rsidR="007A139A" w:rsidRDefault="007A139A">
            <w:pPr>
              <w:pStyle w:val="ConsPlusNormal"/>
            </w:pPr>
            <w:r>
              <w:t>Офтальмоскопы и сопутствующие изделия</w:t>
            </w:r>
          </w:p>
        </w:tc>
      </w:tr>
      <w:tr w:rsidR="007A139A">
        <w:tc>
          <w:tcPr>
            <w:tcW w:w="991" w:type="dxa"/>
          </w:tcPr>
          <w:p w:rsidR="007A139A" w:rsidRDefault="007A139A">
            <w:pPr>
              <w:pStyle w:val="ConsPlusNormal"/>
              <w:jc w:val="center"/>
            </w:pPr>
            <w:r>
              <w:t>11.18</w:t>
            </w:r>
          </w:p>
        </w:tc>
        <w:tc>
          <w:tcPr>
            <w:tcW w:w="8050" w:type="dxa"/>
          </w:tcPr>
          <w:p w:rsidR="007A139A" w:rsidRDefault="007A139A">
            <w:pPr>
              <w:pStyle w:val="ConsPlusNormal"/>
            </w:pPr>
            <w:r>
              <w:t>Пинцеты офтальмологические</w:t>
            </w:r>
          </w:p>
        </w:tc>
      </w:tr>
      <w:tr w:rsidR="007A139A">
        <w:tc>
          <w:tcPr>
            <w:tcW w:w="991" w:type="dxa"/>
          </w:tcPr>
          <w:p w:rsidR="007A139A" w:rsidRDefault="007A139A">
            <w:pPr>
              <w:pStyle w:val="ConsPlusNormal"/>
              <w:jc w:val="center"/>
            </w:pPr>
            <w:r>
              <w:t>11.19</w:t>
            </w:r>
          </w:p>
        </w:tc>
        <w:tc>
          <w:tcPr>
            <w:tcW w:w="8050" w:type="dxa"/>
          </w:tcPr>
          <w:p w:rsidR="007A139A" w:rsidRDefault="007A139A">
            <w:pPr>
              <w:pStyle w:val="ConsPlusNormal"/>
            </w:pPr>
            <w:r>
              <w:t>Протезы интраокулярные и сопутствующие изделия</w:t>
            </w:r>
          </w:p>
        </w:tc>
      </w:tr>
      <w:tr w:rsidR="007A139A">
        <w:tc>
          <w:tcPr>
            <w:tcW w:w="991" w:type="dxa"/>
          </w:tcPr>
          <w:p w:rsidR="007A139A" w:rsidRDefault="007A139A">
            <w:pPr>
              <w:pStyle w:val="ConsPlusNormal"/>
              <w:jc w:val="center"/>
            </w:pPr>
            <w:r>
              <w:t>11.20</w:t>
            </w:r>
          </w:p>
        </w:tc>
        <w:tc>
          <w:tcPr>
            <w:tcW w:w="8050" w:type="dxa"/>
          </w:tcPr>
          <w:p w:rsidR="007A139A" w:rsidRDefault="007A139A">
            <w:pPr>
              <w:pStyle w:val="ConsPlusNormal"/>
            </w:pPr>
            <w:r>
              <w:t>Системы для трепанации роговицы и сопутствующие изделия</w:t>
            </w:r>
          </w:p>
        </w:tc>
      </w:tr>
      <w:tr w:rsidR="007A139A">
        <w:tc>
          <w:tcPr>
            <w:tcW w:w="991" w:type="dxa"/>
          </w:tcPr>
          <w:p w:rsidR="007A139A" w:rsidRDefault="007A139A">
            <w:pPr>
              <w:pStyle w:val="ConsPlusNormal"/>
              <w:jc w:val="center"/>
            </w:pPr>
            <w:r>
              <w:t>11.21</w:t>
            </w:r>
          </w:p>
        </w:tc>
        <w:tc>
          <w:tcPr>
            <w:tcW w:w="8050" w:type="dxa"/>
          </w:tcPr>
          <w:p w:rsidR="007A139A" w:rsidRDefault="007A139A">
            <w:pPr>
              <w:pStyle w:val="ConsPlusNormal"/>
            </w:pPr>
            <w:r>
              <w:t>Системы криохирургические офтальмологические</w:t>
            </w:r>
          </w:p>
        </w:tc>
      </w:tr>
      <w:tr w:rsidR="007A139A">
        <w:tc>
          <w:tcPr>
            <w:tcW w:w="991" w:type="dxa"/>
          </w:tcPr>
          <w:p w:rsidR="007A139A" w:rsidRDefault="007A139A">
            <w:pPr>
              <w:pStyle w:val="ConsPlusNormal"/>
              <w:jc w:val="center"/>
            </w:pPr>
            <w:r>
              <w:t>11.22</w:t>
            </w:r>
          </w:p>
        </w:tc>
        <w:tc>
          <w:tcPr>
            <w:tcW w:w="8050" w:type="dxa"/>
          </w:tcPr>
          <w:p w:rsidR="007A139A" w:rsidRDefault="007A139A">
            <w:pPr>
              <w:pStyle w:val="ConsPlusNormal"/>
            </w:pPr>
            <w:r>
              <w:t>Системы факоэмульсификации/витректомии и сопутствующие изделия</w:t>
            </w:r>
          </w:p>
        </w:tc>
      </w:tr>
      <w:tr w:rsidR="007A139A">
        <w:tc>
          <w:tcPr>
            <w:tcW w:w="991" w:type="dxa"/>
          </w:tcPr>
          <w:p w:rsidR="007A139A" w:rsidRDefault="007A139A">
            <w:pPr>
              <w:pStyle w:val="ConsPlusNormal"/>
              <w:jc w:val="center"/>
            </w:pPr>
            <w:r>
              <w:t>11.23</w:t>
            </w:r>
          </w:p>
        </w:tc>
        <w:tc>
          <w:tcPr>
            <w:tcW w:w="8050" w:type="dxa"/>
          </w:tcPr>
          <w:p w:rsidR="007A139A" w:rsidRDefault="007A139A">
            <w:pPr>
              <w:pStyle w:val="ConsPlusNormal"/>
            </w:pPr>
            <w:r>
              <w:t>Средства защиты глазной поверхности</w:t>
            </w:r>
          </w:p>
        </w:tc>
      </w:tr>
      <w:tr w:rsidR="007A139A">
        <w:tc>
          <w:tcPr>
            <w:tcW w:w="991" w:type="dxa"/>
          </w:tcPr>
          <w:p w:rsidR="007A139A" w:rsidRDefault="007A139A">
            <w:pPr>
              <w:pStyle w:val="ConsPlusNormal"/>
              <w:jc w:val="center"/>
            </w:pPr>
            <w:r>
              <w:t>11.24</w:t>
            </w:r>
          </w:p>
        </w:tc>
        <w:tc>
          <w:tcPr>
            <w:tcW w:w="8050" w:type="dxa"/>
          </w:tcPr>
          <w:p w:rsidR="007A139A" w:rsidRDefault="007A139A">
            <w:pPr>
              <w:pStyle w:val="ConsPlusNormal"/>
            </w:pPr>
            <w:r>
              <w:t>Тонометры офтальмологические и сопутствующие изделия</w:t>
            </w:r>
          </w:p>
        </w:tc>
      </w:tr>
      <w:tr w:rsidR="007A139A">
        <w:tc>
          <w:tcPr>
            <w:tcW w:w="991" w:type="dxa"/>
          </w:tcPr>
          <w:p w:rsidR="007A139A" w:rsidRDefault="007A139A">
            <w:pPr>
              <w:pStyle w:val="ConsPlusNormal"/>
              <w:jc w:val="center"/>
            </w:pPr>
            <w:r>
              <w:t>11.25</w:t>
            </w:r>
          </w:p>
        </w:tc>
        <w:tc>
          <w:tcPr>
            <w:tcW w:w="8050" w:type="dxa"/>
          </w:tcPr>
          <w:p w:rsidR="007A139A" w:rsidRDefault="007A139A">
            <w:pPr>
              <w:pStyle w:val="ConsPlusNormal"/>
            </w:pPr>
            <w:r>
              <w:t>Эндоскопы для слезных каналов</w:t>
            </w:r>
          </w:p>
        </w:tc>
      </w:tr>
      <w:tr w:rsidR="007A139A">
        <w:tc>
          <w:tcPr>
            <w:tcW w:w="991" w:type="dxa"/>
          </w:tcPr>
          <w:p w:rsidR="007A139A" w:rsidRDefault="007A139A">
            <w:pPr>
              <w:pStyle w:val="ConsPlusNormal"/>
              <w:jc w:val="center"/>
            </w:pPr>
            <w:r>
              <w:t>11.26</w:t>
            </w:r>
          </w:p>
        </w:tc>
        <w:tc>
          <w:tcPr>
            <w:tcW w:w="8050" w:type="dxa"/>
          </w:tcPr>
          <w:p w:rsidR="007A139A" w:rsidRDefault="007A139A">
            <w:pPr>
              <w:pStyle w:val="ConsPlusNormal"/>
            </w:pPr>
            <w:r>
              <w:t>Эндоскопы офтальмологические</w:t>
            </w:r>
          </w:p>
        </w:tc>
      </w:tr>
      <w:tr w:rsidR="007A139A">
        <w:tc>
          <w:tcPr>
            <w:tcW w:w="991" w:type="dxa"/>
          </w:tcPr>
          <w:p w:rsidR="007A139A" w:rsidRDefault="007A139A">
            <w:pPr>
              <w:pStyle w:val="ConsPlusNormal"/>
              <w:jc w:val="center"/>
            </w:pPr>
            <w:r>
              <w:t>11.27</w:t>
            </w:r>
          </w:p>
        </w:tc>
        <w:tc>
          <w:tcPr>
            <w:tcW w:w="8050" w:type="dxa"/>
          </w:tcPr>
          <w:p w:rsidR="007A139A" w:rsidRDefault="007A139A">
            <w:pPr>
              <w:pStyle w:val="ConsPlusNormal"/>
            </w:pPr>
            <w:r>
              <w:t>Прочие офтальмологические медицинские изделия</w:t>
            </w:r>
          </w:p>
        </w:tc>
      </w:tr>
      <w:tr w:rsidR="007A139A">
        <w:tc>
          <w:tcPr>
            <w:tcW w:w="991" w:type="dxa"/>
          </w:tcPr>
          <w:p w:rsidR="007A139A" w:rsidRDefault="007A139A">
            <w:pPr>
              <w:pStyle w:val="ConsPlusNormal"/>
              <w:jc w:val="center"/>
              <w:outlineLvl w:val="2"/>
            </w:pPr>
            <w:r>
              <w:t>12</w:t>
            </w:r>
          </w:p>
        </w:tc>
        <w:tc>
          <w:tcPr>
            <w:tcW w:w="8050" w:type="dxa"/>
          </w:tcPr>
          <w:p w:rsidR="007A139A" w:rsidRDefault="007A139A">
            <w:pPr>
              <w:pStyle w:val="ConsPlusNormal"/>
              <w:jc w:val="center"/>
            </w:pPr>
            <w:r>
              <w:t>Радиологические медицинские изделия</w:t>
            </w:r>
          </w:p>
        </w:tc>
      </w:tr>
      <w:tr w:rsidR="007A139A">
        <w:tc>
          <w:tcPr>
            <w:tcW w:w="991" w:type="dxa"/>
          </w:tcPr>
          <w:p w:rsidR="007A139A" w:rsidRDefault="007A139A">
            <w:pPr>
              <w:pStyle w:val="ConsPlusNormal"/>
              <w:jc w:val="center"/>
            </w:pPr>
            <w:r>
              <w:t>12.1</w:t>
            </w:r>
          </w:p>
        </w:tc>
        <w:tc>
          <w:tcPr>
            <w:tcW w:w="8050" w:type="dxa"/>
          </w:tcPr>
          <w:p w:rsidR="007A139A" w:rsidRDefault="007A139A">
            <w:pPr>
              <w:pStyle w:val="ConsPlusNormal"/>
            </w:pPr>
            <w:r>
              <w:t>Гентри и сопутствующие изделия</w:t>
            </w:r>
          </w:p>
        </w:tc>
      </w:tr>
      <w:tr w:rsidR="007A139A">
        <w:tc>
          <w:tcPr>
            <w:tcW w:w="991" w:type="dxa"/>
          </w:tcPr>
          <w:p w:rsidR="007A139A" w:rsidRDefault="007A139A">
            <w:pPr>
              <w:pStyle w:val="ConsPlusNormal"/>
              <w:jc w:val="center"/>
            </w:pPr>
            <w:r>
              <w:t>12.2</w:t>
            </w:r>
          </w:p>
        </w:tc>
        <w:tc>
          <w:tcPr>
            <w:tcW w:w="8050" w:type="dxa"/>
          </w:tcPr>
          <w:p w:rsidR="007A139A" w:rsidRDefault="007A139A">
            <w:pPr>
              <w:pStyle w:val="ConsPlusNormal"/>
            </w:pPr>
            <w:r>
              <w:t>Измерители излучения</w:t>
            </w:r>
          </w:p>
        </w:tc>
      </w:tr>
      <w:tr w:rsidR="007A139A">
        <w:tc>
          <w:tcPr>
            <w:tcW w:w="991" w:type="dxa"/>
          </w:tcPr>
          <w:p w:rsidR="007A139A" w:rsidRDefault="007A139A">
            <w:pPr>
              <w:pStyle w:val="ConsPlusNormal"/>
              <w:jc w:val="center"/>
            </w:pPr>
            <w:r>
              <w:t>12.3</w:t>
            </w:r>
          </w:p>
        </w:tc>
        <w:tc>
          <w:tcPr>
            <w:tcW w:w="8050" w:type="dxa"/>
          </w:tcPr>
          <w:p w:rsidR="007A139A" w:rsidRDefault="007A139A">
            <w:pPr>
              <w:pStyle w:val="ConsPlusNormal"/>
            </w:pPr>
            <w:r>
              <w:t>Коллиматоры и сопутствующие изделия</w:t>
            </w:r>
          </w:p>
        </w:tc>
      </w:tr>
      <w:tr w:rsidR="007A139A">
        <w:tc>
          <w:tcPr>
            <w:tcW w:w="991" w:type="dxa"/>
          </w:tcPr>
          <w:p w:rsidR="007A139A" w:rsidRDefault="007A139A">
            <w:pPr>
              <w:pStyle w:val="ConsPlusNormal"/>
              <w:jc w:val="center"/>
            </w:pPr>
            <w:r>
              <w:t>12.4</w:t>
            </w:r>
          </w:p>
        </w:tc>
        <w:tc>
          <w:tcPr>
            <w:tcW w:w="8050" w:type="dxa"/>
          </w:tcPr>
          <w:p w:rsidR="007A139A" w:rsidRDefault="007A139A">
            <w:pPr>
              <w:pStyle w:val="ConsPlusNormal"/>
            </w:pPr>
            <w:r>
              <w:t>Кресла пациентов для радиологической диагностики/терапии</w:t>
            </w:r>
          </w:p>
        </w:tc>
      </w:tr>
      <w:tr w:rsidR="007A139A">
        <w:tc>
          <w:tcPr>
            <w:tcW w:w="991" w:type="dxa"/>
          </w:tcPr>
          <w:p w:rsidR="007A139A" w:rsidRDefault="007A139A">
            <w:pPr>
              <w:pStyle w:val="ConsPlusNormal"/>
              <w:jc w:val="center"/>
            </w:pPr>
            <w:r>
              <w:t>12.5</w:t>
            </w:r>
          </w:p>
        </w:tc>
        <w:tc>
          <w:tcPr>
            <w:tcW w:w="8050" w:type="dxa"/>
          </w:tcPr>
          <w:p w:rsidR="007A139A" w:rsidRDefault="007A139A">
            <w:pPr>
              <w:pStyle w:val="ConsPlusNormal"/>
            </w:pPr>
            <w:r>
              <w:t>Модули передвижные радиологические</w:t>
            </w:r>
          </w:p>
        </w:tc>
      </w:tr>
      <w:tr w:rsidR="007A139A">
        <w:tc>
          <w:tcPr>
            <w:tcW w:w="991" w:type="dxa"/>
          </w:tcPr>
          <w:p w:rsidR="007A139A" w:rsidRDefault="007A139A">
            <w:pPr>
              <w:pStyle w:val="ConsPlusNormal"/>
              <w:jc w:val="center"/>
            </w:pPr>
            <w:r>
              <w:t>12.6</w:t>
            </w:r>
          </w:p>
        </w:tc>
        <w:tc>
          <w:tcPr>
            <w:tcW w:w="8050" w:type="dxa"/>
          </w:tcPr>
          <w:p w:rsidR="007A139A" w:rsidRDefault="007A139A">
            <w:pPr>
              <w:pStyle w:val="ConsPlusNormal"/>
            </w:pPr>
            <w:r>
              <w:t>Пленки рентгеновские и сопутствующие изделия</w:t>
            </w:r>
          </w:p>
        </w:tc>
      </w:tr>
      <w:tr w:rsidR="007A139A">
        <w:tc>
          <w:tcPr>
            <w:tcW w:w="991" w:type="dxa"/>
          </w:tcPr>
          <w:p w:rsidR="007A139A" w:rsidRDefault="007A139A">
            <w:pPr>
              <w:pStyle w:val="ConsPlusNormal"/>
              <w:jc w:val="center"/>
            </w:pPr>
            <w:r>
              <w:t>12.7</w:t>
            </w:r>
          </w:p>
        </w:tc>
        <w:tc>
          <w:tcPr>
            <w:tcW w:w="8050" w:type="dxa"/>
          </w:tcPr>
          <w:p w:rsidR="007A139A" w:rsidRDefault="007A139A">
            <w:pPr>
              <w:pStyle w:val="ConsPlusNormal"/>
            </w:pPr>
            <w:r>
              <w:t>Системы позиционирования пациентов и сопутствующие изделия</w:t>
            </w:r>
          </w:p>
        </w:tc>
      </w:tr>
      <w:tr w:rsidR="007A139A">
        <w:tc>
          <w:tcPr>
            <w:tcW w:w="991" w:type="dxa"/>
          </w:tcPr>
          <w:p w:rsidR="007A139A" w:rsidRDefault="007A139A">
            <w:pPr>
              <w:pStyle w:val="ConsPlusNormal"/>
              <w:jc w:val="center"/>
            </w:pPr>
            <w:r>
              <w:t>12.8</w:t>
            </w:r>
          </w:p>
        </w:tc>
        <w:tc>
          <w:tcPr>
            <w:tcW w:w="8050" w:type="dxa"/>
          </w:tcPr>
          <w:p w:rsidR="007A139A" w:rsidRDefault="007A139A">
            <w:pPr>
              <w:pStyle w:val="ConsPlusNormal"/>
            </w:pPr>
            <w:r>
              <w:t>Системы радиологические диагностические и сопутствующие изделия</w:t>
            </w:r>
          </w:p>
        </w:tc>
      </w:tr>
      <w:tr w:rsidR="007A139A">
        <w:tc>
          <w:tcPr>
            <w:tcW w:w="991" w:type="dxa"/>
          </w:tcPr>
          <w:p w:rsidR="007A139A" w:rsidRDefault="007A139A">
            <w:pPr>
              <w:pStyle w:val="ConsPlusNormal"/>
              <w:jc w:val="center"/>
            </w:pPr>
            <w:r>
              <w:t>12.9</w:t>
            </w:r>
          </w:p>
        </w:tc>
        <w:tc>
          <w:tcPr>
            <w:tcW w:w="8050" w:type="dxa"/>
          </w:tcPr>
          <w:p w:rsidR="007A139A" w:rsidRDefault="007A139A">
            <w:pPr>
              <w:pStyle w:val="ConsPlusNormal"/>
            </w:pPr>
            <w:r>
              <w:t>Системы радиологические терапевтические и сопутствующие изделия</w:t>
            </w:r>
          </w:p>
        </w:tc>
      </w:tr>
      <w:tr w:rsidR="007A139A">
        <w:tc>
          <w:tcPr>
            <w:tcW w:w="991" w:type="dxa"/>
          </w:tcPr>
          <w:p w:rsidR="007A139A" w:rsidRDefault="007A139A">
            <w:pPr>
              <w:pStyle w:val="ConsPlusNormal"/>
              <w:jc w:val="center"/>
            </w:pPr>
            <w:r>
              <w:t>12.10</w:t>
            </w:r>
          </w:p>
        </w:tc>
        <w:tc>
          <w:tcPr>
            <w:tcW w:w="8050" w:type="dxa"/>
          </w:tcPr>
          <w:p w:rsidR="007A139A" w:rsidRDefault="007A139A">
            <w:pPr>
              <w:pStyle w:val="ConsPlusNormal"/>
            </w:pPr>
            <w:r>
              <w:t>Среды контрастирующие и сопутствующие изделия</w:t>
            </w:r>
          </w:p>
        </w:tc>
      </w:tr>
      <w:tr w:rsidR="007A139A">
        <w:tc>
          <w:tcPr>
            <w:tcW w:w="991" w:type="dxa"/>
          </w:tcPr>
          <w:p w:rsidR="007A139A" w:rsidRDefault="007A139A">
            <w:pPr>
              <w:pStyle w:val="ConsPlusNormal"/>
              <w:jc w:val="center"/>
            </w:pPr>
            <w:r>
              <w:t>12.11</w:t>
            </w:r>
          </w:p>
        </w:tc>
        <w:tc>
          <w:tcPr>
            <w:tcW w:w="8050" w:type="dxa"/>
          </w:tcPr>
          <w:p w:rsidR="007A139A" w:rsidRDefault="007A139A">
            <w:pPr>
              <w:pStyle w:val="ConsPlusNormal"/>
            </w:pPr>
            <w:r>
              <w:t>Столы радиологические</w:t>
            </w:r>
          </w:p>
        </w:tc>
      </w:tr>
      <w:tr w:rsidR="007A139A">
        <w:tc>
          <w:tcPr>
            <w:tcW w:w="991" w:type="dxa"/>
          </w:tcPr>
          <w:p w:rsidR="007A139A" w:rsidRDefault="007A139A">
            <w:pPr>
              <w:pStyle w:val="ConsPlusNormal"/>
              <w:jc w:val="center"/>
            </w:pPr>
            <w:r>
              <w:t>12.12</w:t>
            </w:r>
          </w:p>
        </w:tc>
        <w:tc>
          <w:tcPr>
            <w:tcW w:w="8050" w:type="dxa"/>
          </w:tcPr>
          <w:p w:rsidR="007A139A" w:rsidRDefault="007A139A">
            <w:pPr>
              <w:pStyle w:val="ConsPlusNormal"/>
            </w:pPr>
            <w:r>
              <w:t>Фантомы</w:t>
            </w:r>
          </w:p>
        </w:tc>
      </w:tr>
      <w:tr w:rsidR="007A139A">
        <w:tc>
          <w:tcPr>
            <w:tcW w:w="991" w:type="dxa"/>
          </w:tcPr>
          <w:p w:rsidR="007A139A" w:rsidRDefault="007A139A">
            <w:pPr>
              <w:pStyle w:val="ConsPlusNormal"/>
              <w:jc w:val="center"/>
            </w:pPr>
            <w:r>
              <w:t>12.13</w:t>
            </w:r>
          </w:p>
        </w:tc>
        <w:tc>
          <w:tcPr>
            <w:tcW w:w="8050" w:type="dxa"/>
          </w:tcPr>
          <w:p w:rsidR="007A139A" w:rsidRDefault="007A139A">
            <w:pPr>
              <w:pStyle w:val="ConsPlusNormal"/>
            </w:pPr>
            <w:r>
              <w:t>Экраны/защиты/ограничители излучения</w:t>
            </w:r>
          </w:p>
        </w:tc>
      </w:tr>
      <w:tr w:rsidR="007A139A">
        <w:tc>
          <w:tcPr>
            <w:tcW w:w="991" w:type="dxa"/>
          </w:tcPr>
          <w:p w:rsidR="007A139A" w:rsidRDefault="007A139A">
            <w:pPr>
              <w:pStyle w:val="ConsPlusNormal"/>
              <w:jc w:val="center"/>
            </w:pPr>
            <w:r>
              <w:t>12.14</w:t>
            </w:r>
          </w:p>
        </w:tc>
        <w:tc>
          <w:tcPr>
            <w:tcW w:w="8050" w:type="dxa"/>
          </w:tcPr>
          <w:p w:rsidR="007A139A" w:rsidRDefault="007A139A">
            <w:pPr>
              <w:pStyle w:val="ConsPlusNormal"/>
            </w:pPr>
            <w:r>
              <w:t>Прочие радиологические медицинские изделия</w:t>
            </w:r>
          </w:p>
        </w:tc>
      </w:tr>
      <w:tr w:rsidR="007A139A">
        <w:tc>
          <w:tcPr>
            <w:tcW w:w="991" w:type="dxa"/>
          </w:tcPr>
          <w:p w:rsidR="007A139A" w:rsidRDefault="007A139A">
            <w:pPr>
              <w:pStyle w:val="ConsPlusNormal"/>
              <w:jc w:val="center"/>
              <w:outlineLvl w:val="2"/>
            </w:pPr>
            <w:r>
              <w:t>13</w:t>
            </w:r>
          </w:p>
        </w:tc>
        <w:tc>
          <w:tcPr>
            <w:tcW w:w="8050" w:type="dxa"/>
          </w:tcPr>
          <w:p w:rsidR="007A139A" w:rsidRDefault="007A139A">
            <w:pPr>
              <w:pStyle w:val="ConsPlusNormal"/>
              <w:jc w:val="center"/>
            </w:pPr>
            <w:r>
              <w:t>Реабилитационные и адаптированные для инвалидов медицинские изделия</w:t>
            </w:r>
          </w:p>
        </w:tc>
      </w:tr>
      <w:tr w:rsidR="007A139A">
        <w:tc>
          <w:tcPr>
            <w:tcW w:w="991" w:type="dxa"/>
          </w:tcPr>
          <w:p w:rsidR="007A139A" w:rsidRDefault="007A139A">
            <w:pPr>
              <w:pStyle w:val="ConsPlusNormal"/>
              <w:jc w:val="center"/>
            </w:pPr>
            <w:r>
              <w:lastRenderedPageBreak/>
              <w:t>13.1</w:t>
            </w:r>
          </w:p>
        </w:tc>
        <w:tc>
          <w:tcPr>
            <w:tcW w:w="8050" w:type="dxa"/>
          </w:tcPr>
          <w:p w:rsidR="007A139A" w:rsidRDefault="007A139A">
            <w:pPr>
              <w:pStyle w:val="ConsPlusNormal"/>
            </w:pPr>
            <w:r>
              <w:t>Изделия бытовые адаптированные</w:t>
            </w:r>
          </w:p>
        </w:tc>
      </w:tr>
      <w:tr w:rsidR="007A139A">
        <w:tc>
          <w:tcPr>
            <w:tcW w:w="991" w:type="dxa"/>
          </w:tcPr>
          <w:p w:rsidR="007A139A" w:rsidRDefault="007A139A">
            <w:pPr>
              <w:pStyle w:val="ConsPlusNormal"/>
              <w:jc w:val="center"/>
            </w:pPr>
            <w:r>
              <w:t>13.2</w:t>
            </w:r>
          </w:p>
        </w:tc>
        <w:tc>
          <w:tcPr>
            <w:tcW w:w="8050" w:type="dxa"/>
          </w:tcPr>
          <w:p w:rsidR="007A139A" w:rsidRDefault="007A139A">
            <w:pPr>
              <w:pStyle w:val="ConsPlusNormal"/>
            </w:pPr>
            <w:r>
              <w:t>Изделия для отдыха адаптированные</w:t>
            </w:r>
          </w:p>
        </w:tc>
      </w:tr>
      <w:tr w:rsidR="007A139A">
        <w:tc>
          <w:tcPr>
            <w:tcW w:w="991" w:type="dxa"/>
          </w:tcPr>
          <w:p w:rsidR="007A139A" w:rsidRDefault="007A139A">
            <w:pPr>
              <w:pStyle w:val="ConsPlusNormal"/>
              <w:jc w:val="center"/>
            </w:pPr>
            <w:r>
              <w:t>13.3</w:t>
            </w:r>
          </w:p>
        </w:tc>
        <w:tc>
          <w:tcPr>
            <w:tcW w:w="8050" w:type="dxa"/>
          </w:tcPr>
          <w:p w:rsidR="007A139A" w:rsidRDefault="007A139A">
            <w:pPr>
              <w:pStyle w:val="ConsPlusNormal"/>
            </w:pPr>
            <w:r>
              <w:t>Изделия/оборудование домашнее адаптированные</w:t>
            </w:r>
          </w:p>
        </w:tc>
      </w:tr>
      <w:tr w:rsidR="007A139A">
        <w:tc>
          <w:tcPr>
            <w:tcW w:w="991" w:type="dxa"/>
          </w:tcPr>
          <w:p w:rsidR="007A139A" w:rsidRDefault="007A139A">
            <w:pPr>
              <w:pStyle w:val="ConsPlusNormal"/>
              <w:jc w:val="center"/>
            </w:pPr>
            <w:r>
              <w:t>13.4</w:t>
            </w:r>
          </w:p>
        </w:tc>
        <w:tc>
          <w:tcPr>
            <w:tcW w:w="8050" w:type="dxa"/>
          </w:tcPr>
          <w:p w:rsidR="007A139A" w:rsidRDefault="007A139A">
            <w:pPr>
              <w:pStyle w:val="ConsPlusNormal"/>
            </w:pPr>
            <w:r>
              <w:t>Протезы/ортезы внешние</w:t>
            </w:r>
          </w:p>
        </w:tc>
      </w:tr>
      <w:tr w:rsidR="007A139A">
        <w:tc>
          <w:tcPr>
            <w:tcW w:w="991" w:type="dxa"/>
          </w:tcPr>
          <w:p w:rsidR="007A139A" w:rsidRDefault="007A139A">
            <w:pPr>
              <w:pStyle w:val="ConsPlusNormal"/>
              <w:jc w:val="center"/>
            </w:pPr>
            <w:r>
              <w:t>13.5</w:t>
            </w:r>
          </w:p>
        </w:tc>
        <w:tc>
          <w:tcPr>
            <w:tcW w:w="8050" w:type="dxa"/>
          </w:tcPr>
          <w:p w:rsidR="007A139A" w:rsidRDefault="007A139A">
            <w:pPr>
              <w:pStyle w:val="ConsPlusNormal"/>
            </w:pPr>
            <w:r>
              <w:t>Средства медицинские персональные адаптированные</w:t>
            </w:r>
          </w:p>
        </w:tc>
      </w:tr>
      <w:tr w:rsidR="007A139A">
        <w:tc>
          <w:tcPr>
            <w:tcW w:w="991" w:type="dxa"/>
          </w:tcPr>
          <w:p w:rsidR="007A139A" w:rsidRDefault="007A139A">
            <w:pPr>
              <w:pStyle w:val="ConsPlusNormal"/>
              <w:jc w:val="center"/>
            </w:pPr>
            <w:r>
              <w:t>13.6</w:t>
            </w:r>
          </w:p>
        </w:tc>
        <w:tc>
          <w:tcPr>
            <w:tcW w:w="8050" w:type="dxa"/>
          </w:tcPr>
          <w:p w:rsidR="007A139A" w:rsidRDefault="007A139A">
            <w:pPr>
              <w:pStyle w:val="ConsPlusNormal"/>
            </w:pPr>
            <w:r>
              <w:t>Средства передвижения адаптированные</w:t>
            </w:r>
          </w:p>
        </w:tc>
      </w:tr>
      <w:tr w:rsidR="007A139A">
        <w:tc>
          <w:tcPr>
            <w:tcW w:w="991" w:type="dxa"/>
          </w:tcPr>
          <w:p w:rsidR="007A139A" w:rsidRDefault="007A139A">
            <w:pPr>
              <w:pStyle w:val="ConsPlusNormal"/>
              <w:jc w:val="center"/>
            </w:pPr>
            <w:r>
              <w:t>13.7</w:t>
            </w:r>
          </w:p>
        </w:tc>
        <w:tc>
          <w:tcPr>
            <w:tcW w:w="8050" w:type="dxa"/>
          </w:tcPr>
          <w:p w:rsidR="007A139A" w:rsidRDefault="007A139A">
            <w:pPr>
              <w:pStyle w:val="ConsPlusNormal"/>
            </w:pPr>
            <w:r>
              <w:t>Средства ухода персональные адаптированные</w:t>
            </w:r>
          </w:p>
        </w:tc>
      </w:tr>
      <w:tr w:rsidR="007A139A">
        <w:tc>
          <w:tcPr>
            <w:tcW w:w="991" w:type="dxa"/>
          </w:tcPr>
          <w:p w:rsidR="007A139A" w:rsidRDefault="007A139A">
            <w:pPr>
              <w:pStyle w:val="ConsPlusNormal"/>
              <w:jc w:val="center"/>
            </w:pPr>
            <w:r>
              <w:t>13.8</w:t>
            </w:r>
          </w:p>
        </w:tc>
        <w:tc>
          <w:tcPr>
            <w:tcW w:w="8050" w:type="dxa"/>
          </w:tcPr>
          <w:p w:rsidR="007A139A" w:rsidRDefault="007A139A">
            <w:pPr>
              <w:pStyle w:val="ConsPlusNormal"/>
            </w:pPr>
            <w:r>
              <w:t>Устройства коммуникации и информации адаптированные</w:t>
            </w:r>
          </w:p>
        </w:tc>
      </w:tr>
      <w:tr w:rsidR="007A139A">
        <w:tc>
          <w:tcPr>
            <w:tcW w:w="991" w:type="dxa"/>
          </w:tcPr>
          <w:p w:rsidR="007A139A" w:rsidRDefault="007A139A">
            <w:pPr>
              <w:pStyle w:val="ConsPlusNormal"/>
              <w:jc w:val="center"/>
            </w:pPr>
            <w:r>
              <w:t>13.9</w:t>
            </w:r>
          </w:p>
        </w:tc>
        <w:tc>
          <w:tcPr>
            <w:tcW w:w="8050" w:type="dxa"/>
          </w:tcPr>
          <w:p w:rsidR="007A139A" w:rsidRDefault="007A139A">
            <w:pPr>
              <w:pStyle w:val="ConsPlusNormal"/>
            </w:pPr>
            <w:r>
              <w:t>Устройства манипуляции/фиксации предметов адаптированные</w:t>
            </w:r>
          </w:p>
        </w:tc>
      </w:tr>
      <w:tr w:rsidR="007A139A">
        <w:tc>
          <w:tcPr>
            <w:tcW w:w="991" w:type="dxa"/>
          </w:tcPr>
          <w:p w:rsidR="007A139A" w:rsidRDefault="007A139A">
            <w:pPr>
              <w:pStyle w:val="ConsPlusNormal"/>
              <w:jc w:val="center"/>
            </w:pPr>
            <w:r>
              <w:t>13.10</w:t>
            </w:r>
          </w:p>
        </w:tc>
        <w:tc>
          <w:tcPr>
            <w:tcW w:w="8050" w:type="dxa"/>
          </w:tcPr>
          <w:p w:rsidR="007A139A" w:rsidRDefault="007A139A">
            <w:pPr>
              <w:pStyle w:val="ConsPlusNormal"/>
            </w:pPr>
            <w:r>
              <w:t>Устройства обучения бытовым навыкам адаптированные</w:t>
            </w:r>
          </w:p>
        </w:tc>
      </w:tr>
      <w:tr w:rsidR="007A139A">
        <w:tc>
          <w:tcPr>
            <w:tcW w:w="991" w:type="dxa"/>
          </w:tcPr>
          <w:p w:rsidR="007A139A" w:rsidRDefault="007A139A">
            <w:pPr>
              <w:pStyle w:val="ConsPlusNormal"/>
              <w:jc w:val="center"/>
            </w:pPr>
            <w:r>
              <w:t>13.11</w:t>
            </w:r>
          </w:p>
        </w:tc>
        <w:tc>
          <w:tcPr>
            <w:tcW w:w="8050" w:type="dxa"/>
          </w:tcPr>
          <w:p w:rsidR="007A139A" w:rsidRDefault="007A139A">
            <w:pPr>
              <w:pStyle w:val="ConsPlusNormal"/>
            </w:pPr>
            <w:r>
              <w:t>Устройства обучения навыкам работы адаптированные</w:t>
            </w:r>
          </w:p>
        </w:tc>
      </w:tr>
      <w:tr w:rsidR="007A139A">
        <w:tc>
          <w:tcPr>
            <w:tcW w:w="991" w:type="dxa"/>
          </w:tcPr>
          <w:p w:rsidR="007A139A" w:rsidRDefault="007A139A">
            <w:pPr>
              <w:pStyle w:val="ConsPlusNormal"/>
              <w:jc w:val="center"/>
            </w:pPr>
            <w:r>
              <w:t>13.12</w:t>
            </w:r>
          </w:p>
        </w:tc>
        <w:tc>
          <w:tcPr>
            <w:tcW w:w="8050" w:type="dxa"/>
          </w:tcPr>
          <w:p w:rsidR="007A139A" w:rsidRDefault="007A139A">
            <w:pPr>
              <w:pStyle w:val="ConsPlusNormal"/>
            </w:pPr>
            <w:r>
              <w:t>Устройства управления внешней средой адаптированные</w:t>
            </w:r>
          </w:p>
        </w:tc>
      </w:tr>
      <w:tr w:rsidR="007A139A">
        <w:tc>
          <w:tcPr>
            <w:tcW w:w="991" w:type="dxa"/>
          </w:tcPr>
          <w:p w:rsidR="007A139A" w:rsidRDefault="007A139A">
            <w:pPr>
              <w:pStyle w:val="ConsPlusNormal"/>
              <w:jc w:val="center"/>
            </w:pPr>
            <w:r>
              <w:t>13.13</w:t>
            </w:r>
          </w:p>
        </w:tc>
        <w:tc>
          <w:tcPr>
            <w:tcW w:w="8050" w:type="dxa"/>
          </w:tcPr>
          <w:p w:rsidR="007A139A" w:rsidRDefault="007A139A">
            <w:pPr>
              <w:pStyle w:val="ConsPlusNormal"/>
            </w:pPr>
            <w:r>
              <w:t>Прочие реабилитационные и адаптационные медицинские изделия</w:t>
            </w:r>
          </w:p>
        </w:tc>
      </w:tr>
      <w:tr w:rsidR="007A139A">
        <w:tc>
          <w:tcPr>
            <w:tcW w:w="991" w:type="dxa"/>
          </w:tcPr>
          <w:p w:rsidR="007A139A" w:rsidRDefault="007A139A">
            <w:pPr>
              <w:pStyle w:val="ConsPlusNormal"/>
              <w:jc w:val="center"/>
              <w:outlineLvl w:val="2"/>
            </w:pPr>
            <w:r>
              <w:t>14</w:t>
            </w:r>
          </w:p>
        </w:tc>
        <w:tc>
          <w:tcPr>
            <w:tcW w:w="8050" w:type="dxa"/>
          </w:tcPr>
          <w:p w:rsidR="007A139A" w:rsidRDefault="007A139A">
            <w:pPr>
              <w:pStyle w:val="ConsPlusNormal"/>
              <w:jc w:val="center"/>
            </w:pPr>
            <w:r>
              <w:t>Сердечно-сосудистые медицинские изделия</w:t>
            </w:r>
          </w:p>
        </w:tc>
      </w:tr>
      <w:tr w:rsidR="007A139A">
        <w:tc>
          <w:tcPr>
            <w:tcW w:w="991" w:type="dxa"/>
          </w:tcPr>
          <w:p w:rsidR="007A139A" w:rsidRDefault="007A139A">
            <w:pPr>
              <w:pStyle w:val="ConsPlusNormal"/>
              <w:jc w:val="center"/>
            </w:pPr>
            <w:r>
              <w:t>14.1</w:t>
            </w:r>
          </w:p>
        </w:tc>
        <w:tc>
          <w:tcPr>
            <w:tcW w:w="8050" w:type="dxa"/>
          </w:tcPr>
          <w:p w:rsidR="007A139A" w:rsidRDefault="007A139A">
            <w:pPr>
              <w:pStyle w:val="ConsPlusNormal"/>
            </w:pPr>
            <w:r>
              <w:t>Ангиоскопы</w:t>
            </w:r>
          </w:p>
        </w:tc>
      </w:tr>
      <w:tr w:rsidR="007A139A">
        <w:tc>
          <w:tcPr>
            <w:tcW w:w="991" w:type="dxa"/>
          </w:tcPr>
          <w:p w:rsidR="007A139A" w:rsidRDefault="007A139A">
            <w:pPr>
              <w:pStyle w:val="ConsPlusNormal"/>
              <w:jc w:val="center"/>
            </w:pPr>
            <w:r>
              <w:t>14.2</w:t>
            </w:r>
          </w:p>
        </w:tc>
        <w:tc>
          <w:tcPr>
            <w:tcW w:w="8050" w:type="dxa"/>
          </w:tcPr>
          <w:p w:rsidR="007A139A" w:rsidRDefault="007A139A">
            <w:pPr>
              <w:pStyle w:val="ConsPlusNormal"/>
            </w:pPr>
            <w:r>
              <w:t>Артериоскопы</w:t>
            </w:r>
          </w:p>
        </w:tc>
      </w:tr>
      <w:tr w:rsidR="007A139A">
        <w:tc>
          <w:tcPr>
            <w:tcW w:w="991" w:type="dxa"/>
          </w:tcPr>
          <w:p w:rsidR="007A139A" w:rsidRDefault="007A139A">
            <w:pPr>
              <w:pStyle w:val="ConsPlusNormal"/>
              <w:jc w:val="center"/>
            </w:pPr>
            <w:r>
              <w:t>14.3</w:t>
            </w:r>
          </w:p>
        </w:tc>
        <w:tc>
          <w:tcPr>
            <w:tcW w:w="8050" w:type="dxa"/>
          </w:tcPr>
          <w:p w:rsidR="007A139A" w:rsidRDefault="007A139A">
            <w:pPr>
              <w:pStyle w:val="ConsPlusNormal"/>
            </w:pPr>
            <w:r>
              <w:t>Внутрисосудистые фильтры и сопутствующие изделия</w:t>
            </w:r>
          </w:p>
        </w:tc>
      </w:tr>
      <w:tr w:rsidR="007A139A">
        <w:tc>
          <w:tcPr>
            <w:tcW w:w="991" w:type="dxa"/>
          </w:tcPr>
          <w:p w:rsidR="007A139A" w:rsidRDefault="007A139A">
            <w:pPr>
              <w:pStyle w:val="ConsPlusNormal"/>
              <w:jc w:val="center"/>
            </w:pPr>
            <w:r>
              <w:t>14.4</w:t>
            </w:r>
          </w:p>
        </w:tc>
        <w:tc>
          <w:tcPr>
            <w:tcW w:w="8050" w:type="dxa"/>
          </w:tcPr>
          <w:p w:rsidR="007A139A" w:rsidRDefault="007A139A">
            <w:pPr>
              <w:pStyle w:val="ConsPlusNormal"/>
            </w:pPr>
            <w:r>
              <w:t>Гемостатические средства</w:t>
            </w:r>
          </w:p>
        </w:tc>
      </w:tr>
      <w:tr w:rsidR="007A139A">
        <w:tc>
          <w:tcPr>
            <w:tcW w:w="991" w:type="dxa"/>
          </w:tcPr>
          <w:p w:rsidR="007A139A" w:rsidRDefault="007A139A">
            <w:pPr>
              <w:pStyle w:val="ConsPlusNormal"/>
              <w:jc w:val="center"/>
            </w:pPr>
            <w:r>
              <w:t>14.5</w:t>
            </w:r>
          </w:p>
        </w:tc>
        <w:tc>
          <w:tcPr>
            <w:tcW w:w="8050" w:type="dxa"/>
          </w:tcPr>
          <w:p w:rsidR="007A139A" w:rsidRDefault="007A139A">
            <w:pPr>
              <w:pStyle w:val="ConsPlusNormal"/>
            </w:pPr>
            <w:r>
              <w:t>Дефибрилляторы и сопутствующие изделия</w:t>
            </w:r>
          </w:p>
        </w:tc>
      </w:tr>
      <w:tr w:rsidR="007A139A">
        <w:tc>
          <w:tcPr>
            <w:tcW w:w="991" w:type="dxa"/>
          </w:tcPr>
          <w:p w:rsidR="007A139A" w:rsidRDefault="007A139A">
            <w:pPr>
              <w:pStyle w:val="ConsPlusNormal"/>
              <w:jc w:val="center"/>
            </w:pPr>
            <w:r>
              <w:t>14.6</w:t>
            </w:r>
          </w:p>
        </w:tc>
        <w:tc>
          <w:tcPr>
            <w:tcW w:w="8050" w:type="dxa"/>
          </w:tcPr>
          <w:p w:rsidR="007A139A" w:rsidRDefault="007A139A">
            <w:pPr>
              <w:pStyle w:val="ConsPlusNormal"/>
            </w:pPr>
            <w:r>
              <w:t>Жгуты/манжеты кровоостанавливающие и сопутствующие изделия</w:t>
            </w:r>
          </w:p>
        </w:tc>
      </w:tr>
      <w:tr w:rsidR="007A139A">
        <w:tc>
          <w:tcPr>
            <w:tcW w:w="991" w:type="dxa"/>
          </w:tcPr>
          <w:p w:rsidR="007A139A" w:rsidRDefault="007A139A">
            <w:pPr>
              <w:pStyle w:val="ConsPlusNormal"/>
              <w:jc w:val="center"/>
            </w:pPr>
            <w:r>
              <w:t>14.7</w:t>
            </w:r>
          </w:p>
        </w:tc>
        <w:tc>
          <w:tcPr>
            <w:tcW w:w="8050" w:type="dxa"/>
          </w:tcPr>
          <w:p w:rsidR="007A139A" w:rsidRDefault="007A139A">
            <w:pPr>
              <w:pStyle w:val="ConsPlusNormal"/>
            </w:pPr>
            <w:r>
              <w:t>Имплантаты эмболизирующие и сопутствующие изделия</w:t>
            </w:r>
          </w:p>
        </w:tc>
      </w:tr>
      <w:tr w:rsidR="007A139A">
        <w:tc>
          <w:tcPr>
            <w:tcW w:w="991" w:type="dxa"/>
          </w:tcPr>
          <w:p w:rsidR="007A139A" w:rsidRDefault="007A139A">
            <w:pPr>
              <w:pStyle w:val="ConsPlusNormal"/>
              <w:jc w:val="center"/>
            </w:pPr>
            <w:r>
              <w:t>14.8</w:t>
            </w:r>
          </w:p>
        </w:tc>
        <w:tc>
          <w:tcPr>
            <w:tcW w:w="8050" w:type="dxa"/>
          </w:tcPr>
          <w:p w:rsidR="007A139A" w:rsidRDefault="007A139A">
            <w:pPr>
              <w:pStyle w:val="ConsPlusNormal"/>
            </w:pPr>
            <w:r>
              <w:t>Инфузионные/аспирационные катетеры</w:t>
            </w:r>
          </w:p>
        </w:tc>
      </w:tr>
      <w:tr w:rsidR="007A139A">
        <w:tc>
          <w:tcPr>
            <w:tcW w:w="991" w:type="dxa"/>
          </w:tcPr>
          <w:p w:rsidR="007A139A" w:rsidRDefault="007A139A">
            <w:pPr>
              <w:pStyle w:val="ConsPlusNormal"/>
              <w:jc w:val="center"/>
            </w:pPr>
            <w:r>
              <w:t>14.9</w:t>
            </w:r>
          </w:p>
        </w:tc>
        <w:tc>
          <w:tcPr>
            <w:tcW w:w="8050" w:type="dxa"/>
          </w:tcPr>
          <w:p w:rsidR="007A139A" w:rsidRDefault="007A139A">
            <w:pPr>
              <w:pStyle w:val="ConsPlusNormal"/>
            </w:pPr>
            <w:r>
              <w:t>Кардиостимуляторы и сопутствующие изделия</w:t>
            </w:r>
          </w:p>
        </w:tc>
      </w:tr>
      <w:tr w:rsidR="007A139A">
        <w:tc>
          <w:tcPr>
            <w:tcW w:w="991" w:type="dxa"/>
          </w:tcPr>
          <w:p w:rsidR="007A139A" w:rsidRDefault="007A139A">
            <w:pPr>
              <w:pStyle w:val="ConsPlusNormal"/>
              <w:jc w:val="center"/>
            </w:pPr>
            <w:r>
              <w:t>14.10</w:t>
            </w:r>
          </w:p>
        </w:tc>
        <w:tc>
          <w:tcPr>
            <w:tcW w:w="8050" w:type="dxa"/>
          </w:tcPr>
          <w:p w:rsidR="007A139A" w:rsidRDefault="007A139A">
            <w:pPr>
              <w:pStyle w:val="ConsPlusNormal"/>
            </w:pPr>
            <w:r>
              <w:t>Катетеры кардиологические и сопутствующие изделия</w:t>
            </w:r>
          </w:p>
        </w:tc>
      </w:tr>
      <w:tr w:rsidR="007A139A">
        <w:tc>
          <w:tcPr>
            <w:tcW w:w="991" w:type="dxa"/>
          </w:tcPr>
          <w:p w:rsidR="007A139A" w:rsidRDefault="007A139A">
            <w:pPr>
              <w:pStyle w:val="ConsPlusNormal"/>
              <w:jc w:val="center"/>
            </w:pPr>
            <w:r>
              <w:t>14.11</w:t>
            </w:r>
          </w:p>
        </w:tc>
        <w:tc>
          <w:tcPr>
            <w:tcW w:w="8050" w:type="dxa"/>
          </w:tcPr>
          <w:p w:rsidR="007A139A" w:rsidRDefault="007A139A">
            <w:pPr>
              <w:pStyle w:val="ConsPlusNormal"/>
            </w:pPr>
            <w:r>
              <w:t>Медицинские изделия для анализа гемодинамики</w:t>
            </w:r>
          </w:p>
        </w:tc>
      </w:tr>
      <w:tr w:rsidR="007A139A">
        <w:tc>
          <w:tcPr>
            <w:tcW w:w="991" w:type="dxa"/>
          </w:tcPr>
          <w:p w:rsidR="007A139A" w:rsidRDefault="007A139A">
            <w:pPr>
              <w:pStyle w:val="ConsPlusNormal"/>
              <w:jc w:val="center"/>
            </w:pPr>
            <w:r>
              <w:t>14.12</w:t>
            </w:r>
          </w:p>
        </w:tc>
        <w:tc>
          <w:tcPr>
            <w:tcW w:w="8050" w:type="dxa"/>
          </w:tcPr>
          <w:p w:rsidR="007A139A" w:rsidRDefault="007A139A">
            <w:pPr>
              <w:pStyle w:val="ConsPlusNormal"/>
            </w:pPr>
            <w:r>
              <w:t>Медицинские изделия для кардиореанимации</w:t>
            </w:r>
          </w:p>
        </w:tc>
      </w:tr>
      <w:tr w:rsidR="007A139A">
        <w:tc>
          <w:tcPr>
            <w:tcW w:w="991" w:type="dxa"/>
          </w:tcPr>
          <w:p w:rsidR="007A139A" w:rsidRDefault="007A139A">
            <w:pPr>
              <w:pStyle w:val="ConsPlusNormal"/>
              <w:jc w:val="center"/>
            </w:pPr>
            <w:r>
              <w:t>14.13</w:t>
            </w:r>
          </w:p>
        </w:tc>
        <w:tc>
          <w:tcPr>
            <w:tcW w:w="8050" w:type="dxa"/>
          </w:tcPr>
          <w:p w:rsidR="007A139A" w:rsidRDefault="007A139A">
            <w:pPr>
              <w:pStyle w:val="ConsPlusNormal"/>
            </w:pPr>
            <w:r>
              <w:t>Медицинские изделия для определения физиологических параметров/картирования сердца</w:t>
            </w:r>
          </w:p>
        </w:tc>
      </w:tr>
      <w:tr w:rsidR="007A139A">
        <w:tc>
          <w:tcPr>
            <w:tcW w:w="991" w:type="dxa"/>
          </w:tcPr>
          <w:p w:rsidR="007A139A" w:rsidRDefault="007A139A">
            <w:pPr>
              <w:pStyle w:val="ConsPlusNormal"/>
              <w:jc w:val="center"/>
            </w:pPr>
            <w:r>
              <w:t>14.14</w:t>
            </w:r>
          </w:p>
        </w:tc>
        <w:tc>
          <w:tcPr>
            <w:tcW w:w="8050" w:type="dxa"/>
          </w:tcPr>
          <w:p w:rsidR="007A139A" w:rsidRDefault="007A139A">
            <w:pPr>
              <w:pStyle w:val="ConsPlusNormal"/>
            </w:pPr>
            <w:r>
              <w:t>Медицинские изделия для сердечно-сосудистой хирургии</w:t>
            </w:r>
          </w:p>
        </w:tc>
      </w:tr>
      <w:tr w:rsidR="007A139A">
        <w:tc>
          <w:tcPr>
            <w:tcW w:w="991" w:type="dxa"/>
          </w:tcPr>
          <w:p w:rsidR="007A139A" w:rsidRDefault="007A139A">
            <w:pPr>
              <w:pStyle w:val="ConsPlusNormal"/>
              <w:jc w:val="center"/>
            </w:pPr>
            <w:r>
              <w:t>14.15</w:t>
            </w:r>
          </w:p>
        </w:tc>
        <w:tc>
          <w:tcPr>
            <w:tcW w:w="8050" w:type="dxa"/>
          </w:tcPr>
          <w:p w:rsidR="007A139A" w:rsidRDefault="007A139A">
            <w:pPr>
              <w:pStyle w:val="ConsPlusNormal"/>
            </w:pPr>
            <w:r>
              <w:t>Мониторы/системы кардиологические и сопутствующие изделия</w:t>
            </w:r>
          </w:p>
        </w:tc>
      </w:tr>
      <w:tr w:rsidR="007A139A">
        <w:tc>
          <w:tcPr>
            <w:tcW w:w="991" w:type="dxa"/>
          </w:tcPr>
          <w:p w:rsidR="007A139A" w:rsidRDefault="007A139A">
            <w:pPr>
              <w:pStyle w:val="ConsPlusNormal"/>
              <w:jc w:val="center"/>
            </w:pPr>
            <w:r>
              <w:lastRenderedPageBreak/>
              <w:t>14.16</w:t>
            </w:r>
          </w:p>
        </w:tc>
        <w:tc>
          <w:tcPr>
            <w:tcW w:w="8050" w:type="dxa"/>
          </w:tcPr>
          <w:p w:rsidR="007A139A" w:rsidRDefault="007A139A">
            <w:pPr>
              <w:pStyle w:val="ConsPlusNormal"/>
            </w:pPr>
            <w:r>
              <w:t>Наборы инфузионные и сопутствующие изделия</w:t>
            </w:r>
          </w:p>
        </w:tc>
      </w:tr>
      <w:tr w:rsidR="007A139A">
        <w:tc>
          <w:tcPr>
            <w:tcW w:w="991" w:type="dxa"/>
          </w:tcPr>
          <w:p w:rsidR="007A139A" w:rsidRDefault="007A139A">
            <w:pPr>
              <w:pStyle w:val="ConsPlusNormal"/>
              <w:jc w:val="center"/>
            </w:pPr>
            <w:r>
              <w:t>14.17</w:t>
            </w:r>
          </w:p>
        </w:tc>
        <w:tc>
          <w:tcPr>
            <w:tcW w:w="8050" w:type="dxa"/>
          </w:tcPr>
          <w:p w:rsidR="007A139A" w:rsidRDefault="007A139A">
            <w:pPr>
              <w:pStyle w:val="ConsPlusNormal"/>
            </w:pPr>
            <w:r>
              <w:t>Отведения кардиостимуляторов/дефибрилляторов и сопутствующие изделия</w:t>
            </w:r>
          </w:p>
        </w:tc>
      </w:tr>
      <w:tr w:rsidR="007A139A">
        <w:tc>
          <w:tcPr>
            <w:tcW w:w="991" w:type="dxa"/>
          </w:tcPr>
          <w:p w:rsidR="007A139A" w:rsidRDefault="007A139A">
            <w:pPr>
              <w:pStyle w:val="ConsPlusNormal"/>
              <w:jc w:val="center"/>
            </w:pPr>
            <w:r>
              <w:t>14.18</w:t>
            </w:r>
          </w:p>
        </w:tc>
        <w:tc>
          <w:tcPr>
            <w:tcW w:w="8050" w:type="dxa"/>
          </w:tcPr>
          <w:p w:rsidR="007A139A" w:rsidRDefault="007A139A">
            <w:pPr>
              <w:pStyle w:val="ConsPlusNormal"/>
            </w:pPr>
            <w:r>
              <w:t>Протезы сердечно-сосудистые и сопутствующие изделия</w:t>
            </w:r>
          </w:p>
        </w:tc>
      </w:tr>
      <w:tr w:rsidR="007A139A">
        <w:tc>
          <w:tcPr>
            <w:tcW w:w="991" w:type="dxa"/>
          </w:tcPr>
          <w:p w:rsidR="007A139A" w:rsidRDefault="007A139A">
            <w:pPr>
              <w:pStyle w:val="ConsPlusNormal"/>
              <w:jc w:val="center"/>
            </w:pPr>
            <w:r>
              <w:t>14.19</w:t>
            </w:r>
          </w:p>
        </w:tc>
        <w:tc>
          <w:tcPr>
            <w:tcW w:w="8050" w:type="dxa"/>
          </w:tcPr>
          <w:p w:rsidR="007A139A" w:rsidRDefault="007A139A">
            <w:pPr>
              <w:pStyle w:val="ConsPlusNormal"/>
            </w:pPr>
            <w:r>
              <w:t>Системы ангиопластики и сопутствующие изделия</w:t>
            </w:r>
          </w:p>
        </w:tc>
      </w:tr>
      <w:tr w:rsidR="007A139A">
        <w:tc>
          <w:tcPr>
            <w:tcW w:w="991" w:type="dxa"/>
          </w:tcPr>
          <w:p w:rsidR="007A139A" w:rsidRDefault="007A139A">
            <w:pPr>
              <w:pStyle w:val="ConsPlusNormal"/>
              <w:jc w:val="center"/>
            </w:pPr>
            <w:r>
              <w:t>14.20</w:t>
            </w:r>
          </w:p>
        </w:tc>
        <w:tc>
          <w:tcPr>
            <w:tcW w:w="8050" w:type="dxa"/>
          </w:tcPr>
          <w:p w:rsidR="007A139A" w:rsidRDefault="007A139A">
            <w:pPr>
              <w:pStyle w:val="ConsPlusNormal"/>
            </w:pPr>
            <w:r>
              <w:t>Системы для компрессии бедренной артерии и сопутствующие изделия</w:t>
            </w:r>
          </w:p>
        </w:tc>
      </w:tr>
      <w:tr w:rsidR="007A139A">
        <w:tc>
          <w:tcPr>
            <w:tcW w:w="991" w:type="dxa"/>
          </w:tcPr>
          <w:p w:rsidR="007A139A" w:rsidRDefault="007A139A">
            <w:pPr>
              <w:pStyle w:val="ConsPlusNormal"/>
              <w:jc w:val="center"/>
            </w:pPr>
            <w:r>
              <w:t>14.21</w:t>
            </w:r>
          </w:p>
        </w:tc>
        <w:tc>
          <w:tcPr>
            <w:tcW w:w="8050" w:type="dxa"/>
          </w:tcPr>
          <w:p w:rsidR="007A139A" w:rsidRDefault="007A139A">
            <w:pPr>
              <w:pStyle w:val="ConsPlusNormal"/>
            </w:pPr>
            <w:r>
              <w:t>Системы для эмболоэктомии/тромбэктомии и сопутствующие изделия</w:t>
            </w:r>
          </w:p>
        </w:tc>
      </w:tr>
      <w:tr w:rsidR="007A139A">
        <w:tc>
          <w:tcPr>
            <w:tcW w:w="991" w:type="dxa"/>
          </w:tcPr>
          <w:p w:rsidR="007A139A" w:rsidRDefault="007A139A">
            <w:pPr>
              <w:pStyle w:val="ConsPlusNormal"/>
              <w:jc w:val="center"/>
            </w:pPr>
            <w:r>
              <w:t>14.22</w:t>
            </w:r>
          </w:p>
        </w:tc>
        <w:tc>
          <w:tcPr>
            <w:tcW w:w="8050" w:type="dxa"/>
          </w:tcPr>
          <w:p w:rsidR="007A139A" w:rsidRDefault="007A139A">
            <w:pPr>
              <w:pStyle w:val="ConsPlusNormal"/>
            </w:pPr>
            <w:r>
              <w:t>Системы искусственного кровообращения и сопутствующие изделия</w:t>
            </w:r>
          </w:p>
        </w:tc>
      </w:tr>
      <w:tr w:rsidR="007A139A">
        <w:tc>
          <w:tcPr>
            <w:tcW w:w="991" w:type="dxa"/>
          </w:tcPr>
          <w:p w:rsidR="007A139A" w:rsidRDefault="007A139A">
            <w:pPr>
              <w:pStyle w:val="ConsPlusNormal"/>
              <w:jc w:val="center"/>
            </w:pPr>
            <w:r>
              <w:t>14.23</w:t>
            </w:r>
          </w:p>
        </w:tc>
        <w:tc>
          <w:tcPr>
            <w:tcW w:w="8050" w:type="dxa"/>
          </w:tcPr>
          <w:p w:rsidR="007A139A" w:rsidRDefault="007A139A">
            <w:pPr>
              <w:pStyle w:val="ConsPlusNormal"/>
            </w:pPr>
            <w:r>
              <w:t>Системы компрессии вен и сопутствующие изделия</w:t>
            </w:r>
          </w:p>
        </w:tc>
      </w:tr>
      <w:tr w:rsidR="007A139A">
        <w:tc>
          <w:tcPr>
            <w:tcW w:w="991" w:type="dxa"/>
          </w:tcPr>
          <w:p w:rsidR="007A139A" w:rsidRDefault="007A139A">
            <w:pPr>
              <w:pStyle w:val="ConsPlusNormal"/>
              <w:jc w:val="center"/>
            </w:pPr>
            <w:r>
              <w:t>14.24</w:t>
            </w:r>
          </w:p>
        </w:tc>
        <w:tc>
          <w:tcPr>
            <w:tcW w:w="8050" w:type="dxa"/>
          </w:tcPr>
          <w:p w:rsidR="007A139A" w:rsidRDefault="007A139A">
            <w:pPr>
              <w:pStyle w:val="ConsPlusNormal"/>
            </w:pPr>
            <w:r>
              <w:t>Устройства для локализации вен</w:t>
            </w:r>
          </w:p>
        </w:tc>
      </w:tr>
      <w:tr w:rsidR="007A139A">
        <w:tc>
          <w:tcPr>
            <w:tcW w:w="991" w:type="dxa"/>
          </w:tcPr>
          <w:p w:rsidR="007A139A" w:rsidRDefault="007A139A">
            <w:pPr>
              <w:pStyle w:val="ConsPlusNormal"/>
              <w:jc w:val="center"/>
            </w:pPr>
            <w:r>
              <w:t>14.25</w:t>
            </w:r>
          </w:p>
        </w:tc>
        <w:tc>
          <w:tcPr>
            <w:tcW w:w="8050" w:type="dxa"/>
          </w:tcPr>
          <w:p w:rsidR="007A139A" w:rsidRDefault="007A139A">
            <w:pPr>
              <w:pStyle w:val="ConsPlusNormal"/>
            </w:pPr>
            <w:r>
              <w:t>Прочие сердечно-сосудистые изделия</w:t>
            </w:r>
          </w:p>
        </w:tc>
      </w:tr>
      <w:tr w:rsidR="007A139A">
        <w:tc>
          <w:tcPr>
            <w:tcW w:w="991" w:type="dxa"/>
          </w:tcPr>
          <w:p w:rsidR="007A139A" w:rsidRDefault="007A139A">
            <w:pPr>
              <w:pStyle w:val="ConsPlusNormal"/>
              <w:jc w:val="center"/>
              <w:outlineLvl w:val="2"/>
            </w:pPr>
            <w:r>
              <w:t>15</w:t>
            </w:r>
          </w:p>
        </w:tc>
        <w:tc>
          <w:tcPr>
            <w:tcW w:w="8050" w:type="dxa"/>
          </w:tcPr>
          <w:p w:rsidR="007A139A" w:rsidRDefault="007A139A">
            <w:pPr>
              <w:pStyle w:val="ConsPlusNormal"/>
              <w:jc w:val="center"/>
            </w:pPr>
            <w:r>
              <w:t>Стоматологические медицинские изделия</w:t>
            </w:r>
          </w:p>
        </w:tc>
      </w:tr>
      <w:tr w:rsidR="007A139A">
        <w:tc>
          <w:tcPr>
            <w:tcW w:w="991" w:type="dxa"/>
          </w:tcPr>
          <w:p w:rsidR="007A139A" w:rsidRDefault="007A139A">
            <w:pPr>
              <w:pStyle w:val="ConsPlusNormal"/>
              <w:jc w:val="center"/>
            </w:pPr>
            <w:r>
              <w:t>15.1</w:t>
            </w:r>
          </w:p>
        </w:tc>
        <w:tc>
          <w:tcPr>
            <w:tcW w:w="8050" w:type="dxa"/>
          </w:tcPr>
          <w:p w:rsidR="007A139A" w:rsidRDefault="007A139A">
            <w:pPr>
              <w:pStyle w:val="ConsPlusNormal"/>
            </w:pPr>
            <w:r>
              <w:t>Аппликаторы стоматологические</w:t>
            </w:r>
          </w:p>
        </w:tc>
      </w:tr>
      <w:tr w:rsidR="007A139A">
        <w:tc>
          <w:tcPr>
            <w:tcW w:w="991" w:type="dxa"/>
          </w:tcPr>
          <w:p w:rsidR="007A139A" w:rsidRDefault="007A139A">
            <w:pPr>
              <w:pStyle w:val="ConsPlusNormal"/>
              <w:jc w:val="center"/>
            </w:pPr>
            <w:r>
              <w:t>15.2</w:t>
            </w:r>
          </w:p>
        </w:tc>
        <w:tc>
          <w:tcPr>
            <w:tcW w:w="8050" w:type="dxa"/>
          </w:tcPr>
          <w:p w:rsidR="007A139A" w:rsidRDefault="007A139A">
            <w:pPr>
              <w:pStyle w:val="ConsPlusNormal"/>
            </w:pPr>
            <w:r>
              <w:t>Бормашины и сопутствующие изделия</w:t>
            </w:r>
          </w:p>
        </w:tc>
      </w:tr>
      <w:tr w:rsidR="007A139A">
        <w:tc>
          <w:tcPr>
            <w:tcW w:w="991" w:type="dxa"/>
          </w:tcPr>
          <w:p w:rsidR="007A139A" w:rsidRDefault="007A139A">
            <w:pPr>
              <w:pStyle w:val="ConsPlusNormal"/>
              <w:jc w:val="center"/>
            </w:pPr>
            <w:r>
              <w:t>15.3</w:t>
            </w:r>
          </w:p>
        </w:tc>
        <w:tc>
          <w:tcPr>
            <w:tcW w:w="8050" w:type="dxa"/>
          </w:tcPr>
          <w:p w:rsidR="007A139A" w:rsidRDefault="007A139A">
            <w:pPr>
              <w:pStyle w:val="ConsPlusNormal"/>
            </w:pPr>
            <w:r>
              <w:t>Детекторы зубного кариеса и сопутствующие изделия</w:t>
            </w:r>
          </w:p>
        </w:tc>
      </w:tr>
      <w:tr w:rsidR="007A139A">
        <w:tc>
          <w:tcPr>
            <w:tcW w:w="991" w:type="dxa"/>
          </w:tcPr>
          <w:p w:rsidR="007A139A" w:rsidRDefault="007A139A">
            <w:pPr>
              <w:pStyle w:val="ConsPlusNormal"/>
              <w:jc w:val="center"/>
            </w:pPr>
            <w:r>
              <w:t>15.4</w:t>
            </w:r>
          </w:p>
        </w:tc>
        <w:tc>
          <w:tcPr>
            <w:tcW w:w="8050" w:type="dxa"/>
          </w:tcPr>
          <w:p w:rsidR="007A139A" w:rsidRDefault="007A139A">
            <w:pPr>
              <w:pStyle w:val="ConsPlusNormal"/>
            </w:pPr>
            <w:r>
              <w:t>Зонды стоматологические</w:t>
            </w:r>
          </w:p>
        </w:tc>
      </w:tr>
      <w:tr w:rsidR="007A139A">
        <w:tc>
          <w:tcPr>
            <w:tcW w:w="991" w:type="dxa"/>
          </w:tcPr>
          <w:p w:rsidR="007A139A" w:rsidRDefault="007A139A">
            <w:pPr>
              <w:pStyle w:val="ConsPlusNormal"/>
              <w:jc w:val="center"/>
            </w:pPr>
            <w:r>
              <w:t>15.5</w:t>
            </w:r>
          </w:p>
        </w:tc>
        <w:tc>
          <w:tcPr>
            <w:tcW w:w="8050" w:type="dxa"/>
          </w:tcPr>
          <w:p w:rsidR="007A139A" w:rsidRDefault="007A139A">
            <w:pPr>
              <w:pStyle w:val="ConsPlusNormal"/>
            </w:pPr>
            <w:r>
              <w:t>Изделия для моделирования поверхности пломбы</w:t>
            </w:r>
          </w:p>
        </w:tc>
      </w:tr>
      <w:tr w:rsidR="007A139A">
        <w:tc>
          <w:tcPr>
            <w:tcW w:w="991" w:type="dxa"/>
          </w:tcPr>
          <w:p w:rsidR="007A139A" w:rsidRDefault="007A139A">
            <w:pPr>
              <w:pStyle w:val="ConsPlusNormal"/>
              <w:jc w:val="center"/>
            </w:pPr>
            <w:r>
              <w:t>15.6</w:t>
            </w:r>
          </w:p>
        </w:tc>
        <w:tc>
          <w:tcPr>
            <w:tcW w:w="8050" w:type="dxa"/>
          </w:tcPr>
          <w:p w:rsidR="007A139A" w:rsidRDefault="007A139A">
            <w:pPr>
              <w:pStyle w:val="ConsPlusNormal"/>
            </w:pPr>
            <w:r>
              <w:t>Изделия для удаления зубного камня</w:t>
            </w:r>
          </w:p>
        </w:tc>
      </w:tr>
      <w:tr w:rsidR="007A139A">
        <w:tc>
          <w:tcPr>
            <w:tcW w:w="991" w:type="dxa"/>
          </w:tcPr>
          <w:p w:rsidR="007A139A" w:rsidRDefault="007A139A">
            <w:pPr>
              <w:pStyle w:val="ConsPlusNormal"/>
              <w:jc w:val="center"/>
            </w:pPr>
            <w:r>
              <w:t>15.7</w:t>
            </w:r>
          </w:p>
        </w:tc>
        <w:tc>
          <w:tcPr>
            <w:tcW w:w="8050" w:type="dxa"/>
          </w:tcPr>
          <w:p w:rsidR="007A139A" w:rsidRDefault="007A139A">
            <w:pPr>
              <w:pStyle w:val="ConsPlusNormal"/>
            </w:pPr>
            <w:r>
              <w:t>Изделия ортодонтические</w:t>
            </w:r>
          </w:p>
        </w:tc>
      </w:tr>
      <w:tr w:rsidR="007A139A">
        <w:tc>
          <w:tcPr>
            <w:tcW w:w="991" w:type="dxa"/>
          </w:tcPr>
          <w:p w:rsidR="007A139A" w:rsidRDefault="007A139A">
            <w:pPr>
              <w:pStyle w:val="ConsPlusNormal"/>
              <w:jc w:val="center"/>
            </w:pPr>
            <w:r>
              <w:t>15.8</w:t>
            </w:r>
          </w:p>
        </w:tc>
        <w:tc>
          <w:tcPr>
            <w:tcW w:w="8050" w:type="dxa"/>
          </w:tcPr>
          <w:p w:rsidR="007A139A" w:rsidRDefault="007A139A">
            <w:pPr>
              <w:pStyle w:val="ConsPlusNormal"/>
            </w:pPr>
            <w:r>
              <w:t>Имплантаты стоматологические и сопутствующие изделия</w:t>
            </w:r>
          </w:p>
        </w:tc>
      </w:tr>
      <w:tr w:rsidR="007A139A">
        <w:tc>
          <w:tcPr>
            <w:tcW w:w="991" w:type="dxa"/>
          </w:tcPr>
          <w:p w:rsidR="007A139A" w:rsidRDefault="007A139A">
            <w:pPr>
              <w:pStyle w:val="ConsPlusNormal"/>
              <w:jc w:val="center"/>
            </w:pPr>
            <w:r>
              <w:t>15.9</w:t>
            </w:r>
          </w:p>
        </w:tc>
        <w:tc>
          <w:tcPr>
            <w:tcW w:w="8050" w:type="dxa"/>
          </w:tcPr>
          <w:p w:rsidR="007A139A" w:rsidRDefault="007A139A">
            <w:pPr>
              <w:pStyle w:val="ConsPlusNormal"/>
            </w:pPr>
            <w:r>
              <w:t>Инструменты для введения пломбировочного материала</w:t>
            </w:r>
          </w:p>
        </w:tc>
      </w:tr>
      <w:tr w:rsidR="007A139A">
        <w:tc>
          <w:tcPr>
            <w:tcW w:w="991" w:type="dxa"/>
          </w:tcPr>
          <w:p w:rsidR="007A139A" w:rsidRDefault="007A139A">
            <w:pPr>
              <w:pStyle w:val="ConsPlusNormal"/>
              <w:jc w:val="center"/>
            </w:pPr>
            <w:r>
              <w:t>15.10</w:t>
            </w:r>
          </w:p>
        </w:tc>
        <w:tc>
          <w:tcPr>
            <w:tcW w:w="8050" w:type="dxa"/>
          </w:tcPr>
          <w:p w:rsidR="007A139A" w:rsidRDefault="007A139A">
            <w:pPr>
              <w:pStyle w:val="ConsPlusNormal"/>
            </w:pPr>
            <w:r>
              <w:t>Канюли стоматологические</w:t>
            </w:r>
          </w:p>
        </w:tc>
      </w:tr>
      <w:tr w:rsidR="007A139A">
        <w:tc>
          <w:tcPr>
            <w:tcW w:w="991" w:type="dxa"/>
          </w:tcPr>
          <w:p w:rsidR="007A139A" w:rsidRDefault="007A139A">
            <w:pPr>
              <w:pStyle w:val="ConsPlusNormal"/>
              <w:jc w:val="center"/>
            </w:pPr>
            <w:r>
              <w:t>15.11</w:t>
            </w:r>
          </w:p>
        </w:tc>
        <w:tc>
          <w:tcPr>
            <w:tcW w:w="8050" w:type="dxa"/>
          </w:tcPr>
          <w:p w:rsidR="007A139A" w:rsidRDefault="007A139A">
            <w:pPr>
              <w:pStyle w:val="ConsPlusNormal"/>
            </w:pPr>
            <w:r>
              <w:t>Кресла стоматологические</w:t>
            </w:r>
          </w:p>
        </w:tc>
      </w:tr>
      <w:tr w:rsidR="007A139A">
        <w:tc>
          <w:tcPr>
            <w:tcW w:w="991" w:type="dxa"/>
          </w:tcPr>
          <w:p w:rsidR="007A139A" w:rsidRDefault="007A139A">
            <w:pPr>
              <w:pStyle w:val="ConsPlusNormal"/>
              <w:jc w:val="center"/>
            </w:pPr>
            <w:r>
              <w:t>15.12</w:t>
            </w:r>
          </w:p>
        </w:tc>
        <w:tc>
          <w:tcPr>
            <w:tcW w:w="8050" w:type="dxa"/>
          </w:tcPr>
          <w:p w:rsidR="007A139A" w:rsidRDefault="007A139A">
            <w:pPr>
              <w:pStyle w:val="ConsPlusNormal"/>
            </w:pPr>
            <w:r>
              <w:t>Материалы стоматологические и сопутствующие изделия</w:t>
            </w:r>
          </w:p>
        </w:tc>
      </w:tr>
      <w:tr w:rsidR="007A139A">
        <w:tc>
          <w:tcPr>
            <w:tcW w:w="991" w:type="dxa"/>
          </w:tcPr>
          <w:p w:rsidR="007A139A" w:rsidRDefault="007A139A">
            <w:pPr>
              <w:pStyle w:val="ConsPlusNormal"/>
              <w:jc w:val="center"/>
            </w:pPr>
            <w:r>
              <w:t>15.13</w:t>
            </w:r>
          </w:p>
        </w:tc>
        <w:tc>
          <w:tcPr>
            <w:tcW w:w="8050" w:type="dxa"/>
          </w:tcPr>
          <w:p w:rsidR="007A139A" w:rsidRDefault="007A139A">
            <w:pPr>
              <w:pStyle w:val="ConsPlusNormal"/>
            </w:pPr>
            <w:r>
              <w:t>Наборы хирургические стоматологические</w:t>
            </w:r>
          </w:p>
        </w:tc>
      </w:tr>
      <w:tr w:rsidR="007A139A">
        <w:tc>
          <w:tcPr>
            <w:tcW w:w="991" w:type="dxa"/>
          </w:tcPr>
          <w:p w:rsidR="007A139A" w:rsidRDefault="007A139A">
            <w:pPr>
              <w:pStyle w:val="ConsPlusNormal"/>
              <w:jc w:val="center"/>
            </w:pPr>
            <w:r>
              <w:t>15.14</w:t>
            </w:r>
          </w:p>
        </w:tc>
        <w:tc>
          <w:tcPr>
            <w:tcW w:w="8050" w:type="dxa"/>
          </w:tcPr>
          <w:p w:rsidR="007A139A" w:rsidRDefault="007A139A">
            <w:pPr>
              <w:pStyle w:val="ConsPlusNormal"/>
            </w:pPr>
            <w:r>
              <w:t>Осветители стоматологические</w:t>
            </w:r>
          </w:p>
        </w:tc>
      </w:tr>
      <w:tr w:rsidR="007A139A">
        <w:tc>
          <w:tcPr>
            <w:tcW w:w="991" w:type="dxa"/>
          </w:tcPr>
          <w:p w:rsidR="007A139A" w:rsidRDefault="007A139A">
            <w:pPr>
              <w:pStyle w:val="ConsPlusNormal"/>
              <w:jc w:val="center"/>
            </w:pPr>
            <w:r>
              <w:t>15.15</w:t>
            </w:r>
          </w:p>
        </w:tc>
        <w:tc>
          <w:tcPr>
            <w:tcW w:w="8050" w:type="dxa"/>
          </w:tcPr>
          <w:p w:rsidR="007A139A" w:rsidRDefault="007A139A">
            <w:pPr>
              <w:pStyle w:val="ConsPlusNormal"/>
            </w:pPr>
            <w:r>
              <w:t>Повязки стоматологические</w:t>
            </w:r>
          </w:p>
        </w:tc>
      </w:tr>
      <w:tr w:rsidR="007A139A">
        <w:tc>
          <w:tcPr>
            <w:tcW w:w="991" w:type="dxa"/>
          </w:tcPr>
          <w:p w:rsidR="007A139A" w:rsidRDefault="007A139A">
            <w:pPr>
              <w:pStyle w:val="ConsPlusNormal"/>
              <w:jc w:val="center"/>
            </w:pPr>
            <w:r>
              <w:t>15.16</w:t>
            </w:r>
          </w:p>
        </w:tc>
        <w:tc>
          <w:tcPr>
            <w:tcW w:w="8050" w:type="dxa"/>
          </w:tcPr>
          <w:p w:rsidR="007A139A" w:rsidRDefault="007A139A">
            <w:pPr>
              <w:pStyle w:val="ConsPlusNormal"/>
            </w:pPr>
            <w:r>
              <w:t>Протезы зубные и сопутствующие изделия</w:t>
            </w:r>
          </w:p>
        </w:tc>
      </w:tr>
      <w:tr w:rsidR="007A139A">
        <w:tc>
          <w:tcPr>
            <w:tcW w:w="991" w:type="dxa"/>
          </w:tcPr>
          <w:p w:rsidR="007A139A" w:rsidRDefault="007A139A">
            <w:pPr>
              <w:pStyle w:val="ConsPlusNormal"/>
              <w:jc w:val="center"/>
            </w:pPr>
            <w:r>
              <w:t>15.17</w:t>
            </w:r>
          </w:p>
        </w:tc>
        <w:tc>
          <w:tcPr>
            <w:tcW w:w="8050" w:type="dxa"/>
          </w:tcPr>
          <w:p w:rsidR="007A139A" w:rsidRDefault="007A139A">
            <w:pPr>
              <w:pStyle w:val="ConsPlusNormal"/>
            </w:pPr>
            <w:r>
              <w:t>Протезы стоматологические и сопутствующие изделия</w:t>
            </w:r>
          </w:p>
        </w:tc>
      </w:tr>
      <w:tr w:rsidR="007A139A">
        <w:tc>
          <w:tcPr>
            <w:tcW w:w="991" w:type="dxa"/>
          </w:tcPr>
          <w:p w:rsidR="007A139A" w:rsidRDefault="007A139A">
            <w:pPr>
              <w:pStyle w:val="ConsPlusNormal"/>
              <w:jc w:val="center"/>
            </w:pPr>
            <w:r>
              <w:t>15.18</w:t>
            </w:r>
          </w:p>
        </w:tc>
        <w:tc>
          <w:tcPr>
            <w:tcW w:w="8050" w:type="dxa"/>
          </w:tcPr>
          <w:p w:rsidR="007A139A" w:rsidRDefault="007A139A">
            <w:pPr>
              <w:pStyle w:val="ConsPlusNormal"/>
            </w:pPr>
            <w:r>
              <w:t>Рашпили стоматологические</w:t>
            </w:r>
          </w:p>
        </w:tc>
      </w:tr>
      <w:tr w:rsidR="007A139A">
        <w:tc>
          <w:tcPr>
            <w:tcW w:w="991" w:type="dxa"/>
          </w:tcPr>
          <w:p w:rsidR="007A139A" w:rsidRDefault="007A139A">
            <w:pPr>
              <w:pStyle w:val="ConsPlusNormal"/>
              <w:jc w:val="center"/>
            </w:pPr>
            <w:r>
              <w:t>15.19</w:t>
            </w:r>
          </w:p>
        </w:tc>
        <w:tc>
          <w:tcPr>
            <w:tcW w:w="8050" w:type="dxa"/>
          </w:tcPr>
          <w:p w:rsidR="007A139A" w:rsidRDefault="007A139A">
            <w:pPr>
              <w:pStyle w:val="ConsPlusNormal"/>
            </w:pPr>
            <w:r>
              <w:t>Ретракторы стоматологические</w:t>
            </w:r>
          </w:p>
        </w:tc>
      </w:tr>
      <w:tr w:rsidR="007A139A">
        <w:tc>
          <w:tcPr>
            <w:tcW w:w="991" w:type="dxa"/>
          </w:tcPr>
          <w:p w:rsidR="007A139A" w:rsidRDefault="007A139A">
            <w:pPr>
              <w:pStyle w:val="ConsPlusNormal"/>
              <w:jc w:val="center"/>
            </w:pPr>
            <w:r>
              <w:lastRenderedPageBreak/>
              <w:t>15.20</w:t>
            </w:r>
          </w:p>
        </w:tc>
        <w:tc>
          <w:tcPr>
            <w:tcW w:w="8050" w:type="dxa"/>
          </w:tcPr>
          <w:p w:rsidR="007A139A" w:rsidRDefault="007A139A">
            <w:pPr>
              <w:pStyle w:val="ConsPlusNormal"/>
            </w:pPr>
            <w:r>
              <w:t>Системы лазерные стоматологические</w:t>
            </w:r>
          </w:p>
        </w:tc>
      </w:tr>
      <w:tr w:rsidR="007A139A">
        <w:tc>
          <w:tcPr>
            <w:tcW w:w="991" w:type="dxa"/>
          </w:tcPr>
          <w:p w:rsidR="007A139A" w:rsidRDefault="007A139A">
            <w:pPr>
              <w:pStyle w:val="ConsPlusNormal"/>
              <w:jc w:val="center"/>
            </w:pPr>
            <w:r>
              <w:t>15.21</w:t>
            </w:r>
          </w:p>
        </w:tc>
        <w:tc>
          <w:tcPr>
            <w:tcW w:w="8050" w:type="dxa"/>
          </w:tcPr>
          <w:p w:rsidR="007A139A" w:rsidRDefault="007A139A">
            <w:pPr>
              <w:pStyle w:val="ConsPlusNormal"/>
            </w:pPr>
            <w:r>
              <w:t>Системы/консоли подвода коммуникаций</w:t>
            </w:r>
          </w:p>
        </w:tc>
      </w:tr>
      <w:tr w:rsidR="007A139A">
        <w:tc>
          <w:tcPr>
            <w:tcW w:w="991" w:type="dxa"/>
          </w:tcPr>
          <w:p w:rsidR="007A139A" w:rsidRDefault="007A139A">
            <w:pPr>
              <w:pStyle w:val="ConsPlusNormal"/>
              <w:jc w:val="center"/>
            </w:pPr>
            <w:r>
              <w:t>15.22</w:t>
            </w:r>
          </w:p>
        </w:tc>
        <w:tc>
          <w:tcPr>
            <w:tcW w:w="8050" w:type="dxa"/>
          </w:tcPr>
          <w:p w:rsidR="007A139A" w:rsidRDefault="007A139A">
            <w:pPr>
              <w:pStyle w:val="ConsPlusNormal"/>
            </w:pPr>
            <w:r>
              <w:t>Стоматоскопы</w:t>
            </w:r>
          </w:p>
        </w:tc>
      </w:tr>
      <w:tr w:rsidR="007A139A">
        <w:tc>
          <w:tcPr>
            <w:tcW w:w="991" w:type="dxa"/>
          </w:tcPr>
          <w:p w:rsidR="007A139A" w:rsidRDefault="007A139A">
            <w:pPr>
              <w:pStyle w:val="ConsPlusNormal"/>
              <w:jc w:val="center"/>
            </w:pPr>
            <w:r>
              <w:t>15.23</w:t>
            </w:r>
          </w:p>
        </w:tc>
        <w:tc>
          <w:tcPr>
            <w:tcW w:w="8050" w:type="dxa"/>
          </w:tcPr>
          <w:p w:rsidR="007A139A" w:rsidRDefault="007A139A">
            <w:pPr>
              <w:pStyle w:val="ConsPlusNormal"/>
            </w:pPr>
            <w:r>
              <w:t>Шины стоматологические</w:t>
            </w:r>
          </w:p>
        </w:tc>
      </w:tr>
      <w:tr w:rsidR="007A139A">
        <w:tc>
          <w:tcPr>
            <w:tcW w:w="991" w:type="dxa"/>
          </w:tcPr>
          <w:p w:rsidR="007A139A" w:rsidRDefault="007A139A">
            <w:pPr>
              <w:pStyle w:val="ConsPlusNormal"/>
              <w:jc w:val="center"/>
            </w:pPr>
            <w:r>
              <w:t>15.24</w:t>
            </w:r>
          </w:p>
        </w:tc>
        <w:tc>
          <w:tcPr>
            <w:tcW w:w="8050" w:type="dxa"/>
          </w:tcPr>
          <w:p w:rsidR="007A139A" w:rsidRDefault="007A139A">
            <w:pPr>
              <w:pStyle w:val="ConsPlusNormal"/>
            </w:pPr>
            <w:r>
              <w:t>Шприцы стоматологические и сопутствующие изделия</w:t>
            </w:r>
          </w:p>
        </w:tc>
      </w:tr>
      <w:tr w:rsidR="007A139A">
        <w:tc>
          <w:tcPr>
            <w:tcW w:w="991" w:type="dxa"/>
          </w:tcPr>
          <w:p w:rsidR="007A139A" w:rsidRDefault="007A139A">
            <w:pPr>
              <w:pStyle w:val="ConsPlusNormal"/>
              <w:jc w:val="center"/>
            </w:pPr>
            <w:r>
              <w:t>15.25</w:t>
            </w:r>
          </w:p>
        </w:tc>
        <w:tc>
          <w:tcPr>
            <w:tcW w:w="8050" w:type="dxa"/>
          </w:tcPr>
          <w:p w:rsidR="007A139A" w:rsidRDefault="007A139A">
            <w:pPr>
              <w:pStyle w:val="ConsPlusNormal"/>
            </w:pPr>
            <w:r>
              <w:t>Щипцы стоматологические</w:t>
            </w:r>
          </w:p>
        </w:tc>
      </w:tr>
      <w:tr w:rsidR="007A139A">
        <w:tc>
          <w:tcPr>
            <w:tcW w:w="991" w:type="dxa"/>
          </w:tcPr>
          <w:p w:rsidR="007A139A" w:rsidRDefault="007A139A">
            <w:pPr>
              <w:pStyle w:val="ConsPlusNormal"/>
              <w:jc w:val="center"/>
            </w:pPr>
            <w:r>
              <w:t>15.26</w:t>
            </w:r>
          </w:p>
        </w:tc>
        <w:tc>
          <w:tcPr>
            <w:tcW w:w="8050" w:type="dxa"/>
          </w:tcPr>
          <w:p w:rsidR="007A139A" w:rsidRDefault="007A139A">
            <w:pPr>
              <w:pStyle w:val="ConsPlusNormal"/>
            </w:pPr>
            <w:r>
              <w:t>Прочие стоматологические медицинские изделия</w:t>
            </w:r>
          </w:p>
        </w:tc>
      </w:tr>
      <w:tr w:rsidR="007A139A">
        <w:tc>
          <w:tcPr>
            <w:tcW w:w="991" w:type="dxa"/>
          </w:tcPr>
          <w:p w:rsidR="007A139A" w:rsidRDefault="007A139A">
            <w:pPr>
              <w:pStyle w:val="ConsPlusNormal"/>
              <w:jc w:val="center"/>
              <w:outlineLvl w:val="2"/>
            </w:pPr>
            <w:r>
              <w:t>16</w:t>
            </w:r>
          </w:p>
        </w:tc>
        <w:tc>
          <w:tcPr>
            <w:tcW w:w="8050" w:type="dxa"/>
          </w:tcPr>
          <w:p w:rsidR="007A139A" w:rsidRDefault="007A139A">
            <w:pPr>
              <w:pStyle w:val="ConsPlusNormal"/>
              <w:jc w:val="center"/>
            </w:pPr>
            <w:r>
              <w:t>Урологические медицинские изделия</w:t>
            </w:r>
          </w:p>
        </w:tc>
      </w:tr>
      <w:tr w:rsidR="007A139A">
        <w:tc>
          <w:tcPr>
            <w:tcW w:w="991" w:type="dxa"/>
          </w:tcPr>
          <w:p w:rsidR="007A139A" w:rsidRDefault="007A139A">
            <w:pPr>
              <w:pStyle w:val="ConsPlusNormal"/>
              <w:jc w:val="center"/>
            </w:pPr>
            <w:r>
              <w:t>16.1</w:t>
            </w:r>
          </w:p>
        </w:tc>
        <w:tc>
          <w:tcPr>
            <w:tcW w:w="8050" w:type="dxa"/>
          </w:tcPr>
          <w:p w:rsidR="007A139A" w:rsidRDefault="007A139A">
            <w:pPr>
              <w:pStyle w:val="ConsPlusNormal"/>
            </w:pPr>
            <w:r>
              <w:t>Барьеры уретральные для лечения недержания мочи у женщин</w:t>
            </w:r>
          </w:p>
        </w:tc>
      </w:tr>
      <w:tr w:rsidR="007A139A">
        <w:tc>
          <w:tcPr>
            <w:tcW w:w="991" w:type="dxa"/>
          </w:tcPr>
          <w:p w:rsidR="007A139A" w:rsidRDefault="007A139A">
            <w:pPr>
              <w:pStyle w:val="ConsPlusNormal"/>
              <w:jc w:val="center"/>
            </w:pPr>
            <w:r>
              <w:t>16.2</w:t>
            </w:r>
          </w:p>
        </w:tc>
        <w:tc>
          <w:tcPr>
            <w:tcW w:w="8050" w:type="dxa"/>
          </w:tcPr>
          <w:p w:rsidR="007A139A" w:rsidRDefault="007A139A">
            <w:pPr>
              <w:pStyle w:val="ConsPlusNormal"/>
            </w:pPr>
            <w:r>
              <w:t>Бужи уретральные</w:t>
            </w:r>
          </w:p>
        </w:tc>
      </w:tr>
      <w:tr w:rsidR="007A139A">
        <w:tc>
          <w:tcPr>
            <w:tcW w:w="991" w:type="dxa"/>
          </w:tcPr>
          <w:p w:rsidR="007A139A" w:rsidRDefault="007A139A">
            <w:pPr>
              <w:pStyle w:val="ConsPlusNormal"/>
              <w:jc w:val="center"/>
            </w:pPr>
            <w:r>
              <w:t>16.3</w:t>
            </w:r>
          </w:p>
        </w:tc>
        <w:tc>
          <w:tcPr>
            <w:tcW w:w="8050" w:type="dxa"/>
          </w:tcPr>
          <w:p w:rsidR="007A139A" w:rsidRDefault="007A139A">
            <w:pPr>
              <w:pStyle w:val="ConsPlusNormal"/>
            </w:pPr>
            <w:r>
              <w:t>Инструменты для извлечения камней</w:t>
            </w:r>
          </w:p>
        </w:tc>
      </w:tr>
      <w:tr w:rsidR="007A139A">
        <w:tc>
          <w:tcPr>
            <w:tcW w:w="991" w:type="dxa"/>
          </w:tcPr>
          <w:p w:rsidR="007A139A" w:rsidRDefault="007A139A">
            <w:pPr>
              <w:pStyle w:val="ConsPlusNormal"/>
              <w:jc w:val="center"/>
            </w:pPr>
            <w:r>
              <w:t>16.4</w:t>
            </w:r>
          </w:p>
        </w:tc>
        <w:tc>
          <w:tcPr>
            <w:tcW w:w="8050" w:type="dxa"/>
          </w:tcPr>
          <w:p w:rsidR="007A139A" w:rsidRDefault="007A139A">
            <w:pPr>
              <w:pStyle w:val="ConsPlusNormal"/>
            </w:pPr>
            <w:r>
              <w:t>Катетеры урологические и сопутствующие изделия</w:t>
            </w:r>
          </w:p>
        </w:tc>
      </w:tr>
      <w:tr w:rsidR="007A139A">
        <w:tc>
          <w:tcPr>
            <w:tcW w:w="991" w:type="dxa"/>
          </w:tcPr>
          <w:p w:rsidR="007A139A" w:rsidRDefault="007A139A">
            <w:pPr>
              <w:pStyle w:val="ConsPlusNormal"/>
              <w:jc w:val="center"/>
            </w:pPr>
            <w:r>
              <w:t>16.5</w:t>
            </w:r>
          </w:p>
        </w:tc>
        <w:tc>
          <w:tcPr>
            <w:tcW w:w="8050" w:type="dxa"/>
          </w:tcPr>
          <w:p w:rsidR="007A139A" w:rsidRDefault="007A139A">
            <w:pPr>
              <w:pStyle w:val="ConsPlusNormal"/>
            </w:pPr>
            <w:r>
              <w:t>Наборы хирургические нефроскопические</w:t>
            </w:r>
          </w:p>
        </w:tc>
      </w:tr>
      <w:tr w:rsidR="007A139A">
        <w:tc>
          <w:tcPr>
            <w:tcW w:w="991" w:type="dxa"/>
          </w:tcPr>
          <w:p w:rsidR="007A139A" w:rsidRDefault="007A139A">
            <w:pPr>
              <w:pStyle w:val="ConsPlusNormal"/>
              <w:jc w:val="center"/>
            </w:pPr>
            <w:r>
              <w:t>16.6</w:t>
            </w:r>
          </w:p>
        </w:tc>
        <w:tc>
          <w:tcPr>
            <w:tcW w:w="8050" w:type="dxa"/>
          </w:tcPr>
          <w:p w:rsidR="007A139A" w:rsidRDefault="007A139A">
            <w:pPr>
              <w:pStyle w:val="ConsPlusNormal"/>
            </w:pPr>
            <w:r>
              <w:t>Наборы хирургические урологические</w:t>
            </w:r>
          </w:p>
        </w:tc>
      </w:tr>
      <w:tr w:rsidR="007A139A">
        <w:tc>
          <w:tcPr>
            <w:tcW w:w="991" w:type="dxa"/>
          </w:tcPr>
          <w:p w:rsidR="007A139A" w:rsidRDefault="007A139A">
            <w:pPr>
              <w:pStyle w:val="ConsPlusNormal"/>
              <w:jc w:val="center"/>
            </w:pPr>
            <w:r>
              <w:t>16.7</w:t>
            </w:r>
          </w:p>
        </w:tc>
        <w:tc>
          <w:tcPr>
            <w:tcW w:w="8050" w:type="dxa"/>
          </w:tcPr>
          <w:p w:rsidR="007A139A" w:rsidRDefault="007A139A">
            <w:pPr>
              <w:pStyle w:val="ConsPlusNormal"/>
            </w:pPr>
            <w:r>
              <w:t>Операционные столы урологические</w:t>
            </w:r>
          </w:p>
        </w:tc>
      </w:tr>
      <w:tr w:rsidR="007A139A">
        <w:tc>
          <w:tcPr>
            <w:tcW w:w="991" w:type="dxa"/>
          </w:tcPr>
          <w:p w:rsidR="007A139A" w:rsidRDefault="007A139A">
            <w:pPr>
              <w:pStyle w:val="ConsPlusNormal"/>
              <w:jc w:val="center"/>
            </w:pPr>
            <w:r>
              <w:t>16.8</w:t>
            </w:r>
          </w:p>
        </w:tc>
        <w:tc>
          <w:tcPr>
            <w:tcW w:w="8050" w:type="dxa"/>
          </w:tcPr>
          <w:p w:rsidR="007A139A" w:rsidRDefault="007A139A">
            <w:pPr>
              <w:pStyle w:val="ConsPlusNormal"/>
            </w:pPr>
            <w:r>
              <w:t>Презервативы мужские</w:t>
            </w:r>
          </w:p>
        </w:tc>
      </w:tr>
      <w:tr w:rsidR="007A139A">
        <w:tc>
          <w:tcPr>
            <w:tcW w:w="991" w:type="dxa"/>
          </w:tcPr>
          <w:p w:rsidR="007A139A" w:rsidRDefault="007A139A">
            <w:pPr>
              <w:pStyle w:val="ConsPlusNormal"/>
              <w:jc w:val="center"/>
            </w:pPr>
            <w:r>
              <w:t>16.9</w:t>
            </w:r>
          </w:p>
        </w:tc>
        <w:tc>
          <w:tcPr>
            <w:tcW w:w="8050" w:type="dxa"/>
          </w:tcPr>
          <w:p w:rsidR="007A139A" w:rsidRDefault="007A139A">
            <w:pPr>
              <w:pStyle w:val="ConsPlusNormal"/>
            </w:pPr>
            <w:r>
              <w:t>Протезы пениса</w:t>
            </w:r>
          </w:p>
        </w:tc>
      </w:tr>
      <w:tr w:rsidR="007A139A">
        <w:tc>
          <w:tcPr>
            <w:tcW w:w="991" w:type="dxa"/>
          </w:tcPr>
          <w:p w:rsidR="007A139A" w:rsidRDefault="007A139A">
            <w:pPr>
              <w:pStyle w:val="ConsPlusNormal"/>
              <w:jc w:val="center"/>
            </w:pPr>
            <w:r>
              <w:t>16.10</w:t>
            </w:r>
          </w:p>
        </w:tc>
        <w:tc>
          <w:tcPr>
            <w:tcW w:w="8050" w:type="dxa"/>
          </w:tcPr>
          <w:p w:rsidR="007A139A" w:rsidRDefault="007A139A">
            <w:pPr>
              <w:pStyle w:val="ConsPlusNormal"/>
            </w:pPr>
            <w:r>
              <w:t>Системы гемодиализа и сопутствующие изделия</w:t>
            </w:r>
          </w:p>
        </w:tc>
      </w:tr>
      <w:tr w:rsidR="007A139A">
        <w:tc>
          <w:tcPr>
            <w:tcW w:w="991" w:type="dxa"/>
          </w:tcPr>
          <w:p w:rsidR="007A139A" w:rsidRDefault="007A139A">
            <w:pPr>
              <w:pStyle w:val="ConsPlusNormal"/>
              <w:jc w:val="center"/>
            </w:pPr>
            <w:r>
              <w:t>16.11</w:t>
            </w:r>
          </w:p>
        </w:tc>
        <w:tc>
          <w:tcPr>
            <w:tcW w:w="8050" w:type="dxa"/>
          </w:tcPr>
          <w:p w:rsidR="007A139A" w:rsidRDefault="007A139A">
            <w:pPr>
              <w:pStyle w:val="ConsPlusNormal"/>
            </w:pPr>
            <w:r>
              <w:t>Системы литотрипсии и сопутствующие изделия</w:t>
            </w:r>
          </w:p>
        </w:tc>
      </w:tr>
      <w:tr w:rsidR="007A139A">
        <w:tc>
          <w:tcPr>
            <w:tcW w:w="991" w:type="dxa"/>
          </w:tcPr>
          <w:p w:rsidR="007A139A" w:rsidRDefault="007A139A">
            <w:pPr>
              <w:pStyle w:val="ConsPlusNormal"/>
              <w:jc w:val="center"/>
            </w:pPr>
            <w:r>
              <w:t>16.12</w:t>
            </w:r>
          </w:p>
        </w:tc>
        <w:tc>
          <w:tcPr>
            <w:tcW w:w="8050" w:type="dxa"/>
          </w:tcPr>
          <w:p w:rsidR="007A139A" w:rsidRDefault="007A139A">
            <w:pPr>
              <w:pStyle w:val="ConsPlusNormal"/>
            </w:pPr>
            <w:r>
              <w:t>Стенты урологические</w:t>
            </w:r>
          </w:p>
        </w:tc>
      </w:tr>
      <w:tr w:rsidR="007A139A">
        <w:tc>
          <w:tcPr>
            <w:tcW w:w="991" w:type="dxa"/>
          </w:tcPr>
          <w:p w:rsidR="007A139A" w:rsidRDefault="007A139A">
            <w:pPr>
              <w:pStyle w:val="ConsPlusNormal"/>
              <w:jc w:val="center"/>
            </w:pPr>
            <w:r>
              <w:t>16.13</w:t>
            </w:r>
          </w:p>
        </w:tc>
        <w:tc>
          <w:tcPr>
            <w:tcW w:w="8050" w:type="dxa"/>
          </w:tcPr>
          <w:p w:rsidR="007A139A" w:rsidRDefault="007A139A">
            <w:pPr>
              <w:pStyle w:val="ConsPlusNormal"/>
            </w:pPr>
            <w:r>
              <w:t>Эндоскопы урологические</w:t>
            </w:r>
          </w:p>
        </w:tc>
      </w:tr>
      <w:tr w:rsidR="007A139A">
        <w:tc>
          <w:tcPr>
            <w:tcW w:w="991" w:type="dxa"/>
          </w:tcPr>
          <w:p w:rsidR="007A139A" w:rsidRDefault="007A139A">
            <w:pPr>
              <w:pStyle w:val="ConsPlusNormal"/>
              <w:jc w:val="center"/>
            </w:pPr>
            <w:r>
              <w:t>16.14</w:t>
            </w:r>
          </w:p>
        </w:tc>
        <w:tc>
          <w:tcPr>
            <w:tcW w:w="8050" w:type="dxa"/>
          </w:tcPr>
          <w:p w:rsidR="007A139A" w:rsidRDefault="007A139A">
            <w:pPr>
              <w:pStyle w:val="ConsPlusNormal"/>
            </w:pPr>
            <w:r>
              <w:t>Прочие урологические медицинские изделия</w:t>
            </w:r>
          </w:p>
        </w:tc>
      </w:tr>
      <w:tr w:rsidR="007A139A">
        <w:tc>
          <w:tcPr>
            <w:tcW w:w="991" w:type="dxa"/>
          </w:tcPr>
          <w:p w:rsidR="007A139A" w:rsidRDefault="007A139A">
            <w:pPr>
              <w:pStyle w:val="ConsPlusNormal"/>
              <w:jc w:val="center"/>
              <w:outlineLvl w:val="2"/>
            </w:pPr>
            <w:r>
              <w:t>17</w:t>
            </w:r>
          </w:p>
        </w:tc>
        <w:tc>
          <w:tcPr>
            <w:tcW w:w="8050" w:type="dxa"/>
          </w:tcPr>
          <w:p w:rsidR="007A139A" w:rsidRDefault="007A139A">
            <w:pPr>
              <w:pStyle w:val="ConsPlusNormal"/>
              <w:jc w:val="center"/>
            </w:pPr>
            <w:r>
              <w:t>Физиотерапевтические медицинские изделия</w:t>
            </w:r>
          </w:p>
        </w:tc>
      </w:tr>
      <w:tr w:rsidR="007A139A">
        <w:tc>
          <w:tcPr>
            <w:tcW w:w="991" w:type="dxa"/>
          </w:tcPr>
          <w:p w:rsidR="007A139A" w:rsidRDefault="007A139A">
            <w:pPr>
              <w:pStyle w:val="ConsPlusNormal"/>
              <w:jc w:val="center"/>
            </w:pPr>
            <w:r>
              <w:t>17.1</w:t>
            </w:r>
          </w:p>
        </w:tc>
        <w:tc>
          <w:tcPr>
            <w:tcW w:w="8050" w:type="dxa"/>
          </w:tcPr>
          <w:p w:rsidR="007A139A" w:rsidRDefault="007A139A">
            <w:pPr>
              <w:pStyle w:val="ConsPlusNormal"/>
            </w:pPr>
            <w:r>
              <w:t>Ванны терапевтические</w:t>
            </w:r>
          </w:p>
        </w:tc>
      </w:tr>
      <w:tr w:rsidR="007A139A">
        <w:tc>
          <w:tcPr>
            <w:tcW w:w="991" w:type="dxa"/>
          </w:tcPr>
          <w:p w:rsidR="007A139A" w:rsidRDefault="007A139A">
            <w:pPr>
              <w:pStyle w:val="ConsPlusNormal"/>
              <w:jc w:val="center"/>
            </w:pPr>
            <w:r>
              <w:t>17.2</w:t>
            </w:r>
          </w:p>
        </w:tc>
        <w:tc>
          <w:tcPr>
            <w:tcW w:w="8050" w:type="dxa"/>
          </w:tcPr>
          <w:p w:rsidR="007A139A" w:rsidRDefault="007A139A">
            <w:pPr>
              <w:pStyle w:val="ConsPlusNormal"/>
            </w:pPr>
            <w:r>
              <w:t>Массажеры и сопутствующие изделия</w:t>
            </w:r>
          </w:p>
        </w:tc>
      </w:tr>
      <w:tr w:rsidR="007A139A">
        <w:tc>
          <w:tcPr>
            <w:tcW w:w="991" w:type="dxa"/>
          </w:tcPr>
          <w:p w:rsidR="007A139A" w:rsidRDefault="007A139A">
            <w:pPr>
              <w:pStyle w:val="ConsPlusNormal"/>
              <w:jc w:val="center"/>
            </w:pPr>
            <w:r>
              <w:t>17.3</w:t>
            </w:r>
          </w:p>
        </w:tc>
        <w:tc>
          <w:tcPr>
            <w:tcW w:w="8050" w:type="dxa"/>
          </w:tcPr>
          <w:p w:rsidR="007A139A" w:rsidRDefault="007A139A">
            <w:pPr>
              <w:pStyle w:val="ConsPlusNormal"/>
            </w:pPr>
            <w:r>
              <w:t>Пакеты холодовой/термической терапии и сопутствующие изделия</w:t>
            </w:r>
          </w:p>
        </w:tc>
      </w:tr>
      <w:tr w:rsidR="007A139A">
        <w:tc>
          <w:tcPr>
            <w:tcW w:w="991" w:type="dxa"/>
          </w:tcPr>
          <w:p w:rsidR="007A139A" w:rsidRDefault="007A139A">
            <w:pPr>
              <w:pStyle w:val="ConsPlusNormal"/>
              <w:jc w:val="center"/>
            </w:pPr>
            <w:r>
              <w:t>17.4</w:t>
            </w:r>
          </w:p>
        </w:tc>
        <w:tc>
          <w:tcPr>
            <w:tcW w:w="8050" w:type="dxa"/>
          </w:tcPr>
          <w:p w:rsidR="007A139A" w:rsidRDefault="007A139A">
            <w:pPr>
              <w:pStyle w:val="ConsPlusNormal"/>
            </w:pPr>
            <w:r>
              <w:t>Системы диатермической терапии и сопутствующие изделия</w:t>
            </w:r>
          </w:p>
        </w:tc>
      </w:tr>
      <w:tr w:rsidR="007A139A">
        <w:tc>
          <w:tcPr>
            <w:tcW w:w="991" w:type="dxa"/>
          </w:tcPr>
          <w:p w:rsidR="007A139A" w:rsidRDefault="007A139A">
            <w:pPr>
              <w:pStyle w:val="ConsPlusNormal"/>
              <w:jc w:val="center"/>
            </w:pPr>
            <w:r>
              <w:t>17.5</w:t>
            </w:r>
          </w:p>
        </w:tc>
        <w:tc>
          <w:tcPr>
            <w:tcW w:w="8050" w:type="dxa"/>
          </w:tcPr>
          <w:p w:rsidR="007A139A" w:rsidRDefault="007A139A">
            <w:pPr>
              <w:pStyle w:val="ConsPlusNormal"/>
            </w:pPr>
            <w:r>
              <w:t>Столы для физиотерапии</w:t>
            </w:r>
          </w:p>
        </w:tc>
      </w:tr>
      <w:tr w:rsidR="007A139A">
        <w:tc>
          <w:tcPr>
            <w:tcW w:w="991" w:type="dxa"/>
          </w:tcPr>
          <w:p w:rsidR="007A139A" w:rsidRDefault="007A139A">
            <w:pPr>
              <w:pStyle w:val="ConsPlusNormal"/>
              <w:jc w:val="center"/>
            </w:pPr>
            <w:r>
              <w:t>17.6</w:t>
            </w:r>
          </w:p>
        </w:tc>
        <w:tc>
          <w:tcPr>
            <w:tcW w:w="8050" w:type="dxa"/>
          </w:tcPr>
          <w:p w:rsidR="007A139A" w:rsidRDefault="007A139A">
            <w:pPr>
              <w:pStyle w:val="ConsPlusNormal"/>
            </w:pPr>
            <w:r>
              <w:t>Тренажеры реабилитационные</w:t>
            </w:r>
          </w:p>
        </w:tc>
      </w:tr>
      <w:tr w:rsidR="007A139A">
        <w:tc>
          <w:tcPr>
            <w:tcW w:w="991" w:type="dxa"/>
          </w:tcPr>
          <w:p w:rsidR="007A139A" w:rsidRDefault="007A139A">
            <w:pPr>
              <w:pStyle w:val="ConsPlusNormal"/>
              <w:jc w:val="center"/>
            </w:pPr>
            <w:r>
              <w:t>17.7</w:t>
            </w:r>
          </w:p>
        </w:tc>
        <w:tc>
          <w:tcPr>
            <w:tcW w:w="8050" w:type="dxa"/>
          </w:tcPr>
          <w:p w:rsidR="007A139A" w:rsidRDefault="007A139A">
            <w:pPr>
              <w:pStyle w:val="ConsPlusNormal"/>
            </w:pPr>
            <w:r>
              <w:t>Прочие физиотерапевтические медицинские изделия</w:t>
            </w:r>
          </w:p>
        </w:tc>
      </w:tr>
      <w:tr w:rsidR="007A139A">
        <w:tc>
          <w:tcPr>
            <w:tcW w:w="991" w:type="dxa"/>
          </w:tcPr>
          <w:p w:rsidR="007A139A" w:rsidRDefault="007A139A">
            <w:pPr>
              <w:pStyle w:val="ConsPlusNormal"/>
              <w:jc w:val="center"/>
              <w:outlineLvl w:val="2"/>
            </w:pPr>
            <w:r>
              <w:lastRenderedPageBreak/>
              <w:t>18</w:t>
            </w:r>
          </w:p>
        </w:tc>
        <w:tc>
          <w:tcPr>
            <w:tcW w:w="8050" w:type="dxa"/>
          </w:tcPr>
          <w:p w:rsidR="007A139A" w:rsidRDefault="007A139A">
            <w:pPr>
              <w:pStyle w:val="ConsPlusNormal"/>
              <w:jc w:val="center"/>
            </w:pPr>
            <w:r>
              <w:t>Хирургические инструменты/системы и сопутствующие медицинские изделия</w:t>
            </w:r>
          </w:p>
        </w:tc>
      </w:tr>
      <w:tr w:rsidR="007A139A">
        <w:tc>
          <w:tcPr>
            <w:tcW w:w="991" w:type="dxa"/>
          </w:tcPr>
          <w:p w:rsidR="007A139A" w:rsidRDefault="007A139A">
            <w:pPr>
              <w:pStyle w:val="ConsPlusNormal"/>
              <w:jc w:val="center"/>
            </w:pPr>
            <w:r>
              <w:t>18.1</w:t>
            </w:r>
          </w:p>
        </w:tc>
        <w:tc>
          <w:tcPr>
            <w:tcW w:w="8050" w:type="dxa"/>
          </w:tcPr>
          <w:p w:rsidR="007A139A" w:rsidRDefault="007A139A">
            <w:pPr>
              <w:pStyle w:val="ConsPlusNormal"/>
            </w:pPr>
            <w:r>
              <w:t>Аппликаторы адгезивов/клеев хирургические</w:t>
            </w:r>
          </w:p>
        </w:tc>
      </w:tr>
      <w:tr w:rsidR="007A139A">
        <w:tc>
          <w:tcPr>
            <w:tcW w:w="991" w:type="dxa"/>
          </w:tcPr>
          <w:p w:rsidR="007A139A" w:rsidRDefault="007A139A">
            <w:pPr>
              <w:pStyle w:val="ConsPlusNormal"/>
              <w:jc w:val="center"/>
            </w:pPr>
            <w:r>
              <w:t>18.2</w:t>
            </w:r>
          </w:p>
        </w:tc>
        <w:tc>
          <w:tcPr>
            <w:tcW w:w="8050" w:type="dxa"/>
          </w:tcPr>
          <w:p w:rsidR="007A139A" w:rsidRDefault="007A139A">
            <w:pPr>
              <w:pStyle w:val="ConsPlusNormal"/>
            </w:pPr>
            <w:r>
              <w:t>Аппликаторы клипс/зажимов и сопутствующие изделия</w:t>
            </w:r>
          </w:p>
        </w:tc>
      </w:tr>
      <w:tr w:rsidR="007A139A">
        <w:tc>
          <w:tcPr>
            <w:tcW w:w="991" w:type="dxa"/>
          </w:tcPr>
          <w:p w:rsidR="007A139A" w:rsidRDefault="007A139A">
            <w:pPr>
              <w:pStyle w:val="ConsPlusNormal"/>
              <w:jc w:val="center"/>
            </w:pPr>
            <w:r>
              <w:t>18.3</w:t>
            </w:r>
          </w:p>
        </w:tc>
        <w:tc>
          <w:tcPr>
            <w:tcW w:w="8050" w:type="dxa"/>
          </w:tcPr>
          <w:p w:rsidR="007A139A" w:rsidRDefault="007A139A">
            <w:pPr>
              <w:pStyle w:val="ConsPlusNormal"/>
            </w:pPr>
            <w:r>
              <w:t>Аппроксиматоры</w:t>
            </w:r>
          </w:p>
        </w:tc>
      </w:tr>
      <w:tr w:rsidR="007A139A">
        <w:tc>
          <w:tcPr>
            <w:tcW w:w="991" w:type="dxa"/>
          </w:tcPr>
          <w:p w:rsidR="007A139A" w:rsidRDefault="007A139A">
            <w:pPr>
              <w:pStyle w:val="ConsPlusNormal"/>
              <w:jc w:val="center"/>
            </w:pPr>
            <w:r>
              <w:t>18.4</w:t>
            </w:r>
          </w:p>
        </w:tc>
        <w:tc>
          <w:tcPr>
            <w:tcW w:w="8050" w:type="dxa"/>
          </w:tcPr>
          <w:p w:rsidR="007A139A" w:rsidRDefault="007A139A">
            <w:pPr>
              <w:pStyle w:val="ConsPlusNormal"/>
            </w:pPr>
            <w:r>
              <w:t>Бужи</w:t>
            </w:r>
          </w:p>
        </w:tc>
      </w:tr>
      <w:tr w:rsidR="007A139A">
        <w:tc>
          <w:tcPr>
            <w:tcW w:w="991" w:type="dxa"/>
          </w:tcPr>
          <w:p w:rsidR="007A139A" w:rsidRDefault="007A139A">
            <w:pPr>
              <w:pStyle w:val="ConsPlusNormal"/>
              <w:jc w:val="center"/>
            </w:pPr>
            <w:r>
              <w:t>18.5</w:t>
            </w:r>
          </w:p>
        </w:tc>
        <w:tc>
          <w:tcPr>
            <w:tcW w:w="8050" w:type="dxa"/>
          </w:tcPr>
          <w:p w:rsidR="007A139A" w:rsidRDefault="007A139A">
            <w:pPr>
              <w:pStyle w:val="ConsPlusNormal"/>
            </w:pPr>
            <w:r>
              <w:t>Буры медицинские и сопутствующие изделия</w:t>
            </w:r>
          </w:p>
        </w:tc>
      </w:tr>
      <w:tr w:rsidR="007A139A">
        <w:tc>
          <w:tcPr>
            <w:tcW w:w="991" w:type="dxa"/>
          </w:tcPr>
          <w:p w:rsidR="007A139A" w:rsidRDefault="007A139A">
            <w:pPr>
              <w:pStyle w:val="ConsPlusNormal"/>
              <w:jc w:val="center"/>
            </w:pPr>
            <w:r>
              <w:t>18.6</w:t>
            </w:r>
          </w:p>
        </w:tc>
        <w:tc>
          <w:tcPr>
            <w:tcW w:w="8050" w:type="dxa"/>
          </w:tcPr>
          <w:p w:rsidR="007A139A" w:rsidRDefault="007A139A">
            <w:pPr>
              <w:pStyle w:val="ConsPlusNormal"/>
            </w:pPr>
            <w:r>
              <w:t>Видеокамеры хирургические и сопутствующие изделия</w:t>
            </w:r>
          </w:p>
        </w:tc>
      </w:tr>
      <w:tr w:rsidR="007A139A">
        <w:tc>
          <w:tcPr>
            <w:tcW w:w="991" w:type="dxa"/>
          </w:tcPr>
          <w:p w:rsidR="007A139A" w:rsidRDefault="007A139A">
            <w:pPr>
              <w:pStyle w:val="ConsPlusNormal"/>
              <w:jc w:val="center"/>
            </w:pPr>
            <w:r>
              <w:t>18.7</w:t>
            </w:r>
          </w:p>
        </w:tc>
        <w:tc>
          <w:tcPr>
            <w:tcW w:w="8050" w:type="dxa"/>
          </w:tcPr>
          <w:p w:rsidR="007A139A" w:rsidRDefault="007A139A">
            <w:pPr>
              <w:pStyle w:val="ConsPlusNormal"/>
            </w:pPr>
            <w:r>
              <w:t>Винты для остеосинтеза</w:t>
            </w:r>
          </w:p>
        </w:tc>
      </w:tr>
      <w:tr w:rsidR="007A139A">
        <w:tc>
          <w:tcPr>
            <w:tcW w:w="991" w:type="dxa"/>
          </w:tcPr>
          <w:p w:rsidR="007A139A" w:rsidRDefault="007A139A">
            <w:pPr>
              <w:pStyle w:val="ConsPlusNormal"/>
              <w:jc w:val="center"/>
            </w:pPr>
            <w:r>
              <w:t>18.8</w:t>
            </w:r>
          </w:p>
        </w:tc>
        <w:tc>
          <w:tcPr>
            <w:tcW w:w="8050" w:type="dxa"/>
          </w:tcPr>
          <w:p w:rsidR="007A139A" w:rsidRDefault="007A139A">
            <w:pPr>
              <w:pStyle w:val="ConsPlusNormal"/>
            </w:pPr>
            <w:r>
              <w:t>Выкусыватели хирургические</w:t>
            </w:r>
          </w:p>
        </w:tc>
      </w:tr>
      <w:tr w:rsidR="007A139A">
        <w:tc>
          <w:tcPr>
            <w:tcW w:w="991" w:type="dxa"/>
          </w:tcPr>
          <w:p w:rsidR="007A139A" w:rsidRDefault="007A139A">
            <w:pPr>
              <w:pStyle w:val="ConsPlusNormal"/>
              <w:jc w:val="center"/>
            </w:pPr>
            <w:r>
              <w:t>18.9</w:t>
            </w:r>
          </w:p>
        </w:tc>
        <w:tc>
          <w:tcPr>
            <w:tcW w:w="8050" w:type="dxa"/>
          </w:tcPr>
          <w:p w:rsidR="007A139A" w:rsidRDefault="007A139A">
            <w:pPr>
              <w:pStyle w:val="ConsPlusNormal"/>
            </w:pPr>
            <w:r>
              <w:t>Гвозди для остеосинтеза</w:t>
            </w:r>
          </w:p>
        </w:tc>
      </w:tr>
      <w:tr w:rsidR="007A139A">
        <w:tc>
          <w:tcPr>
            <w:tcW w:w="991" w:type="dxa"/>
          </w:tcPr>
          <w:p w:rsidR="007A139A" w:rsidRDefault="007A139A">
            <w:pPr>
              <w:pStyle w:val="ConsPlusNormal"/>
              <w:jc w:val="center"/>
            </w:pPr>
            <w:r>
              <w:t>18.10</w:t>
            </w:r>
          </w:p>
        </w:tc>
        <w:tc>
          <w:tcPr>
            <w:tcW w:w="8050" w:type="dxa"/>
          </w:tcPr>
          <w:p w:rsidR="007A139A" w:rsidRDefault="007A139A">
            <w:pPr>
              <w:pStyle w:val="ConsPlusNormal"/>
            </w:pPr>
            <w:r>
              <w:t>Губки хирургические</w:t>
            </w:r>
          </w:p>
        </w:tc>
      </w:tr>
      <w:tr w:rsidR="007A139A">
        <w:tc>
          <w:tcPr>
            <w:tcW w:w="991" w:type="dxa"/>
          </w:tcPr>
          <w:p w:rsidR="007A139A" w:rsidRDefault="007A139A">
            <w:pPr>
              <w:pStyle w:val="ConsPlusNormal"/>
              <w:jc w:val="center"/>
            </w:pPr>
            <w:r>
              <w:t>18.11</w:t>
            </w:r>
          </w:p>
        </w:tc>
        <w:tc>
          <w:tcPr>
            <w:tcW w:w="8050" w:type="dxa"/>
          </w:tcPr>
          <w:p w:rsidR="007A139A" w:rsidRDefault="007A139A">
            <w:pPr>
              <w:pStyle w:val="ConsPlusNormal"/>
            </w:pPr>
            <w:r>
              <w:t>Депрессоры</w:t>
            </w:r>
          </w:p>
        </w:tc>
      </w:tr>
      <w:tr w:rsidR="007A139A">
        <w:tc>
          <w:tcPr>
            <w:tcW w:w="991" w:type="dxa"/>
          </w:tcPr>
          <w:p w:rsidR="007A139A" w:rsidRDefault="007A139A">
            <w:pPr>
              <w:pStyle w:val="ConsPlusNormal"/>
              <w:jc w:val="center"/>
            </w:pPr>
            <w:r>
              <w:t>18.12</w:t>
            </w:r>
          </w:p>
        </w:tc>
        <w:tc>
          <w:tcPr>
            <w:tcW w:w="8050" w:type="dxa"/>
          </w:tcPr>
          <w:p w:rsidR="007A139A" w:rsidRDefault="007A139A">
            <w:pPr>
              <w:pStyle w:val="ConsPlusNormal"/>
            </w:pPr>
            <w:r>
              <w:t>Дерматомы и сопутствующие изделия</w:t>
            </w:r>
          </w:p>
        </w:tc>
      </w:tr>
      <w:tr w:rsidR="007A139A">
        <w:tc>
          <w:tcPr>
            <w:tcW w:w="991" w:type="dxa"/>
          </w:tcPr>
          <w:p w:rsidR="007A139A" w:rsidRDefault="007A139A">
            <w:pPr>
              <w:pStyle w:val="ConsPlusNormal"/>
              <w:jc w:val="center"/>
            </w:pPr>
            <w:r>
              <w:t>18.13</w:t>
            </w:r>
          </w:p>
        </w:tc>
        <w:tc>
          <w:tcPr>
            <w:tcW w:w="8050" w:type="dxa"/>
          </w:tcPr>
          <w:p w:rsidR="007A139A" w:rsidRDefault="007A139A">
            <w:pPr>
              <w:pStyle w:val="ConsPlusNormal"/>
            </w:pPr>
            <w:r>
              <w:t>Диссекторы</w:t>
            </w:r>
          </w:p>
        </w:tc>
      </w:tr>
      <w:tr w:rsidR="007A139A">
        <w:tc>
          <w:tcPr>
            <w:tcW w:w="991" w:type="dxa"/>
          </w:tcPr>
          <w:p w:rsidR="007A139A" w:rsidRDefault="007A139A">
            <w:pPr>
              <w:pStyle w:val="ConsPlusNormal"/>
              <w:jc w:val="center"/>
            </w:pPr>
            <w:r>
              <w:t>18.14</w:t>
            </w:r>
          </w:p>
        </w:tc>
        <w:tc>
          <w:tcPr>
            <w:tcW w:w="8050" w:type="dxa"/>
          </w:tcPr>
          <w:p w:rsidR="007A139A" w:rsidRDefault="007A139A">
            <w:pPr>
              <w:pStyle w:val="ConsPlusNormal"/>
            </w:pPr>
            <w:r>
              <w:t>Долото медицинское и сопутствующие изделия</w:t>
            </w:r>
          </w:p>
        </w:tc>
      </w:tr>
      <w:tr w:rsidR="007A139A">
        <w:tc>
          <w:tcPr>
            <w:tcW w:w="991" w:type="dxa"/>
          </w:tcPr>
          <w:p w:rsidR="007A139A" w:rsidRDefault="007A139A">
            <w:pPr>
              <w:pStyle w:val="ConsPlusNormal"/>
              <w:jc w:val="center"/>
            </w:pPr>
            <w:r>
              <w:t>18.15</w:t>
            </w:r>
          </w:p>
        </w:tc>
        <w:tc>
          <w:tcPr>
            <w:tcW w:w="8050" w:type="dxa"/>
          </w:tcPr>
          <w:p w:rsidR="007A139A" w:rsidRDefault="007A139A">
            <w:pPr>
              <w:pStyle w:val="ConsPlusNormal"/>
            </w:pPr>
            <w:r>
              <w:t>Дрели хирургические и сопутствующие изделия</w:t>
            </w:r>
          </w:p>
        </w:tc>
      </w:tr>
      <w:tr w:rsidR="007A139A">
        <w:tc>
          <w:tcPr>
            <w:tcW w:w="991" w:type="dxa"/>
          </w:tcPr>
          <w:p w:rsidR="007A139A" w:rsidRDefault="007A139A">
            <w:pPr>
              <w:pStyle w:val="ConsPlusNormal"/>
              <w:jc w:val="center"/>
            </w:pPr>
            <w:r>
              <w:t>18.16</w:t>
            </w:r>
          </w:p>
        </w:tc>
        <w:tc>
          <w:tcPr>
            <w:tcW w:w="8050" w:type="dxa"/>
          </w:tcPr>
          <w:p w:rsidR="007A139A" w:rsidRDefault="007A139A">
            <w:pPr>
              <w:pStyle w:val="ConsPlusNormal"/>
            </w:pPr>
            <w:r>
              <w:t>Дренажи хирургические</w:t>
            </w:r>
          </w:p>
        </w:tc>
      </w:tr>
      <w:tr w:rsidR="007A139A">
        <w:tc>
          <w:tcPr>
            <w:tcW w:w="991" w:type="dxa"/>
          </w:tcPr>
          <w:p w:rsidR="007A139A" w:rsidRDefault="007A139A">
            <w:pPr>
              <w:pStyle w:val="ConsPlusNormal"/>
              <w:jc w:val="center"/>
            </w:pPr>
            <w:r>
              <w:t>18.17</w:t>
            </w:r>
          </w:p>
        </w:tc>
        <w:tc>
          <w:tcPr>
            <w:tcW w:w="8050" w:type="dxa"/>
          </w:tcPr>
          <w:p w:rsidR="007A139A" w:rsidRDefault="007A139A">
            <w:pPr>
              <w:pStyle w:val="ConsPlusNormal"/>
            </w:pPr>
            <w:r>
              <w:t>Зажимы хирургические</w:t>
            </w:r>
          </w:p>
        </w:tc>
      </w:tr>
      <w:tr w:rsidR="007A139A">
        <w:tc>
          <w:tcPr>
            <w:tcW w:w="991" w:type="dxa"/>
          </w:tcPr>
          <w:p w:rsidR="007A139A" w:rsidRDefault="007A139A">
            <w:pPr>
              <w:pStyle w:val="ConsPlusNormal"/>
              <w:jc w:val="center"/>
            </w:pPr>
            <w:r>
              <w:t>18.18</w:t>
            </w:r>
          </w:p>
        </w:tc>
        <w:tc>
          <w:tcPr>
            <w:tcW w:w="8050" w:type="dxa"/>
          </w:tcPr>
          <w:p w:rsidR="007A139A" w:rsidRDefault="007A139A">
            <w:pPr>
              <w:pStyle w:val="ConsPlusNormal"/>
            </w:pPr>
            <w:r>
              <w:t>Зонды хирургические</w:t>
            </w:r>
          </w:p>
        </w:tc>
      </w:tr>
      <w:tr w:rsidR="007A139A">
        <w:tc>
          <w:tcPr>
            <w:tcW w:w="991" w:type="dxa"/>
          </w:tcPr>
          <w:p w:rsidR="007A139A" w:rsidRDefault="007A139A">
            <w:pPr>
              <w:pStyle w:val="ConsPlusNormal"/>
              <w:jc w:val="center"/>
            </w:pPr>
            <w:r>
              <w:t>18.19</w:t>
            </w:r>
          </w:p>
        </w:tc>
        <w:tc>
          <w:tcPr>
            <w:tcW w:w="8050" w:type="dxa"/>
          </w:tcPr>
          <w:p w:rsidR="007A139A" w:rsidRDefault="007A139A">
            <w:pPr>
              <w:pStyle w:val="ConsPlusNormal"/>
            </w:pPr>
            <w:r>
              <w:t>Кератомы</w:t>
            </w:r>
          </w:p>
        </w:tc>
      </w:tr>
      <w:tr w:rsidR="007A139A">
        <w:tc>
          <w:tcPr>
            <w:tcW w:w="991" w:type="dxa"/>
          </w:tcPr>
          <w:p w:rsidR="007A139A" w:rsidRDefault="007A139A">
            <w:pPr>
              <w:pStyle w:val="ConsPlusNormal"/>
              <w:jc w:val="center"/>
            </w:pPr>
            <w:r>
              <w:t>18.20</w:t>
            </w:r>
          </w:p>
        </w:tc>
        <w:tc>
          <w:tcPr>
            <w:tcW w:w="8050" w:type="dxa"/>
          </w:tcPr>
          <w:p w:rsidR="007A139A" w:rsidRDefault="007A139A">
            <w:pPr>
              <w:pStyle w:val="ConsPlusNormal"/>
            </w:pPr>
            <w:r>
              <w:t>Крючки хирургические</w:t>
            </w:r>
          </w:p>
        </w:tc>
      </w:tr>
      <w:tr w:rsidR="007A139A">
        <w:tc>
          <w:tcPr>
            <w:tcW w:w="991" w:type="dxa"/>
          </w:tcPr>
          <w:p w:rsidR="007A139A" w:rsidRDefault="007A139A">
            <w:pPr>
              <w:pStyle w:val="ConsPlusNormal"/>
              <w:jc w:val="center"/>
            </w:pPr>
            <w:r>
              <w:t>18.21</w:t>
            </w:r>
          </w:p>
        </w:tc>
        <w:tc>
          <w:tcPr>
            <w:tcW w:w="8050" w:type="dxa"/>
          </w:tcPr>
          <w:p w:rsidR="007A139A" w:rsidRDefault="007A139A">
            <w:pPr>
              <w:pStyle w:val="ConsPlusNormal"/>
            </w:pPr>
            <w:r>
              <w:t>Кусачки</w:t>
            </w:r>
          </w:p>
        </w:tc>
      </w:tr>
      <w:tr w:rsidR="007A139A">
        <w:tc>
          <w:tcPr>
            <w:tcW w:w="991" w:type="dxa"/>
          </w:tcPr>
          <w:p w:rsidR="007A139A" w:rsidRDefault="007A139A">
            <w:pPr>
              <w:pStyle w:val="ConsPlusNormal"/>
              <w:jc w:val="center"/>
            </w:pPr>
            <w:r>
              <w:t>18.22</w:t>
            </w:r>
          </w:p>
        </w:tc>
        <w:tc>
          <w:tcPr>
            <w:tcW w:w="8050" w:type="dxa"/>
          </w:tcPr>
          <w:p w:rsidR="007A139A" w:rsidRDefault="007A139A">
            <w:pPr>
              <w:pStyle w:val="ConsPlusNormal"/>
            </w:pPr>
            <w:r>
              <w:t>Кюретки</w:t>
            </w:r>
          </w:p>
        </w:tc>
      </w:tr>
      <w:tr w:rsidR="007A139A">
        <w:tc>
          <w:tcPr>
            <w:tcW w:w="991" w:type="dxa"/>
          </w:tcPr>
          <w:p w:rsidR="007A139A" w:rsidRDefault="007A139A">
            <w:pPr>
              <w:pStyle w:val="ConsPlusNormal"/>
              <w:jc w:val="center"/>
            </w:pPr>
            <w:r>
              <w:t>18.23</w:t>
            </w:r>
          </w:p>
        </w:tc>
        <w:tc>
          <w:tcPr>
            <w:tcW w:w="8050" w:type="dxa"/>
          </w:tcPr>
          <w:p w:rsidR="007A139A" w:rsidRDefault="007A139A">
            <w:pPr>
              <w:pStyle w:val="ConsPlusNormal"/>
            </w:pPr>
            <w:r>
              <w:t>Лигаторы и сопутствующие изделия</w:t>
            </w:r>
          </w:p>
        </w:tc>
      </w:tr>
      <w:tr w:rsidR="007A139A">
        <w:tc>
          <w:tcPr>
            <w:tcW w:w="991" w:type="dxa"/>
          </w:tcPr>
          <w:p w:rsidR="007A139A" w:rsidRDefault="007A139A">
            <w:pPr>
              <w:pStyle w:val="ConsPlusNormal"/>
              <w:jc w:val="center"/>
            </w:pPr>
            <w:r>
              <w:t>18.24</w:t>
            </w:r>
          </w:p>
        </w:tc>
        <w:tc>
          <w:tcPr>
            <w:tcW w:w="8050" w:type="dxa"/>
          </w:tcPr>
          <w:p w:rsidR="007A139A" w:rsidRDefault="007A139A">
            <w:pPr>
              <w:pStyle w:val="ConsPlusNormal"/>
            </w:pPr>
            <w:r>
              <w:t>Манипуляторы хирургические</w:t>
            </w:r>
          </w:p>
        </w:tc>
      </w:tr>
      <w:tr w:rsidR="007A139A">
        <w:tc>
          <w:tcPr>
            <w:tcW w:w="991" w:type="dxa"/>
          </w:tcPr>
          <w:p w:rsidR="007A139A" w:rsidRDefault="007A139A">
            <w:pPr>
              <w:pStyle w:val="ConsPlusNormal"/>
              <w:jc w:val="center"/>
            </w:pPr>
            <w:r>
              <w:t>18.25</w:t>
            </w:r>
          </w:p>
        </w:tc>
        <w:tc>
          <w:tcPr>
            <w:tcW w:w="8050" w:type="dxa"/>
          </w:tcPr>
          <w:p w:rsidR="007A139A" w:rsidRDefault="007A139A">
            <w:pPr>
              <w:pStyle w:val="ConsPlusNormal"/>
            </w:pPr>
            <w:r>
              <w:t>Микроскопы хирургические</w:t>
            </w:r>
          </w:p>
        </w:tc>
      </w:tr>
      <w:tr w:rsidR="007A139A">
        <w:tc>
          <w:tcPr>
            <w:tcW w:w="991" w:type="dxa"/>
          </w:tcPr>
          <w:p w:rsidR="007A139A" w:rsidRDefault="007A139A">
            <w:pPr>
              <w:pStyle w:val="ConsPlusNormal"/>
              <w:jc w:val="center"/>
            </w:pPr>
            <w:r>
              <w:t>18.26</w:t>
            </w:r>
          </w:p>
        </w:tc>
        <w:tc>
          <w:tcPr>
            <w:tcW w:w="8050" w:type="dxa"/>
          </w:tcPr>
          <w:p w:rsidR="007A139A" w:rsidRDefault="007A139A">
            <w:pPr>
              <w:pStyle w:val="ConsPlusNormal"/>
            </w:pPr>
            <w:r>
              <w:t>Напильники медицинские</w:t>
            </w:r>
          </w:p>
        </w:tc>
      </w:tr>
      <w:tr w:rsidR="007A139A">
        <w:tc>
          <w:tcPr>
            <w:tcW w:w="991" w:type="dxa"/>
          </w:tcPr>
          <w:p w:rsidR="007A139A" w:rsidRDefault="007A139A">
            <w:pPr>
              <w:pStyle w:val="ConsPlusNormal"/>
              <w:jc w:val="center"/>
            </w:pPr>
            <w:r>
              <w:t>18.27</w:t>
            </w:r>
          </w:p>
        </w:tc>
        <w:tc>
          <w:tcPr>
            <w:tcW w:w="8050" w:type="dxa"/>
          </w:tcPr>
          <w:p w:rsidR="007A139A" w:rsidRDefault="007A139A">
            <w:pPr>
              <w:pStyle w:val="ConsPlusNormal"/>
            </w:pPr>
            <w:r>
              <w:t>Направители</w:t>
            </w:r>
          </w:p>
        </w:tc>
      </w:tr>
      <w:tr w:rsidR="007A139A">
        <w:tc>
          <w:tcPr>
            <w:tcW w:w="991" w:type="dxa"/>
          </w:tcPr>
          <w:p w:rsidR="007A139A" w:rsidRDefault="007A139A">
            <w:pPr>
              <w:pStyle w:val="ConsPlusNormal"/>
              <w:jc w:val="center"/>
            </w:pPr>
            <w:r>
              <w:t>18.28</w:t>
            </w:r>
          </w:p>
        </w:tc>
        <w:tc>
          <w:tcPr>
            <w:tcW w:w="8050" w:type="dxa"/>
          </w:tcPr>
          <w:p w:rsidR="007A139A" w:rsidRDefault="007A139A">
            <w:pPr>
              <w:pStyle w:val="ConsPlusNormal"/>
            </w:pPr>
            <w:r>
              <w:t>Ножи/скальпели хирургические</w:t>
            </w:r>
          </w:p>
        </w:tc>
      </w:tr>
      <w:tr w:rsidR="007A139A">
        <w:tc>
          <w:tcPr>
            <w:tcW w:w="991" w:type="dxa"/>
          </w:tcPr>
          <w:p w:rsidR="007A139A" w:rsidRDefault="007A139A">
            <w:pPr>
              <w:pStyle w:val="ConsPlusNormal"/>
              <w:jc w:val="center"/>
            </w:pPr>
            <w:r>
              <w:t>18.29</w:t>
            </w:r>
          </w:p>
        </w:tc>
        <w:tc>
          <w:tcPr>
            <w:tcW w:w="8050" w:type="dxa"/>
          </w:tcPr>
          <w:p w:rsidR="007A139A" w:rsidRDefault="007A139A">
            <w:pPr>
              <w:pStyle w:val="ConsPlusNormal"/>
            </w:pPr>
            <w:r>
              <w:t>Ножницы хирургические</w:t>
            </w:r>
          </w:p>
        </w:tc>
      </w:tr>
      <w:tr w:rsidR="007A139A">
        <w:tc>
          <w:tcPr>
            <w:tcW w:w="991" w:type="dxa"/>
          </w:tcPr>
          <w:p w:rsidR="007A139A" w:rsidRDefault="007A139A">
            <w:pPr>
              <w:pStyle w:val="ConsPlusNormal"/>
              <w:jc w:val="center"/>
            </w:pPr>
            <w:r>
              <w:lastRenderedPageBreak/>
              <w:t>18.30</w:t>
            </w:r>
          </w:p>
        </w:tc>
        <w:tc>
          <w:tcPr>
            <w:tcW w:w="8050" w:type="dxa"/>
          </w:tcPr>
          <w:p w:rsidR="007A139A" w:rsidRDefault="007A139A">
            <w:pPr>
              <w:pStyle w:val="ConsPlusNormal"/>
            </w:pPr>
            <w:r>
              <w:t>Остеотомы и сопутствующие изделия</w:t>
            </w:r>
          </w:p>
        </w:tc>
      </w:tr>
      <w:tr w:rsidR="007A139A">
        <w:tc>
          <w:tcPr>
            <w:tcW w:w="991" w:type="dxa"/>
          </w:tcPr>
          <w:p w:rsidR="007A139A" w:rsidRDefault="007A139A">
            <w:pPr>
              <w:pStyle w:val="ConsPlusNormal"/>
              <w:jc w:val="center"/>
            </w:pPr>
            <w:r>
              <w:t>18.31</w:t>
            </w:r>
          </w:p>
        </w:tc>
        <w:tc>
          <w:tcPr>
            <w:tcW w:w="8050" w:type="dxa"/>
          </w:tcPr>
          <w:p w:rsidR="007A139A" w:rsidRDefault="007A139A">
            <w:pPr>
              <w:pStyle w:val="ConsPlusNormal"/>
            </w:pPr>
            <w:r>
              <w:t>Отвертки хирургические</w:t>
            </w:r>
          </w:p>
        </w:tc>
      </w:tr>
      <w:tr w:rsidR="007A139A">
        <w:tc>
          <w:tcPr>
            <w:tcW w:w="991" w:type="dxa"/>
          </w:tcPr>
          <w:p w:rsidR="007A139A" w:rsidRDefault="007A139A">
            <w:pPr>
              <w:pStyle w:val="ConsPlusNormal"/>
              <w:jc w:val="center"/>
            </w:pPr>
            <w:r>
              <w:t>18.32</w:t>
            </w:r>
          </w:p>
        </w:tc>
        <w:tc>
          <w:tcPr>
            <w:tcW w:w="8050" w:type="dxa"/>
          </w:tcPr>
          <w:p w:rsidR="007A139A" w:rsidRDefault="007A139A">
            <w:pPr>
              <w:pStyle w:val="ConsPlusNormal"/>
            </w:pPr>
            <w:r>
              <w:t>Перфораторы хирургические</w:t>
            </w:r>
          </w:p>
        </w:tc>
      </w:tr>
      <w:tr w:rsidR="007A139A">
        <w:tc>
          <w:tcPr>
            <w:tcW w:w="991" w:type="dxa"/>
          </w:tcPr>
          <w:p w:rsidR="007A139A" w:rsidRDefault="007A139A">
            <w:pPr>
              <w:pStyle w:val="ConsPlusNormal"/>
              <w:jc w:val="center"/>
            </w:pPr>
            <w:r>
              <w:t>18.33</w:t>
            </w:r>
          </w:p>
        </w:tc>
        <w:tc>
          <w:tcPr>
            <w:tcW w:w="8050" w:type="dxa"/>
          </w:tcPr>
          <w:p w:rsidR="007A139A" w:rsidRDefault="007A139A">
            <w:pPr>
              <w:pStyle w:val="ConsPlusNormal"/>
            </w:pPr>
            <w:r>
              <w:t>Петли хирургические и сопутствующие изделия</w:t>
            </w:r>
          </w:p>
        </w:tc>
      </w:tr>
      <w:tr w:rsidR="007A139A">
        <w:tc>
          <w:tcPr>
            <w:tcW w:w="991" w:type="dxa"/>
          </w:tcPr>
          <w:p w:rsidR="007A139A" w:rsidRDefault="007A139A">
            <w:pPr>
              <w:pStyle w:val="ConsPlusNormal"/>
              <w:jc w:val="center"/>
            </w:pPr>
            <w:r>
              <w:t>18.34</w:t>
            </w:r>
          </w:p>
        </w:tc>
        <w:tc>
          <w:tcPr>
            <w:tcW w:w="8050" w:type="dxa"/>
          </w:tcPr>
          <w:p w:rsidR="007A139A" w:rsidRDefault="007A139A">
            <w:pPr>
              <w:pStyle w:val="ConsPlusNormal"/>
            </w:pPr>
            <w:r>
              <w:t>Пилы медицинские и сопутствующие изделия</w:t>
            </w:r>
          </w:p>
        </w:tc>
      </w:tr>
      <w:tr w:rsidR="007A139A">
        <w:tc>
          <w:tcPr>
            <w:tcW w:w="991" w:type="dxa"/>
          </w:tcPr>
          <w:p w:rsidR="007A139A" w:rsidRDefault="007A139A">
            <w:pPr>
              <w:pStyle w:val="ConsPlusNormal"/>
              <w:jc w:val="center"/>
            </w:pPr>
            <w:r>
              <w:t>18.35</w:t>
            </w:r>
          </w:p>
        </w:tc>
        <w:tc>
          <w:tcPr>
            <w:tcW w:w="8050" w:type="dxa"/>
          </w:tcPr>
          <w:p w:rsidR="007A139A" w:rsidRDefault="007A139A">
            <w:pPr>
              <w:pStyle w:val="ConsPlusNormal"/>
            </w:pPr>
            <w:r>
              <w:t>Развертки/римеры и сопутствующие изделия</w:t>
            </w:r>
          </w:p>
        </w:tc>
      </w:tr>
      <w:tr w:rsidR="007A139A">
        <w:tc>
          <w:tcPr>
            <w:tcW w:w="991" w:type="dxa"/>
          </w:tcPr>
          <w:p w:rsidR="007A139A" w:rsidRDefault="007A139A">
            <w:pPr>
              <w:pStyle w:val="ConsPlusNormal"/>
              <w:jc w:val="center"/>
            </w:pPr>
            <w:r>
              <w:t>18.36</w:t>
            </w:r>
          </w:p>
        </w:tc>
        <w:tc>
          <w:tcPr>
            <w:tcW w:w="8050" w:type="dxa"/>
          </w:tcPr>
          <w:p w:rsidR="007A139A" w:rsidRDefault="007A139A">
            <w:pPr>
              <w:pStyle w:val="ConsPlusNormal"/>
            </w:pPr>
            <w:r>
              <w:t>Распаторы</w:t>
            </w:r>
          </w:p>
        </w:tc>
      </w:tr>
      <w:tr w:rsidR="007A139A">
        <w:tc>
          <w:tcPr>
            <w:tcW w:w="991" w:type="dxa"/>
          </w:tcPr>
          <w:p w:rsidR="007A139A" w:rsidRDefault="007A139A">
            <w:pPr>
              <w:pStyle w:val="ConsPlusNormal"/>
              <w:jc w:val="center"/>
            </w:pPr>
            <w:r>
              <w:t>18.37</w:t>
            </w:r>
          </w:p>
        </w:tc>
        <w:tc>
          <w:tcPr>
            <w:tcW w:w="8050" w:type="dxa"/>
          </w:tcPr>
          <w:p w:rsidR="007A139A" w:rsidRDefault="007A139A">
            <w:pPr>
              <w:pStyle w:val="ConsPlusNormal"/>
            </w:pPr>
            <w:r>
              <w:t>Расширители и сопутствующие изделия</w:t>
            </w:r>
          </w:p>
        </w:tc>
      </w:tr>
      <w:tr w:rsidR="007A139A">
        <w:tc>
          <w:tcPr>
            <w:tcW w:w="991" w:type="dxa"/>
          </w:tcPr>
          <w:p w:rsidR="007A139A" w:rsidRDefault="007A139A">
            <w:pPr>
              <w:pStyle w:val="ConsPlusNormal"/>
              <w:jc w:val="center"/>
            </w:pPr>
            <w:r>
              <w:t>18.38</w:t>
            </w:r>
          </w:p>
        </w:tc>
        <w:tc>
          <w:tcPr>
            <w:tcW w:w="8050" w:type="dxa"/>
          </w:tcPr>
          <w:p w:rsidR="007A139A" w:rsidRDefault="007A139A">
            <w:pPr>
              <w:pStyle w:val="ConsPlusNormal"/>
            </w:pPr>
            <w:r>
              <w:t>Рашпили медицинские</w:t>
            </w:r>
          </w:p>
        </w:tc>
      </w:tr>
      <w:tr w:rsidR="007A139A">
        <w:tc>
          <w:tcPr>
            <w:tcW w:w="991" w:type="dxa"/>
          </w:tcPr>
          <w:p w:rsidR="007A139A" w:rsidRDefault="007A139A">
            <w:pPr>
              <w:pStyle w:val="ConsPlusNormal"/>
              <w:jc w:val="center"/>
            </w:pPr>
            <w:r>
              <w:t>18.39</w:t>
            </w:r>
          </w:p>
        </w:tc>
        <w:tc>
          <w:tcPr>
            <w:tcW w:w="8050" w:type="dxa"/>
          </w:tcPr>
          <w:p w:rsidR="007A139A" w:rsidRDefault="007A139A">
            <w:pPr>
              <w:pStyle w:val="ConsPlusNormal"/>
            </w:pPr>
            <w:r>
              <w:t>Ретракторы/петли и сопутствующие изделия</w:t>
            </w:r>
          </w:p>
        </w:tc>
      </w:tr>
      <w:tr w:rsidR="007A139A">
        <w:tc>
          <w:tcPr>
            <w:tcW w:w="991" w:type="dxa"/>
          </w:tcPr>
          <w:p w:rsidR="007A139A" w:rsidRDefault="007A139A">
            <w:pPr>
              <w:pStyle w:val="ConsPlusNormal"/>
              <w:jc w:val="center"/>
            </w:pPr>
            <w:r>
              <w:t>18.40</w:t>
            </w:r>
          </w:p>
        </w:tc>
        <w:tc>
          <w:tcPr>
            <w:tcW w:w="8050" w:type="dxa"/>
          </w:tcPr>
          <w:p w:rsidR="007A139A" w:rsidRDefault="007A139A">
            <w:pPr>
              <w:pStyle w:val="ConsPlusNormal"/>
            </w:pPr>
            <w:r>
              <w:t>Системы абляции и сопутствующие изделия</w:t>
            </w:r>
          </w:p>
        </w:tc>
      </w:tr>
      <w:tr w:rsidR="007A139A">
        <w:tc>
          <w:tcPr>
            <w:tcW w:w="991" w:type="dxa"/>
          </w:tcPr>
          <w:p w:rsidR="007A139A" w:rsidRDefault="007A139A">
            <w:pPr>
              <w:pStyle w:val="ConsPlusNormal"/>
              <w:jc w:val="center"/>
            </w:pPr>
            <w:r>
              <w:t>18.41</w:t>
            </w:r>
          </w:p>
        </w:tc>
        <w:tc>
          <w:tcPr>
            <w:tcW w:w="8050" w:type="dxa"/>
          </w:tcPr>
          <w:p w:rsidR="007A139A" w:rsidRDefault="007A139A">
            <w:pPr>
              <w:pStyle w:val="ConsPlusNormal"/>
            </w:pPr>
            <w:r>
              <w:t>Системы криохирургические и сопутствующие изделия</w:t>
            </w:r>
          </w:p>
        </w:tc>
      </w:tr>
      <w:tr w:rsidR="007A139A">
        <w:tc>
          <w:tcPr>
            <w:tcW w:w="991" w:type="dxa"/>
          </w:tcPr>
          <w:p w:rsidR="007A139A" w:rsidRDefault="007A139A">
            <w:pPr>
              <w:pStyle w:val="ConsPlusNormal"/>
              <w:jc w:val="center"/>
            </w:pPr>
            <w:r>
              <w:t>18.42</w:t>
            </w:r>
          </w:p>
        </w:tc>
        <w:tc>
          <w:tcPr>
            <w:tcW w:w="8050" w:type="dxa"/>
          </w:tcPr>
          <w:p w:rsidR="007A139A" w:rsidRDefault="007A139A">
            <w:pPr>
              <w:pStyle w:val="ConsPlusNormal"/>
            </w:pPr>
            <w:r>
              <w:t>Системы лазерные хирургические</w:t>
            </w:r>
          </w:p>
        </w:tc>
      </w:tr>
      <w:tr w:rsidR="007A139A">
        <w:tc>
          <w:tcPr>
            <w:tcW w:w="991" w:type="dxa"/>
          </w:tcPr>
          <w:p w:rsidR="007A139A" w:rsidRDefault="007A139A">
            <w:pPr>
              <w:pStyle w:val="ConsPlusNormal"/>
              <w:jc w:val="center"/>
            </w:pPr>
            <w:r>
              <w:t>18.43</w:t>
            </w:r>
          </w:p>
        </w:tc>
        <w:tc>
          <w:tcPr>
            <w:tcW w:w="8050" w:type="dxa"/>
          </w:tcPr>
          <w:p w:rsidR="007A139A" w:rsidRDefault="007A139A">
            <w:pPr>
              <w:pStyle w:val="ConsPlusNormal"/>
            </w:pPr>
            <w:r>
              <w:t>Системы хирургические ультразвуковые и сопутствующие изделия</w:t>
            </w:r>
          </w:p>
        </w:tc>
      </w:tr>
      <w:tr w:rsidR="007A139A">
        <w:tc>
          <w:tcPr>
            <w:tcW w:w="991" w:type="dxa"/>
          </w:tcPr>
          <w:p w:rsidR="007A139A" w:rsidRDefault="007A139A">
            <w:pPr>
              <w:pStyle w:val="ConsPlusNormal"/>
              <w:jc w:val="center"/>
            </w:pPr>
            <w:r>
              <w:t>18.44</w:t>
            </w:r>
          </w:p>
        </w:tc>
        <w:tc>
          <w:tcPr>
            <w:tcW w:w="8050" w:type="dxa"/>
          </w:tcPr>
          <w:p w:rsidR="007A139A" w:rsidRDefault="007A139A">
            <w:pPr>
              <w:pStyle w:val="ConsPlusNormal"/>
            </w:pPr>
            <w:r>
              <w:t>Системы шейверные и сопутствующие изделия</w:t>
            </w:r>
          </w:p>
        </w:tc>
      </w:tr>
      <w:tr w:rsidR="007A139A">
        <w:tc>
          <w:tcPr>
            <w:tcW w:w="991" w:type="dxa"/>
          </w:tcPr>
          <w:p w:rsidR="007A139A" w:rsidRDefault="007A139A">
            <w:pPr>
              <w:pStyle w:val="ConsPlusNormal"/>
              <w:jc w:val="center"/>
            </w:pPr>
            <w:r>
              <w:t>18.45</w:t>
            </w:r>
          </w:p>
        </w:tc>
        <w:tc>
          <w:tcPr>
            <w:tcW w:w="8050" w:type="dxa"/>
          </w:tcPr>
          <w:p w:rsidR="007A139A" w:rsidRDefault="007A139A">
            <w:pPr>
              <w:pStyle w:val="ConsPlusNormal"/>
            </w:pPr>
            <w:r>
              <w:t>Системы электрохирургические диатермические и сопутствующие изделия</w:t>
            </w:r>
          </w:p>
        </w:tc>
      </w:tr>
      <w:tr w:rsidR="007A139A">
        <w:tc>
          <w:tcPr>
            <w:tcW w:w="991" w:type="dxa"/>
          </w:tcPr>
          <w:p w:rsidR="007A139A" w:rsidRDefault="007A139A">
            <w:pPr>
              <w:pStyle w:val="ConsPlusNormal"/>
              <w:jc w:val="center"/>
            </w:pPr>
            <w:r>
              <w:t>18.46</w:t>
            </w:r>
          </w:p>
        </w:tc>
        <w:tc>
          <w:tcPr>
            <w:tcW w:w="8050" w:type="dxa"/>
          </w:tcPr>
          <w:p w:rsidR="007A139A" w:rsidRDefault="007A139A">
            <w:pPr>
              <w:pStyle w:val="ConsPlusNormal"/>
            </w:pPr>
            <w:r>
              <w:t>Совки/скребки медицинские</w:t>
            </w:r>
          </w:p>
        </w:tc>
      </w:tr>
      <w:tr w:rsidR="007A139A">
        <w:tc>
          <w:tcPr>
            <w:tcW w:w="991" w:type="dxa"/>
          </w:tcPr>
          <w:p w:rsidR="007A139A" w:rsidRDefault="007A139A">
            <w:pPr>
              <w:pStyle w:val="ConsPlusNormal"/>
              <w:jc w:val="center"/>
            </w:pPr>
            <w:r>
              <w:t>18.47</w:t>
            </w:r>
          </w:p>
        </w:tc>
        <w:tc>
          <w:tcPr>
            <w:tcW w:w="8050" w:type="dxa"/>
          </w:tcPr>
          <w:p w:rsidR="007A139A" w:rsidRDefault="007A139A">
            <w:pPr>
              <w:pStyle w:val="ConsPlusNormal"/>
            </w:pPr>
            <w:r>
              <w:t>Степлеры медицинские и сопутствующие изделия</w:t>
            </w:r>
          </w:p>
        </w:tc>
      </w:tr>
      <w:tr w:rsidR="007A139A">
        <w:tc>
          <w:tcPr>
            <w:tcW w:w="991" w:type="dxa"/>
          </w:tcPr>
          <w:p w:rsidR="007A139A" w:rsidRDefault="007A139A">
            <w:pPr>
              <w:pStyle w:val="ConsPlusNormal"/>
              <w:jc w:val="center"/>
            </w:pPr>
            <w:r>
              <w:t>18.48</w:t>
            </w:r>
          </w:p>
        </w:tc>
        <w:tc>
          <w:tcPr>
            <w:tcW w:w="8050" w:type="dxa"/>
          </w:tcPr>
          <w:p w:rsidR="007A139A" w:rsidRDefault="007A139A">
            <w:pPr>
              <w:pStyle w:val="ConsPlusNormal"/>
            </w:pPr>
            <w:r>
              <w:t>Уплотнители хирургические и сопутствующие изделия</w:t>
            </w:r>
          </w:p>
        </w:tc>
      </w:tr>
      <w:tr w:rsidR="007A139A">
        <w:tc>
          <w:tcPr>
            <w:tcW w:w="991" w:type="dxa"/>
          </w:tcPr>
          <w:p w:rsidR="007A139A" w:rsidRDefault="007A139A">
            <w:pPr>
              <w:pStyle w:val="ConsPlusNormal"/>
              <w:jc w:val="center"/>
            </w:pPr>
            <w:r>
              <w:t>18.49</w:t>
            </w:r>
          </w:p>
        </w:tc>
        <w:tc>
          <w:tcPr>
            <w:tcW w:w="8050" w:type="dxa"/>
          </w:tcPr>
          <w:p w:rsidR="007A139A" w:rsidRDefault="007A139A">
            <w:pPr>
              <w:pStyle w:val="ConsPlusNormal"/>
            </w:pPr>
            <w:r>
              <w:t>Трепаны и сопутствующие изделия</w:t>
            </w:r>
          </w:p>
        </w:tc>
      </w:tr>
      <w:tr w:rsidR="007A139A">
        <w:tc>
          <w:tcPr>
            <w:tcW w:w="991" w:type="dxa"/>
          </w:tcPr>
          <w:p w:rsidR="007A139A" w:rsidRDefault="007A139A">
            <w:pPr>
              <w:pStyle w:val="ConsPlusNormal"/>
              <w:jc w:val="center"/>
            </w:pPr>
            <w:r>
              <w:t>18.50</w:t>
            </w:r>
          </w:p>
        </w:tc>
        <w:tc>
          <w:tcPr>
            <w:tcW w:w="8050" w:type="dxa"/>
          </w:tcPr>
          <w:p w:rsidR="007A139A" w:rsidRDefault="007A139A">
            <w:pPr>
              <w:pStyle w:val="ConsPlusNormal"/>
            </w:pPr>
            <w:r>
              <w:t>Трокары и сопутствующие изделия</w:t>
            </w:r>
          </w:p>
        </w:tc>
      </w:tr>
      <w:tr w:rsidR="007A139A">
        <w:tc>
          <w:tcPr>
            <w:tcW w:w="991" w:type="dxa"/>
          </w:tcPr>
          <w:p w:rsidR="007A139A" w:rsidRDefault="007A139A">
            <w:pPr>
              <w:pStyle w:val="ConsPlusNormal"/>
              <w:jc w:val="center"/>
            </w:pPr>
            <w:r>
              <w:t>18.51</w:t>
            </w:r>
          </w:p>
        </w:tc>
        <w:tc>
          <w:tcPr>
            <w:tcW w:w="8050" w:type="dxa"/>
          </w:tcPr>
          <w:p w:rsidR="007A139A" w:rsidRDefault="007A139A">
            <w:pPr>
              <w:pStyle w:val="ConsPlusNormal"/>
            </w:pPr>
            <w:r>
              <w:t>Шпатели хирургические</w:t>
            </w:r>
          </w:p>
        </w:tc>
      </w:tr>
      <w:tr w:rsidR="007A139A">
        <w:tc>
          <w:tcPr>
            <w:tcW w:w="991" w:type="dxa"/>
          </w:tcPr>
          <w:p w:rsidR="007A139A" w:rsidRDefault="007A139A">
            <w:pPr>
              <w:pStyle w:val="ConsPlusNormal"/>
              <w:jc w:val="center"/>
            </w:pPr>
            <w:r>
              <w:t>18.52</w:t>
            </w:r>
          </w:p>
        </w:tc>
        <w:tc>
          <w:tcPr>
            <w:tcW w:w="8050" w:type="dxa"/>
          </w:tcPr>
          <w:p w:rsidR="007A139A" w:rsidRDefault="007A139A">
            <w:pPr>
              <w:pStyle w:val="ConsPlusNormal"/>
            </w:pPr>
            <w:r>
              <w:t>Щипцы медицинские и сопутствующие изделия</w:t>
            </w:r>
          </w:p>
        </w:tc>
      </w:tr>
      <w:tr w:rsidR="007A139A">
        <w:tc>
          <w:tcPr>
            <w:tcW w:w="991" w:type="dxa"/>
          </w:tcPr>
          <w:p w:rsidR="007A139A" w:rsidRDefault="007A139A">
            <w:pPr>
              <w:pStyle w:val="ConsPlusNormal"/>
              <w:jc w:val="center"/>
            </w:pPr>
            <w:r>
              <w:t>18.53</w:t>
            </w:r>
          </w:p>
        </w:tc>
        <w:tc>
          <w:tcPr>
            <w:tcW w:w="8050" w:type="dxa"/>
          </w:tcPr>
          <w:p w:rsidR="007A139A" w:rsidRDefault="007A139A">
            <w:pPr>
              <w:pStyle w:val="ConsPlusNormal"/>
            </w:pPr>
            <w:r>
              <w:t>Экскаваторы</w:t>
            </w:r>
          </w:p>
        </w:tc>
      </w:tr>
      <w:tr w:rsidR="007A139A">
        <w:tc>
          <w:tcPr>
            <w:tcW w:w="991" w:type="dxa"/>
          </w:tcPr>
          <w:p w:rsidR="007A139A" w:rsidRDefault="007A139A">
            <w:pPr>
              <w:pStyle w:val="ConsPlusNormal"/>
              <w:jc w:val="center"/>
            </w:pPr>
            <w:r>
              <w:t>18.54</w:t>
            </w:r>
          </w:p>
        </w:tc>
        <w:tc>
          <w:tcPr>
            <w:tcW w:w="8050" w:type="dxa"/>
          </w:tcPr>
          <w:p w:rsidR="007A139A" w:rsidRDefault="007A139A">
            <w:pPr>
              <w:pStyle w:val="ConsPlusNormal"/>
            </w:pPr>
            <w:r>
              <w:t>Экстракторы хирургические</w:t>
            </w:r>
          </w:p>
        </w:tc>
      </w:tr>
      <w:tr w:rsidR="007A139A">
        <w:tc>
          <w:tcPr>
            <w:tcW w:w="991" w:type="dxa"/>
          </w:tcPr>
          <w:p w:rsidR="007A139A" w:rsidRDefault="007A139A">
            <w:pPr>
              <w:pStyle w:val="ConsPlusNormal"/>
              <w:jc w:val="center"/>
            </w:pPr>
            <w:r>
              <w:t>18.55</w:t>
            </w:r>
          </w:p>
        </w:tc>
        <w:tc>
          <w:tcPr>
            <w:tcW w:w="8050" w:type="dxa"/>
          </w:tcPr>
          <w:p w:rsidR="007A139A" w:rsidRDefault="007A139A">
            <w:pPr>
              <w:pStyle w:val="ConsPlusNormal"/>
            </w:pPr>
            <w:r>
              <w:t>Элеваторы</w:t>
            </w:r>
          </w:p>
        </w:tc>
      </w:tr>
      <w:tr w:rsidR="007A139A">
        <w:tc>
          <w:tcPr>
            <w:tcW w:w="991" w:type="dxa"/>
          </w:tcPr>
          <w:p w:rsidR="007A139A" w:rsidRDefault="007A139A">
            <w:pPr>
              <w:pStyle w:val="ConsPlusNormal"/>
              <w:jc w:val="center"/>
            </w:pPr>
            <w:r>
              <w:t>18.56</w:t>
            </w:r>
          </w:p>
        </w:tc>
        <w:tc>
          <w:tcPr>
            <w:tcW w:w="8050" w:type="dxa"/>
          </w:tcPr>
          <w:p w:rsidR="007A139A" w:rsidRDefault="007A139A">
            <w:pPr>
              <w:pStyle w:val="ConsPlusNormal"/>
            </w:pPr>
            <w:r>
              <w:t>Электрокаутеры и сопутствующие изделия</w:t>
            </w:r>
          </w:p>
        </w:tc>
      </w:tr>
      <w:tr w:rsidR="007A139A">
        <w:tc>
          <w:tcPr>
            <w:tcW w:w="991" w:type="dxa"/>
          </w:tcPr>
          <w:p w:rsidR="007A139A" w:rsidRDefault="007A139A">
            <w:pPr>
              <w:pStyle w:val="ConsPlusNormal"/>
              <w:jc w:val="center"/>
            </w:pPr>
            <w:r>
              <w:t>18.57</w:t>
            </w:r>
          </w:p>
        </w:tc>
        <w:tc>
          <w:tcPr>
            <w:tcW w:w="8050" w:type="dxa"/>
          </w:tcPr>
          <w:p w:rsidR="007A139A" w:rsidRDefault="007A139A">
            <w:pPr>
              <w:pStyle w:val="ConsPlusNormal"/>
            </w:pPr>
            <w:r>
              <w:t>Прочие хирургические инструменты/системы и сопутствующие медицинские изделия</w:t>
            </w:r>
          </w:p>
        </w:tc>
      </w:tr>
      <w:tr w:rsidR="007A139A">
        <w:tc>
          <w:tcPr>
            <w:tcW w:w="991" w:type="dxa"/>
          </w:tcPr>
          <w:p w:rsidR="007A139A" w:rsidRDefault="007A139A">
            <w:pPr>
              <w:pStyle w:val="ConsPlusNormal"/>
              <w:jc w:val="center"/>
              <w:outlineLvl w:val="2"/>
            </w:pPr>
            <w:r>
              <w:t>19</w:t>
            </w:r>
          </w:p>
        </w:tc>
        <w:tc>
          <w:tcPr>
            <w:tcW w:w="8050" w:type="dxa"/>
          </w:tcPr>
          <w:p w:rsidR="007A139A" w:rsidRDefault="007A139A">
            <w:pPr>
              <w:pStyle w:val="ConsPlusNormal"/>
              <w:jc w:val="center"/>
            </w:pPr>
            <w:r>
              <w:t>Эндоскопические медицинские изделия</w:t>
            </w:r>
          </w:p>
        </w:tc>
      </w:tr>
      <w:tr w:rsidR="007A139A">
        <w:tc>
          <w:tcPr>
            <w:tcW w:w="991" w:type="dxa"/>
          </w:tcPr>
          <w:p w:rsidR="007A139A" w:rsidRDefault="007A139A">
            <w:pPr>
              <w:pStyle w:val="ConsPlusNormal"/>
              <w:jc w:val="center"/>
            </w:pPr>
            <w:r>
              <w:lastRenderedPageBreak/>
              <w:t>19.1</w:t>
            </w:r>
          </w:p>
        </w:tc>
        <w:tc>
          <w:tcPr>
            <w:tcW w:w="8050" w:type="dxa"/>
          </w:tcPr>
          <w:p w:rsidR="007A139A" w:rsidRDefault="007A139A">
            <w:pPr>
              <w:pStyle w:val="ConsPlusNormal"/>
            </w:pPr>
            <w:r>
              <w:t>Видеокамеры эндоскопические и сопутствующие изделия</w:t>
            </w:r>
          </w:p>
        </w:tc>
      </w:tr>
      <w:tr w:rsidR="007A139A">
        <w:tc>
          <w:tcPr>
            <w:tcW w:w="991" w:type="dxa"/>
          </w:tcPr>
          <w:p w:rsidR="007A139A" w:rsidRDefault="007A139A">
            <w:pPr>
              <w:pStyle w:val="ConsPlusNormal"/>
              <w:jc w:val="center"/>
            </w:pPr>
            <w:r>
              <w:t>19.2</w:t>
            </w:r>
          </w:p>
        </w:tc>
        <w:tc>
          <w:tcPr>
            <w:tcW w:w="8050" w:type="dxa"/>
          </w:tcPr>
          <w:p w:rsidR="007A139A" w:rsidRDefault="007A139A">
            <w:pPr>
              <w:pStyle w:val="ConsPlusNormal"/>
            </w:pPr>
            <w:r>
              <w:t>Иглы эндотерапевтические</w:t>
            </w:r>
          </w:p>
        </w:tc>
      </w:tr>
      <w:tr w:rsidR="007A139A">
        <w:tc>
          <w:tcPr>
            <w:tcW w:w="991" w:type="dxa"/>
          </w:tcPr>
          <w:p w:rsidR="007A139A" w:rsidRDefault="007A139A">
            <w:pPr>
              <w:pStyle w:val="ConsPlusNormal"/>
              <w:jc w:val="center"/>
            </w:pPr>
            <w:r>
              <w:t>19.3</w:t>
            </w:r>
          </w:p>
        </w:tc>
        <w:tc>
          <w:tcPr>
            <w:tcW w:w="8050" w:type="dxa"/>
          </w:tcPr>
          <w:p w:rsidR="007A139A" w:rsidRDefault="007A139A">
            <w:pPr>
              <w:pStyle w:val="ConsPlusNormal"/>
            </w:pPr>
            <w:r>
              <w:t>Канюли эндотерапевтические</w:t>
            </w:r>
          </w:p>
        </w:tc>
      </w:tr>
      <w:tr w:rsidR="007A139A">
        <w:tc>
          <w:tcPr>
            <w:tcW w:w="991" w:type="dxa"/>
          </w:tcPr>
          <w:p w:rsidR="007A139A" w:rsidRDefault="007A139A">
            <w:pPr>
              <w:pStyle w:val="ConsPlusNormal"/>
              <w:jc w:val="center"/>
            </w:pPr>
            <w:r>
              <w:t>19.4</w:t>
            </w:r>
          </w:p>
        </w:tc>
        <w:tc>
          <w:tcPr>
            <w:tcW w:w="8050" w:type="dxa"/>
          </w:tcPr>
          <w:p w:rsidR="007A139A" w:rsidRDefault="007A139A">
            <w:pPr>
              <w:pStyle w:val="ConsPlusNormal"/>
            </w:pPr>
            <w:r>
              <w:t>Клапаны эндоскопические</w:t>
            </w:r>
          </w:p>
        </w:tc>
      </w:tr>
      <w:tr w:rsidR="007A139A">
        <w:tc>
          <w:tcPr>
            <w:tcW w:w="991" w:type="dxa"/>
          </w:tcPr>
          <w:p w:rsidR="007A139A" w:rsidRDefault="007A139A">
            <w:pPr>
              <w:pStyle w:val="ConsPlusNormal"/>
              <w:jc w:val="center"/>
            </w:pPr>
            <w:r>
              <w:t>19.5</w:t>
            </w:r>
          </w:p>
        </w:tc>
        <w:tc>
          <w:tcPr>
            <w:tcW w:w="8050" w:type="dxa"/>
          </w:tcPr>
          <w:p w:rsidR="007A139A" w:rsidRDefault="007A139A">
            <w:pPr>
              <w:pStyle w:val="ConsPlusNormal"/>
            </w:pPr>
            <w:r>
              <w:t>Лапароскопы и сопутствующие изделия</w:t>
            </w:r>
          </w:p>
        </w:tc>
      </w:tr>
      <w:tr w:rsidR="007A139A">
        <w:tc>
          <w:tcPr>
            <w:tcW w:w="991" w:type="dxa"/>
          </w:tcPr>
          <w:p w:rsidR="007A139A" w:rsidRDefault="007A139A">
            <w:pPr>
              <w:pStyle w:val="ConsPlusNormal"/>
              <w:jc w:val="center"/>
            </w:pPr>
            <w:r>
              <w:t>19.6</w:t>
            </w:r>
          </w:p>
        </w:tc>
        <w:tc>
          <w:tcPr>
            <w:tcW w:w="8050" w:type="dxa"/>
          </w:tcPr>
          <w:p w:rsidR="007A139A" w:rsidRDefault="007A139A">
            <w:pPr>
              <w:pStyle w:val="ConsPlusNormal"/>
            </w:pPr>
            <w:r>
              <w:t>Ларингоскопы и сопутствующие изделия</w:t>
            </w:r>
          </w:p>
        </w:tc>
      </w:tr>
      <w:tr w:rsidR="007A139A">
        <w:tc>
          <w:tcPr>
            <w:tcW w:w="991" w:type="dxa"/>
          </w:tcPr>
          <w:p w:rsidR="007A139A" w:rsidRDefault="007A139A">
            <w:pPr>
              <w:pStyle w:val="ConsPlusNormal"/>
              <w:jc w:val="center"/>
            </w:pPr>
            <w:r>
              <w:t>19.7</w:t>
            </w:r>
          </w:p>
        </w:tc>
        <w:tc>
          <w:tcPr>
            <w:tcW w:w="8050" w:type="dxa"/>
          </w:tcPr>
          <w:p w:rsidR="007A139A" w:rsidRDefault="007A139A">
            <w:pPr>
              <w:pStyle w:val="ConsPlusNormal"/>
            </w:pPr>
            <w:r>
              <w:t>Лигаторы эндотерапевтические</w:t>
            </w:r>
          </w:p>
        </w:tc>
      </w:tr>
      <w:tr w:rsidR="007A139A">
        <w:tc>
          <w:tcPr>
            <w:tcW w:w="991" w:type="dxa"/>
          </w:tcPr>
          <w:p w:rsidR="007A139A" w:rsidRDefault="007A139A">
            <w:pPr>
              <w:pStyle w:val="ConsPlusNormal"/>
              <w:jc w:val="center"/>
            </w:pPr>
            <w:r>
              <w:t>19.8</w:t>
            </w:r>
          </w:p>
        </w:tc>
        <w:tc>
          <w:tcPr>
            <w:tcW w:w="8050" w:type="dxa"/>
          </w:tcPr>
          <w:p w:rsidR="007A139A" w:rsidRDefault="007A139A">
            <w:pPr>
              <w:pStyle w:val="ConsPlusNormal"/>
            </w:pPr>
            <w:r>
              <w:t>Ножницы эндотерапевтические</w:t>
            </w:r>
          </w:p>
        </w:tc>
      </w:tr>
      <w:tr w:rsidR="007A139A">
        <w:tc>
          <w:tcPr>
            <w:tcW w:w="991" w:type="dxa"/>
          </w:tcPr>
          <w:p w:rsidR="007A139A" w:rsidRDefault="007A139A">
            <w:pPr>
              <w:pStyle w:val="ConsPlusNormal"/>
              <w:jc w:val="center"/>
            </w:pPr>
            <w:r>
              <w:t>19.9</w:t>
            </w:r>
          </w:p>
        </w:tc>
        <w:tc>
          <w:tcPr>
            <w:tcW w:w="8050" w:type="dxa"/>
          </w:tcPr>
          <w:p w:rsidR="007A139A" w:rsidRDefault="007A139A">
            <w:pPr>
              <w:pStyle w:val="ConsPlusNormal"/>
            </w:pPr>
            <w:r>
              <w:t>Расширительные системы/ирригаторы эндоскопические и сопутствующие изделия</w:t>
            </w:r>
          </w:p>
        </w:tc>
      </w:tr>
      <w:tr w:rsidR="007A139A">
        <w:tc>
          <w:tcPr>
            <w:tcW w:w="991" w:type="dxa"/>
          </w:tcPr>
          <w:p w:rsidR="007A139A" w:rsidRDefault="007A139A">
            <w:pPr>
              <w:pStyle w:val="ConsPlusNormal"/>
              <w:jc w:val="center"/>
            </w:pPr>
            <w:r>
              <w:t>19.10</w:t>
            </w:r>
          </w:p>
        </w:tc>
        <w:tc>
          <w:tcPr>
            <w:tcW w:w="8050" w:type="dxa"/>
          </w:tcPr>
          <w:p w:rsidR="007A139A" w:rsidRDefault="007A139A">
            <w:pPr>
              <w:pStyle w:val="ConsPlusNormal"/>
            </w:pPr>
            <w:r>
              <w:t>Резектоскопы и сопутствующие изделия</w:t>
            </w:r>
          </w:p>
        </w:tc>
      </w:tr>
      <w:tr w:rsidR="007A139A">
        <w:tc>
          <w:tcPr>
            <w:tcW w:w="991" w:type="dxa"/>
          </w:tcPr>
          <w:p w:rsidR="007A139A" w:rsidRDefault="007A139A">
            <w:pPr>
              <w:pStyle w:val="ConsPlusNormal"/>
              <w:jc w:val="center"/>
            </w:pPr>
            <w:r>
              <w:t>19.11</w:t>
            </w:r>
          </w:p>
        </w:tc>
        <w:tc>
          <w:tcPr>
            <w:tcW w:w="8050" w:type="dxa"/>
          </w:tcPr>
          <w:p w:rsidR="007A139A" w:rsidRDefault="007A139A">
            <w:pPr>
              <w:pStyle w:val="ConsPlusNormal"/>
            </w:pPr>
            <w:r>
              <w:t>Степлеры эндоскопические</w:t>
            </w:r>
          </w:p>
        </w:tc>
      </w:tr>
      <w:tr w:rsidR="007A139A">
        <w:tc>
          <w:tcPr>
            <w:tcW w:w="991" w:type="dxa"/>
          </w:tcPr>
          <w:p w:rsidR="007A139A" w:rsidRDefault="007A139A">
            <w:pPr>
              <w:pStyle w:val="ConsPlusNormal"/>
              <w:jc w:val="center"/>
            </w:pPr>
            <w:r>
              <w:t>19.12</w:t>
            </w:r>
          </w:p>
        </w:tc>
        <w:tc>
          <w:tcPr>
            <w:tcW w:w="8050" w:type="dxa"/>
          </w:tcPr>
          <w:p w:rsidR="007A139A" w:rsidRDefault="007A139A">
            <w:pPr>
              <w:pStyle w:val="ConsPlusNormal"/>
            </w:pPr>
            <w:r>
              <w:t>Щипцы эндотерапевтические</w:t>
            </w:r>
          </w:p>
        </w:tc>
      </w:tr>
      <w:tr w:rsidR="007A139A">
        <w:tc>
          <w:tcPr>
            <w:tcW w:w="991" w:type="dxa"/>
          </w:tcPr>
          <w:p w:rsidR="007A139A" w:rsidRDefault="007A139A">
            <w:pPr>
              <w:pStyle w:val="ConsPlusNormal"/>
              <w:jc w:val="center"/>
            </w:pPr>
            <w:r>
              <w:t>19.13</w:t>
            </w:r>
          </w:p>
        </w:tc>
        <w:tc>
          <w:tcPr>
            <w:tcW w:w="8050" w:type="dxa"/>
          </w:tcPr>
          <w:p w:rsidR="007A139A" w:rsidRDefault="007A139A">
            <w:pPr>
              <w:pStyle w:val="ConsPlusNormal"/>
            </w:pPr>
            <w:r>
              <w:t>Электроды диатермических электрохирургических эндотерапевтических систем</w:t>
            </w:r>
          </w:p>
        </w:tc>
      </w:tr>
      <w:tr w:rsidR="007A139A">
        <w:tc>
          <w:tcPr>
            <w:tcW w:w="991" w:type="dxa"/>
          </w:tcPr>
          <w:p w:rsidR="007A139A" w:rsidRDefault="007A139A">
            <w:pPr>
              <w:pStyle w:val="ConsPlusNormal"/>
              <w:jc w:val="center"/>
            </w:pPr>
            <w:r>
              <w:t>19.14</w:t>
            </w:r>
          </w:p>
        </w:tc>
        <w:tc>
          <w:tcPr>
            <w:tcW w:w="8050" w:type="dxa"/>
          </w:tcPr>
          <w:p w:rsidR="007A139A" w:rsidRDefault="007A139A">
            <w:pPr>
              <w:pStyle w:val="ConsPlusNormal"/>
            </w:pPr>
            <w:r>
              <w:t>Эндоскопы</w:t>
            </w:r>
          </w:p>
        </w:tc>
      </w:tr>
      <w:tr w:rsidR="007A139A">
        <w:tc>
          <w:tcPr>
            <w:tcW w:w="991" w:type="dxa"/>
          </w:tcPr>
          <w:p w:rsidR="007A139A" w:rsidRDefault="007A139A">
            <w:pPr>
              <w:pStyle w:val="ConsPlusNormal"/>
              <w:jc w:val="center"/>
            </w:pPr>
            <w:r>
              <w:t>19.15</w:t>
            </w:r>
          </w:p>
        </w:tc>
        <w:tc>
          <w:tcPr>
            <w:tcW w:w="8050" w:type="dxa"/>
          </w:tcPr>
          <w:p w:rsidR="007A139A" w:rsidRDefault="007A139A">
            <w:pPr>
              <w:pStyle w:val="ConsPlusNormal"/>
            </w:pPr>
            <w:r>
              <w:t>Прочие эндоскопические медицинские изделия</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both"/>
      </w:pPr>
    </w:p>
    <w:p w:rsidR="007A139A" w:rsidRDefault="007A139A">
      <w:pPr>
        <w:pStyle w:val="ConsPlusNormal"/>
        <w:jc w:val="right"/>
        <w:outlineLvl w:val="1"/>
      </w:pPr>
      <w:r>
        <w:t>Приложение N 9</w:t>
      </w:r>
    </w:p>
    <w:p w:rsidR="007A139A" w:rsidRDefault="007A139A">
      <w:pPr>
        <w:pStyle w:val="ConsPlusNormal"/>
        <w:jc w:val="right"/>
      </w:pPr>
      <w:r>
        <w:t>к Программе</w:t>
      </w:r>
    </w:p>
    <w:p w:rsidR="007A139A" w:rsidRDefault="007A139A">
      <w:pPr>
        <w:pStyle w:val="ConsPlusNormal"/>
        <w:jc w:val="right"/>
      </w:pPr>
      <w:r>
        <w:t>государственных гарантий</w:t>
      </w:r>
    </w:p>
    <w:p w:rsidR="007A139A" w:rsidRDefault="007A139A">
      <w:pPr>
        <w:pStyle w:val="ConsPlusNormal"/>
        <w:jc w:val="right"/>
      </w:pPr>
      <w:r>
        <w:t>бесплатного оказания</w:t>
      </w:r>
    </w:p>
    <w:p w:rsidR="007A139A" w:rsidRDefault="007A139A">
      <w:pPr>
        <w:pStyle w:val="ConsPlusNormal"/>
        <w:jc w:val="right"/>
      </w:pPr>
      <w:r>
        <w:t>гражданам медицинской помощи</w:t>
      </w:r>
    </w:p>
    <w:p w:rsidR="007A139A" w:rsidRDefault="007A139A">
      <w:pPr>
        <w:pStyle w:val="ConsPlusNormal"/>
        <w:jc w:val="right"/>
      </w:pPr>
      <w:r>
        <w:t>в Кабардино-Балкарской Республике</w:t>
      </w:r>
    </w:p>
    <w:p w:rsidR="007A139A" w:rsidRDefault="007A139A">
      <w:pPr>
        <w:pStyle w:val="ConsPlusNormal"/>
        <w:jc w:val="right"/>
      </w:pPr>
      <w:r>
        <w:t>на 2021 год и на плановой период 2022</w:t>
      </w:r>
    </w:p>
    <w:p w:rsidR="007A139A" w:rsidRDefault="007A139A">
      <w:pPr>
        <w:pStyle w:val="ConsPlusNormal"/>
        <w:jc w:val="right"/>
      </w:pPr>
      <w:r>
        <w:t>и 2023 годов</w:t>
      </w:r>
    </w:p>
    <w:p w:rsidR="007A139A" w:rsidRDefault="007A139A">
      <w:pPr>
        <w:pStyle w:val="ConsPlusNormal"/>
        <w:jc w:val="both"/>
      </w:pPr>
    </w:p>
    <w:p w:rsidR="007A139A" w:rsidRDefault="007A139A">
      <w:pPr>
        <w:pStyle w:val="ConsPlusTitle"/>
        <w:jc w:val="center"/>
      </w:pPr>
      <w:r>
        <w:t>ПЕРЕЧЕНЬ</w:t>
      </w:r>
    </w:p>
    <w:p w:rsidR="007A139A" w:rsidRDefault="007A139A">
      <w:pPr>
        <w:pStyle w:val="ConsPlusTitle"/>
        <w:jc w:val="center"/>
      </w:pPr>
      <w:r>
        <w:t>ИНСТРУМЕНТАРИЯ, ИЗДЕЛИЙ МЕДИЦИНСКОГО НАЗНАЧЕНИЯ,</w:t>
      </w:r>
    </w:p>
    <w:p w:rsidR="007A139A" w:rsidRDefault="007A139A">
      <w:pPr>
        <w:pStyle w:val="ConsPlusTitle"/>
        <w:jc w:val="center"/>
      </w:pPr>
      <w:r>
        <w:t>РАСХОДНЫХ МАТЕРИАЛОВ, НЕОБХОДИМЫХ ДЛЯ</w:t>
      </w:r>
    </w:p>
    <w:p w:rsidR="007A139A" w:rsidRDefault="007A139A">
      <w:pPr>
        <w:pStyle w:val="ConsPlusTitle"/>
        <w:jc w:val="center"/>
      </w:pPr>
      <w:r>
        <w:t>ОКАЗАНИЯ СТОМАТОЛОГИЧЕСКОЙ ПОМОЩИ</w:t>
      </w:r>
    </w:p>
    <w:p w:rsidR="007A139A" w:rsidRDefault="007A13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98"/>
        <w:gridCol w:w="172"/>
        <w:gridCol w:w="4139"/>
      </w:tblGrid>
      <w:tr w:rsidR="007A139A">
        <w:tc>
          <w:tcPr>
            <w:tcW w:w="9073" w:type="dxa"/>
            <w:gridSpan w:val="4"/>
          </w:tcPr>
          <w:p w:rsidR="007A139A" w:rsidRDefault="007A139A">
            <w:pPr>
              <w:pStyle w:val="ConsPlusNormal"/>
              <w:jc w:val="center"/>
              <w:outlineLvl w:val="2"/>
            </w:pPr>
            <w:r>
              <w:t>Инструментарий</w:t>
            </w:r>
          </w:p>
        </w:tc>
      </w:tr>
      <w:tr w:rsidR="007A139A">
        <w:tc>
          <w:tcPr>
            <w:tcW w:w="964" w:type="dxa"/>
          </w:tcPr>
          <w:p w:rsidR="007A139A" w:rsidRDefault="007A139A">
            <w:pPr>
              <w:pStyle w:val="ConsPlusNormal"/>
              <w:jc w:val="center"/>
            </w:pPr>
            <w:r>
              <w:t>1.</w:t>
            </w:r>
          </w:p>
        </w:tc>
        <w:tc>
          <w:tcPr>
            <w:tcW w:w="3798" w:type="dxa"/>
          </w:tcPr>
          <w:p w:rsidR="007A139A" w:rsidRDefault="007A139A">
            <w:pPr>
              <w:pStyle w:val="ConsPlusNormal"/>
            </w:pPr>
            <w:r>
              <w:t>Боры для наконечника</w:t>
            </w:r>
          </w:p>
        </w:tc>
        <w:tc>
          <w:tcPr>
            <w:tcW w:w="4311" w:type="dxa"/>
            <w:gridSpan w:val="2"/>
          </w:tcPr>
          <w:p w:rsidR="007A139A" w:rsidRDefault="007A139A">
            <w:pPr>
              <w:pStyle w:val="ConsPlusNormal"/>
            </w:pPr>
            <w:r>
              <w:t>для механической обработки кариозной полости</w:t>
            </w:r>
          </w:p>
        </w:tc>
      </w:tr>
      <w:tr w:rsidR="007A139A">
        <w:tc>
          <w:tcPr>
            <w:tcW w:w="964" w:type="dxa"/>
          </w:tcPr>
          <w:p w:rsidR="007A139A" w:rsidRDefault="007A139A">
            <w:pPr>
              <w:pStyle w:val="ConsPlusNormal"/>
              <w:jc w:val="center"/>
            </w:pPr>
            <w:r>
              <w:t>2.</w:t>
            </w:r>
          </w:p>
        </w:tc>
        <w:tc>
          <w:tcPr>
            <w:tcW w:w="3798" w:type="dxa"/>
          </w:tcPr>
          <w:p w:rsidR="007A139A" w:rsidRDefault="007A139A">
            <w:pPr>
              <w:pStyle w:val="ConsPlusNormal"/>
            </w:pPr>
            <w:r>
              <w:t>Боры алмазные турбинные</w:t>
            </w:r>
          </w:p>
        </w:tc>
        <w:tc>
          <w:tcPr>
            <w:tcW w:w="4311" w:type="dxa"/>
            <w:gridSpan w:val="2"/>
          </w:tcPr>
          <w:p w:rsidR="007A139A" w:rsidRDefault="007A139A">
            <w:pPr>
              <w:pStyle w:val="ConsPlusNormal"/>
            </w:pPr>
            <w:r>
              <w:t>для механической обработки кариозной полости</w:t>
            </w:r>
          </w:p>
        </w:tc>
      </w:tr>
      <w:tr w:rsidR="007A139A">
        <w:tc>
          <w:tcPr>
            <w:tcW w:w="964" w:type="dxa"/>
          </w:tcPr>
          <w:p w:rsidR="007A139A" w:rsidRDefault="007A139A">
            <w:pPr>
              <w:pStyle w:val="ConsPlusNormal"/>
              <w:jc w:val="center"/>
            </w:pPr>
            <w:r>
              <w:lastRenderedPageBreak/>
              <w:t>3.</w:t>
            </w:r>
          </w:p>
        </w:tc>
        <w:tc>
          <w:tcPr>
            <w:tcW w:w="3798" w:type="dxa"/>
          </w:tcPr>
          <w:p w:rsidR="007A139A" w:rsidRDefault="007A139A">
            <w:pPr>
              <w:pStyle w:val="ConsPlusNormal"/>
            </w:pPr>
            <w:r>
              <w:t>Головки фасонные шлифовальные</w:t>
            </w:r>
          </w:p>
        </w:tc>
        <w:tc>
          <w:tcPr>
            <w:tcW w:w="4311" w:type="dxa"/>
            <w:gridSpan w:val="2"/>
          </w:tcPr>
          <w:p w:rsidR="007A139A" w:rsidRDefault="007A139A">
            <w:pPr>
              <w:pStyle w:val="ConsPlusNormal"/>
            </w:pPr>
            <w:r>
              <w:t>для шлифовки пломбы</w:t>
            </w:r>
          </w:p>
        </w:tc>
      </w:tr>
      <w:tr w:rsidR="007A139A">
        <w:tc>
          <w:tcPr>
            <w:tcW w:w="964" w:type="dxa"/>
          </w:tcPr>
          <w:p w:rsidR="007A139A" w:rsidRDefault="007A139A">
            <w:pPr>
              <w:pStyle w:val="ConsPlusNormal"/>
              <w:jc w:val="center"/>
            </w:pPr>
            <w:r>
              <w:t>4.</w:t>
            </w:r>
          </w:p>
        </w:tc>
        <w:tc>
          <w:tcPr>
            <w:tcW w:w="3798" w:type="dxa"/>
          </w:tcPr>
          <w:p w:rsidR="007A139A" w:rsidRDefault="007A139A">
            <w:pPr>
              <w:pStyle w:val="ConsPlusNormal"/>
            </w:pPr>
            <w:r>
              <w:t>Каналорасширители</w:t>
            </w:r>
          </w:p>
        </w:tc>
        <w:tc>
          <w:tcPr>
            <w:tcW w:w="4311" w:type="dxa"/>
            <w:gridSpan w:val="2"/>
          </w:tcPr>
          <w:p w:rsidR="007A139A" w:rsidRDefault="007A139A">
            <w:pPr>
              <w:pStyle w:val="ConsPlusNormal"/>
            </w:pPr>
            <w:r>
              <w:t>для прохождения корневых каналов</w:t>
            </w:r>
          </w:p>
        </w:tc>
      </w:tr>
      <w:tr w:rsidR="007A139A">
        <w:tc>
          <w:tcPr>
            <w:tcW w:w="964" w:type="dxa"/>
          </w:tcPr>
          <w:p w:rsidR="007A139A" w:rsidRDefault="007A139A">
            <w:pPr>
              <w:pStyle w:val="ConsPlusNormal"/>
              <w:jc w:val="center"/>
            </w:pPr>
            <w:r>
              <w:t>5.</w:t>
            </w:r>
          </w:p>
        </w:tc>
        <w:tc>
          <w:tcPr>
            <w:tcW w:w="3798" w:type="dxa"/>
          </w:tcPr>
          <w:p w:rsidR="007A139A" w:rsidRDefault="007A139A">
            <w:pPr>
              <w:pStyle w:val="ConsPlusNormal"/>
            </w:pPr>
            <w:r>
              <w:t>Каналонаполнители</w:t>
            </w:r>
          </w:p>
        </w:tc>
        <w:tc>
          <w:tcPr>
            <w:tcW w:w="4311" w:type="dxa"/>
            <w:gridSpan w:val="2"/>
          </w:tcPr>
          <w:p w:rsidR="007A139A" w:rsidRDefault="007A139A">
            <w:pPr>
              <w:pStyle w:val="ConsPlusNormal"/>
            </w:pPr>
            <w:r>
              <w:t>для внесения пломбировочного материала в корневой канал</w:t>
            </w:r>
          </w:p>
        </w:tc>
      </w:tr>
      <w:tr w:rsidR="007A139A">
        <w:tc>
          <w:tcPr>
            <w:tcW w:w="964" w:type="dxa"/>
          </w:tcPr>
          <w:p w:rsidR="007A139A" w:rsidRDefault="007A139A">
            <w:pPr>
              <w:pStyle w:val="ConsPlusNormal"/>
              <w:jc w:val="center"/>
            </w:pPr>
            <w:r>
              <w:t>6.</w:t>
            </w:r>
          </w:p>
        </w:tc>
        <w:tc>
          <w:tcPr>
            <w:tcW w:w="3798" w:type="dxa"/>
          </w:tcPr>
          <w:p w:rsidR="007A139A" w:rsidRDefault="007A139A">
            <w:pPr>
              <w:pStyle w:val="ConsPlusNormal"/>
            </w:pPr>
            <w:r>
              <w:t>Иглы корневые</w:t>
            </w:r>
          </w:p>
        </w:tc>
        <w:tc>
          <w:tcPr>
            <w:tcW w:w="4311" w:type="dxa"/>
            <w:gridSpan w:val="2"/>
          </w:tcPr>
          <w:p w:rsidR="007A139A" w:rsidRDefault="007A139A">
            <w:pPr>
              <w:pStyle w:val="ConsPlusNormal"/>
            </w:pPr>
            <w:r>
              <w:t>для обработки корневых каналов</w:t>
            </w:r>
          </w:p>
        </w:tc>
      </w:tr>
      <w:tr w:rsidR="007A139A">
        <w:tc>
          <w:tcPr>
            <w:tcW w:w="964" w:type="dxa"/>
          </w:tcPr>
          <w:p w:rsidR="007A139A" w:rsidRDefault="007A139A">
            <w:pPr>
              <w:pStyle w:val="ConsPlusNormal"/>
              <w:jc w:val="center"/>
            </w:pPr>
            <w:r>
              <w:t>7.</w:t>
            </w:r>
          </w:p>
        </w:tc>
        <w:tc>
          <w:tcPr>
            <w:tcW w:w="3798" w:type="dxa"/>
          </w:tcPr>
          <w:p w:rsidR="007A139A" w:rsidRDefault="007A139A">
            <w:pPr>
              <w:pStyle w:val="ConsPlusNormal"/>
            </w:pPr>
            <w:r>
              <w:t>Пинцет изогнутый</w:t>
            </w:r>
          </w:p>
        </w:tc>
        <w:tc>
          <w:tcPr>
            <w:tcW w:w="4311" w:type="dxa"/>
            <w:gridSpan w:val="2"/>
          </w:tcPr>
          <w:p w:rsidR="007A139A" w:rsidRDefault="007A139A">
            <w:pPr>
              <w:pStyle w:val="ConsPlusNormal"/>
            </w:pPr>
            <w:r>
              <w:t>для вмешательств в кариозные полости зуба</w:t>
            </w:r>
          </w:p>
        </w:tc>
      </w:tr>
      <w:tr w:rsidR="007A139A">
        <w:tc>
          <w:tcPr>
            <w:tcW w:w="964" w:type="dxa"/>
          </w:tcPr>
          <w:p w:rsidR="007A139A" w:rsidRDefault="007A139A">
            <w:pPr>
              <w:pStyle w:val="ConsPlusNormal"/>
              <w:jc w:val="center"/>
            </w:pPr>
            <w:r>
              <w:t>8.</w:t>
            </w:r>
          </w:p>
        </w:tc>
        <w:tc>
          <w:tcPr>
            <w:tcW w:w="3798" w:type="dxa"/>
          </w:tcPr>
          <w:p w:rsidR="007A139A" w:rsidRDefault="007A139A">
            <w:pPr>
              <w:pStyle w:val="ConsPlusNormal"/>
            </w:pPr>
            <w:r>
              <w:t>Пульпоэкстракторы</w:t>
            </w:r>
          </w:p>
        </w:tc>
        <w:tc>
          <w:tcPr>
            <w:tcW w:w="4311" w:type="dxa"/>
            <w:gridSpan w:val="2"/>
          </w:tcPr>
          <w:p w:rsidR="007A139A" w:rsidRDefault="007A139A">
            <w:pPr>
              <w:pStyle w:val="ConsPlusNormal"/>
            </w:pPr>
            <w:r>
              <w:t>для обработки корневых каналов</w:t>
            </w:r>
          </w:p>
        </w:tc>
      </w:tr>
      <w:tr w:rsidR="007A139A">
        <w:tc>
          <w:tcPr>
            <w:tcW w:w="964" w:type="dxa"/>
          </w:tcPr>
          <w:p w:rsidR="007A139A" w:rsidRDefault="007A139A">
            <w:pPr>
              <w:pStyle w:val="ConsPlusNormal"/>
              <w:jc w:val="center"/>
            </w:pPr>
            <w:r>
              <w:t>9.</w:t>
            </w:r>
          </w:p>
        </w:tc>
        <w:tc>
          <w:tcPr>
            <w:tcW w:w="3798" w:type="dxa"/>
          </w:tcPr>
          <w:p w:rsidR="007A139A" w:rsidRDefault="007A139A">
            <w:pPr>
              <w:pStyle w:val="ConsPlusNormal"/>
            </w:pPr>
            <w:r>
              <w:t>Полоски металлические</w:t>
            </w:r>
          </w:p>
        </w:tc>
        <w:tc>
          <w:tcPr>
            <w:tcW w:w="4311" w:type="dxa"/>
            <w:gridSpan w:val="2"/>
          </w:tcPr>
          <w:p w:rsidR="007A139A" w:rsidRDefault="007A139A">
            <w:pPr>
              <w:pStyle w:val="ConsPlusNormal"/>
            </w:pPr>
            <w:r>
              <w:t>для формирования пломбы</w:t>
            </w:r>
          </w:p>
        </w:tc>
      </w:tr>
      <w:tr w:rsidR="007A139A">
        <w:tc>
          <w:tcPr>
            <w:tcW w:w="964" w:type="dxa"/>
          </w:tcPr>
          <w:p w:rsidR="007A139A" w:rsidRDefault="007A139A">
            <w:pPr>
              <w:pStyle w:val="ConsPlusNormal"/>
              <w:jc w:val="center"/>
            </w:pPr>
            <w:r>
              <w:t>10.</w:t>
            </w:r>
          </w:p>
        </w:tc>
        <w:tc>
          <w:tcPr>
            <w:tcW w:w="3798" w:type="dxa"/>
          </w:tcPr>
          <w:p w:rsidR="007A139A" w:rsidRDefault="007A139A">
            <w:pPr>
              <w:pStyle w:val="ConsPlusNormal"/>
            </w:pPr>
            <w:r>
              <w:t>Лоток нержавеющая сталь</w:t>
            </w:r>
          </w:p>
        </w:tc>
        <w:tc>
          <w:tcPr>
            <w:tcW w:w="4311" w:type="dxa"/>
            <w:gridSpan w:val="2"/>
          </w:tcPr>
          <w:p w:rsidR="007A139A" w:rsidRDefault="007A139A">
            <w:pPr>
              <w:pStyle w:val="ConsPlusNormal"/>
            </w:pPr>
            <w:r>
              <w:t>емкость для стоматологического инструментария</w:t>
            </w:r>
          </w:p>
        </w:tc>
      </w:tr>
      <w:tr w:rsidR="007A139A">
        <w:tc>
          <w:tcPr>
            <w:tcW w:w="964" w:type="dxa"/>
          </w:tcPr>
          <w:p w:rsidR="007A139A" w:rsidRDefault="007A139A">
            <w:pPr>
              <w:pStyle w:val="ConsPlusNormal"/>
              <w:jc w:val="center"/>
            </w:pPr>
            <w:r>
              <w:t>11.</w:t>
            </w:r>
          </w:p>
        </w:tc>
        <w:tc>
          <w:tcPr>
            <w:tcW w:w="3798" w:type="dxa"/>
          </w:tcPr>
          <w:p w:rsidR="007A139A" w:rsidRDefault="007A139A">
            <w:pPr>
              <w:pStyle w:val="ConsPlusNormal"/>
            </w:pPr>
            <w:r>
              <w:t>Зонд стоматологический</w:t>
            </w:r>
          </w:p>
        </w:tc>
        <w:tc>
          <w:tcPr>
            <w:tcW w:w="4311" w:type="dxa"/>
            <w:gridSpan w:val="2"/>
          </w:tcPr>
          <w:p w:rsidR="007A139A" w:rsidRDefault="007A139A">
            <w:pPr>
              <w:pStyle w:val="ConsPlusNormal"/>
            </w:pPr>
            <w:r>
              <w:t>для зондирования полости зуба</w:t>
            </w:r>
          </w:p>
        </w:tc>
      </w:tr>
      <w:tr w:rsidR="007A139A">
        <w:tc>
          <w:tcPr>
            <w:tcW w:w="964" w:type="dxa"/>
          </w:tcPr>
          <w:p w:rsidR="007A139A" w:rsidRDefault="007A139A">
            <w:pPr>
              <w:pStyle w:val="ConsPlusNormal"/>
              <w:jc w:val="center"/>
            </w:pPr>
            <w:r>
              <w:t>12.</w:t>
            </w:r>
          </w:p>
        </w:tc>
        <w:tc>
          <w:tcPr>
            <w:tcW w:w="3798" w:type="dxa"/>
          </w:tcPr>
          <w:p w:rsidR="007A139A" w:rsidRDefault="007A139A">
            <w:pPr>
              <w:pStyle w:val="ConsPlusNormal"/>
            </w:pPr>
            <w:r>
              <w:t>Экскаватор</w:t>
            </w:r>
          </w:p>
        </w:tc>
        <w:tc>
          <w:tcPr>
            <w:tcW w:w="4311" w:type="dxa"/>
            <w:gridSpan w:val="2"/>
          </w:tcPr>
          <w:p w:rsidR="007A139A" w:rsidRDefault="007A139A">
            <w:pPr>
              <w:pStyle w:val="ConsPlusNormal"/>
            </w:pPr>
            <w:r>
              <w:t>для удаления размягченного дентина</w:t>
            </w:r>
          </w:p>
        </w:tc>
      </w:tr>
      <w:tr w:rsidR="007A139A">
        <w:tc>
          <w:tcPr>
            <w:tcW w:w="964" w:type="dxa"/>
          </w:tcPr>
          <w:p w:rsidR="007A139A" w:rsidRDefault="007A139A">
            <w:pPr>
              <w:pStyle w:val="ConsPlusNormal"/>
              <w:jc w:val="center"/>
            </w:pPr>
            <w:r>
              <w:t>13.</w:t>
            </w:r>
          </w:p>
        </w:tc>
        <w:tc>
          <w:tcPr>
            <w:tcW w:w="3798" w:type="dxa"/>
          </w:tcPr>
          <w:p w:rsidR="007A139A" w:rsidRDefault="007A139A">
            <w:pPr>
              <w:pStyle w:val="ConsPlusNormal"/>
            </w:pPr>
            <w:r>
              <w:t>Гладилка</w:t>
            </w:r>
          </w:p>
        </w:tc>
        <w:tc>
          <w:tcPr>
            <w:tcW w:w="4311" w:type="dxa"/>
            <w:gridSpan w:val="2"/>
          </w:tcPr>
          <w:p w:rsidR="007A139A" w:rsidRDefault="007A139A">
            <w:pPr>
              <w:pStyle w:val="ConsPlusNormal"/>
            </w:pPr>
            <w:r>
              <w:t>для адаптации пломбировочного материала</w:t>
            </w:r>
          </w:p>
        </w:tc>
      </w:tr>
      <w:tr w:rsidR="007A139A">
        <w:tc>
          <w:tcPr>
            <w:tcW w:w="964" w:type="dxa"/>
          </w:tcPr>
          <w:p w:rsidR="007A139A" w:rsidRDefault="007A139A">
            <w:pPr>
              <w:pStyle w:val="ConsPlusNormal"/>
              <w:jc w:val="center"/>
            </w:pPr>
            <w:r>
              <w:t>14.</w:t>
            </w:r>
          </w:p>
        </w:tc>
        <w:tc>
          <w:tcPr>
            <w:tcW w:w="3798" w:type="dxa"/>
          </w:tcPr>
          <w:p w:rsidR="007A139A" w:rsidRDefault="007A139A">
            <w:pPr>
              <w:pStyle w:val="ConsPlusNormal"/>
            </w:pPr>
            <w:r>
              <w:t>Шпатель</w:t>
            </w:r>
          </w:p>
        </w:tc>
        <w:tc>
          <w:tcPr>
            <w:tcW w:w="4311" w:type="dxa"/>
            <w:gridSpan w:val="2"/>
          </w:tcPr>
          <w:p w:rsidR="007A139A" w:rsidRDefault="007A139A">
            <w:pPr>
              <w:pStyle w:val="ConsPlusNormal"/>
            </w:pPr>
            <w:r>
              <w:t>для замешивания цемента</w:t>
            </w:r>
          </w:p>
        </w:tc>
      </w:tr>
      <w:tr w:rsidR="007A139A">
        <w:tc>
          <w:tcPr>
            <w:tcW w:w="964" w:type="dxa"/>
          </w:tcPr>
          <w:p w:rsidR="007A139A" w:rsidRDefault="007A139A">
            <w:pPr>
              <w:pStyle w:val="ConsPlusNormal"/>
              <w:jc w:val="center"/>
            </w:pPr>
            <w:r>
              <w:t>15.</w:t>
            </w:r>
          </w:p>
        </w:tc>
        <w:tc>
          <w:tcPr>
            <w:tcW w:w="3798" w:type="dxa"/>
          </w:tcPr>
          <w:p w:rsidR="007A139A" w:rsidRDefault="007A139A">
            <w:pPr>
              <w:pStyle w:val="ConsPlusNormal"/>
            </w:pPr>
            <w:r>
              <w:t>Зеркало</w:t>
            </w:r>
          </w:p>
        </w:tc>
        <w:tc>
          <w:tcPr>
            <w:tcW w:w="4311" w:type="dxa"/>
            <w:gridSpan w:val="2"/>
          </w:tcPr>
          <w:p w:rsidR="007A139A" w:rsidRDefault="007A139A">
            <w:pPr>
              <w:pStyle w:val="ConsPlusNormal"/>
            </w:pPr>
            <w:r>
              <w:t>для осмотра полости рта</w:t>
            </w:r>
          </w:p>
        </w:tc>
      </w:tr>
      <w:tr w:rsidR="007A139A">
        <w:tc>
          <w:tcPr>
            <w:tcW w:w="964" w:type="dxa"/>
          </w:tcPr>
          <w:p w:rsidR="007A139A" w:rsidRDefault="007A139A">
            <w:pPr>
              <w:pStyle w:val="ConsPlusNormal"/>
              <w:jc w:val="center"/>
            </w:pPr>
            <w:r>
              <w:t>16.</w:t>
            </w:r>
          </w:p>
        </w:tc>
        <w:tc>
          <w:tcPr>
            <w:tcW w:w="3798" w:type="dxa"/>
          </w:tcPr>
          <w:p w:rsidR="007A139A" w:rsidRDefault="007A139A">
            <w:pPr>
              <w:pStyle w:val="ConsPlusNormal"/>
            </w:pPr>
            <w:r>
              <w:t>Стерилизатор для боров</w:t>
            </w:r>
          </w:p>
        </w:tc>
        <w:tc>
          <w:tcPr>
            <w:tcW w:w="4311" w:type="dxa"/>
            <w:gridSpan w:val="2"/>
          </w:tcPr>
          <w:p w:rsidR="007A139A" w:rsidRDefault="007A139A">
            <w:pPr>
              <w:pStyle w:val="ConsPlusNormal"/>
            </w:pPr>
            <w:r>
              <w:t>для стерилизации и хранения боров</w:t>
            </w:r>
          </w:p>
        </w:tc>
      </w:tr>
      <w:tr w:rsidR="007A139A">
        <w:tc>
          <w:tcPr>
            <w:tcW w:w="964" w:type="dxa"/>
          </w:tcPr>
          <w:p w:rsidR="007A139A" w:rsidRDefault="007A139A">
            <w:pPr>
              <w:pStyle w:val="ConsPlusNormal"/>
              <w:jc w:val="center"/>
            </w:pPr>
            <w:r>
              <w:t>17.</w:t>
            </w:r>
          </w:p>
        </w:tc>
        <w:tc>
          <w:tcPr>
            <w:tcW w:w="3798" w:type="dxa"/>
          </w:tcPr>
          <w:p w:rsidR="007A139A" w:rsidRDefault="007A139A">
            <w:pPr>
              <w:pStyle w:val="ConsPlusNormal"/>
            </w:pPr>
            <w:r>
              <w:t>Зажим кровоостанавливающий</w:t>
            </w:r>
          </w:p>
        </w:tc>
        <w:tc>
          <w:tcPr>
            <w:tcW w:w="4311" w:type="dxa"/>
            <w:gridSpan w:val="2"/>
          </w:tcPr>
          <w:p w:rsidR="007A139A" w:rsidRDefault="007A139A">
            <w:pPr>
              <w:pStyle w:val="ConsPlusNormal"/>
            </w:pPr>
            <w:r>
              <w:t>для остановки сосудистых кровотечений</w:t>
            </w:r>
          </w:p>
        </w:tc>
      </w:tr>
      <w:tr w:rsidR="007A139A">
        <w:tc>
          <w:tcPr>
            <w:tcW w:w="964" w:type="dxa"/>
          </w:tcPr>
          <w:p w:rsidR="007A139A" w:rsidRDefault="007A139A">
            <w:pPr>
              <w:pStyle w:val="ConsPlusNormal"/>
              <w:jc w:val="center"/>
            </w:pPr>
            <w:r>
              <w:t>18.</w:t>
            </w:r>
          </w:p>
        </w:tc>
        <w:tc>
          <w:tcPr>
            <w:tcW w:w="3798" w:type="dxa"/>
          </w:tcPr>
          <w:p w:rsidR="007A139A" w:rsidRDefault="007A139A">
            <w:pPr>
              <w:pStyle w:val="ConsPlusNormal"/>
            </w:pPr>
            <w:r>
              <w:t>Матрица для контурных пломб</w:t>
            </w:r>
          </w:p>
        </w:tc>
        <w:tc>
          <w:tcPr>
            <w:tcW w:w="4311" w:type="dxa"/>
            <w:gridSpan w:val="2"/>
          </w:tcPr>
          <w:p w:rsidR="007A139A" w:rsidRDefault="007A139A">
            <w:pPr>
              <w:pStyle w:val="ConsPlusNormal"/>
            </w:pPr>
            <w:r>
              <w:t>для формирования пломб</w:t>
            </w:r>
          </w:p>
        </w:tc>
      </w:tr>
      <w:tr w:rsidR="007A139A">
        <w:tc>
          <w:tcPr>
            <w:tcW w:w="964" w:type="dxa"/>
          </w:tcPr>
          <w:p w:rsidR="007A139A" w:rsidRDefault="007A139A">
            <w:pPr>
              <w:pStyle w:val="ConsPlusNormal"/>
              <w:jc w:val="center"/>
            </w:pPr>
            <w:r>
              <w:t>19.</w:t>
            </w:r>
          </w:p>
        </w:tc>
        <w:tc>
          <w:tcPr>
            <w:tcW w:w="3798" w:type="dxa"/>
          </w:tcPr>
          <w:p w:rsidR="007A139A" w:rsidRDefault="007A139A">
            <w:pPr>
              <w:pStyle w:val="ConsPlusNormal"/>
            </w:pPr>
            <w:r>
              <w:t>Ножницы</w:t>
            </w:r>
          </w:p>
        </w:tc>
        <w:tc>
          <w:tcPr>
            <w:tcW w:w="4311" w:type="dxa"/>
            <w:gridSpan w:val="2"/>
          </w:tcPr>
          <w:p w:rsidR="007A139A" w:rsidRDefault="007A139A">
            <w:pPr>
              <w:pStyle w:val="ConsPlusNormal"/>
            </w:pPr>
            <w:r>
              <w:t>для разрезания материала</w:t>
            </w:r>
          </w:p>
        </w:tc>
      </w:tr>
      <w:tr w:rsidR="007A139A">
        <w:tc>
          <w:tcPr>
            <w:tcW w:w="964" w:type="dxa"/>
          </w:tcPr>
          <w:p w:rsidR="007A139A" w:rsidRDefault="007A139A">
            <w:pPr>
              <w:pStyle w:val="ConsPlusNormal"/>
              <w:jc w:val="center"/>
            </w:pPr>
            <w:r>
              <w:t>20.</w:t>
            </w:r>
          </w:p>
        </w:tc>
        <w:tc>
          <w:tcPr>
            <w:tcW w:w="3798" w:type="dxa"/>
          </w:tcPr>
          <w:p w:rsidR="007A139A" w:rsidRDefault="007A139A">
            <w:pPr>
              <w:pStyle w:val="ConsPlusNormal"/>
            </w:pPr>
            <w:r>
              <w:t>Скальпель одноразовый</w:t>
            </w:r>
          </w:p>
        </w:tc>
        <w:tc>
          <w:tcPr>
            <w:tcW w:w="4311" w:type="dxa"/>
            <w:gridSpan w:val="2"/>
          </w:tcPr>
          <w:p w:rsidR="007A139A" w:rsidRDefault="007A139A">
            <w:pPr>
              <w:pStyle w:val="ConsPlusNormal"/>
            </w:pPr>
            <w:r>
              <w:t>для вскрытия</w:t>
            </w:r>
          </w:p>
        </w:tc>
      </w:tr>
      <w:tr w:rsidR="007A139A">
        <w:tc>
          <w:tcPr>
            <w:tcW w:w="964" w:type="dxa"/>
          </w:tcPr>
          <w:p w:rsidR="007A139A" w:rsidRDefault="007A139A">
            <w:pPr>
              <w:pStyle w:val="ConsPlusNormal"/>
              <w:jc w:val="center"/>
            </w:pPr>
            <w:r>
              <w:t>21.</w:t>
            </w:r>
          </w:p>
        </w:tc>
        <w:tc>
          <w:tcPr>
            <w:tcW w:w="3798" w:type="dxa"/>
          </w:tcPr>
          <w:p w:rsidR="007A139A" w:rsidRDefault="007A139A">
            <w:pPr>
              <w:pStyle w:val="ConsPlusNormal"/>
            </w:pPr>
            <w:r>
              <w:t>Долото</w:t>
            </w:r>
          </w:p>
        </w:tc>
        <w:tc>
          <w:tcPr>
            <w:tcW w:w="4311" w:type="dxa"/>
            <w:gridSpan w:val="2"/>
          </w:tcPr>
          <w:p w:rsidR="007A139A" w:rsidRDefault="007A139A">
            <w:pPr>
              <w:pStyle w:val="ConsPlusNormal"/>
            </w:pPr>
            <w:r>
              <w:t>инструмент для сложного удаления</w:t>
            </w:r>
          </w:p>
        </w:tc>
      </w:tr>
      <w:tr w:rsidR="007A139A">
        <w:tc>
          <w:tcPr>
            <w:tcW w:w="964" w:type="dxa"/>
          </w:tcPr>
          <w:p w:rsidR="007A139A" w:rsidRDefault="007A139A">
            <w:pPr>
              <w:pStyle w:val="ConsPlusNormal"/>
              <w:jc w:val="center"/>
            </w:pPr>
            <w:r>
              <w:t>22.</w:t>
            </w:r>
          </w:p>
        </w:tc>
        <w:tc>
          <w:tcPr>
            <w:tcW w:w="3798" w:type="dxa"/>
          </w:tcPr>
          <w:p w:rsidR="007A139A" w:rsidRDefault="007A139A">
            <w:pPr>
              <w:pStyle w:val="ConsPlusNormal"/>
            </w:pPr>
            <w:r>
              <w:t>Ложка кюретажная</w:t>
            </w:r>
          </w:p>
        </w:tc>
        <w:tc>
          <w:tcPr>
            <w:tcW w:w="4311" w:type="dxa"/>
            <w:gridSpan w:val="2"/>
          </w:tcPr>
          <w:p w:rsidR="007A139A" w:rsidRDefault="007A139A">
            <w:pPr>
              <w:pStyle w:val="ConsPlusNormal"/>
            </w:pPr>
            <w:r>
              <w:t>для проведения кюретажа</w:t>
            </w:r>
          </w:p>
        </w:tc>
      </w:tr>
      <w:tr w:rsidR="007A139A">
        <w:tc>
          <w:tcPr>
            <w:tcW w:w="964" w:type="dxa"/>
          </w:tcPr>
          <w:p w:rsidR="007A139A" w:rsidRDefault="007A139A">
            <w:pPr>
              <w:pStyle w:val="ConsPlusNormal"/>
              <w:jc w:val="center"/>
            </w:pPr>
            <w:r>
              <w:t>23.</w:t>
            </w:r>
          </w:p>
        </w:tc>
        <w:tc>
          <w:tcPr>
            <w:tcW w:w="3798" w:type="dxa"/>
          </w:tcPr>
          <w:p w:rsidR="007A139A" w:rsidRDefault="007A139A">
            <w:pPr>
              <w:pStyle w:val="ConsPlusNormal"/>
            </w:pPr>
            <w:r>
              <w:t>Элеватор зубной</w:t>
            </w:r>
          </w:p>
        </w:tc>
        <w:tc>
          <w:tcPr>
            <w:tcW w:w="4311" w:type="dxa"/>
            <w:gridSpan w:val="2"/>
          </w:tcPr>
          <w:p w:rsidR="007A139A" w:rsidRDefault="007A139A">
            <w:pPr>
              <w:pStyle w:val="ConsPlusNormal"/>
            </w:pPr>
            <w:r>
              <w:t>для удаления зуба</w:t>
            </w:r>
          </w:p>
        </w:tc>
      </w:tr>
      <w:tr w:rsidR="007A139A">
        <w:tc>
          <w:tcPr>
            <w:tcW w:w="964" w:type="dxa"/>
          </w:tcPr>
          <w:p w:rsidR="007A139A" w:rsidRDefault="007A139A">
            <w:pPr>
              <w:pStyle w:val="ConsPlusNormal"/>
              <w:jc w:val="center"/>
            </w:pPr>
            <w:r>
              <w:t>24.</w:t>
            </w:r>
          </w:p>
        </w:tc>
        <w:tc>
          <w:tcPr>
            <w:tcW w:w="3798" w:type="dxa"/>
          </w:tcPr>
          <w:p w:rsidR="007A139A" w:rsidRDefault="007A139A">
            <w:pPr>
              <w:pStyle w:val="ConsPlusNormal"/>
            </w:pPr>
            <w:r>
              <w:t>Щипцы экстирпационные</w:t>
            </w:r>
          </w:p>
        </w:tc>
        <w:tc>
          <w:tcPr>
            <w:tcW w:w="4311" w:type="dxa"/>
            <w:gridSpan w:val="2"/>
          </w:tcPr>
          <w:p w:rsidR="007A139A" w:rsidRDefault="007A139A">
            <w:pPr>
              <w:pStyle w:val="ConsPlusNormal"/>
            </w:pPr>
            <w:r>
              <w:t>для удаления зуба</w:t>
            </w:r>
          </w:p>
        </w:tc>
      </w:tr>
      <w:tr w:rsidR="007A139A">
        <w:tc>
          <w:tcPr>
            <w:tcW w:w="964" w:type="dxa"/>
          </w:tcPr>
          <w:p w:rsidR="007A139A" w:rsidRDefault="007A139A">
            <w:pPr>
              <w:pStyle w:val="ConsPlusNormal"/>
              <w:jc w:val="center"/>
            </w:pPr>
            <w:r>
              <w:t>25.</w:t>
            </w:r>
          </w:p>
        </w:tc>
        <w:tc>
          <w:tcPr>
            <w:tcW w:w="3798" w:type="dxa"/>
          </w:tcPr>
          <w:p w:rsidR="007A139A" w:rsidRDefault="007A139A">
            <w:pPr>
              <w:pStyle w:val="ConsPlusNormal"/>
            </w:pPr>
            <w:r>
              <w:t>Иглодержатель</w:t>
            </w:r>
          </w:p>
        </w:tc>
        <w:tc>
          <w:tcPr>
            <w:tcW w:w="4311" w:type="dxa"/>
            <w:gridSpan w:val="2"/>
          </w:tcPr>
          <w:p w:rsidR="007A139A" w:rsidRDefault="007A139A">
            <w:pPr>
              <w:pStyle w:val="ConsPlusNormal"/>
            </w:pPr>
            <w:r>
              <w:t>для удерживания иглы</w:t>
            </w:r>
          </w:p>
        </w:tc>
      </w:tr>
      <w:tr w:rsidR="007A139A">
        <w:tc>
          <w:tcPr>
            <w:tcW w:w="964" w:type="dxa"/>
          </w:tcPr>
          <w:p w:rsidR="007A139A" w:rsidRDefault="007A139A">
            <w:pPr>
              <w:pStyle w:val="ConsPlusNormal"/>
              <w:jc w:val="center"/>
            </w:pPr>
            <w:r>
              <w:t>26.</w:t>
            </w:r>
          </w:p>
        </w:tc>
        <w:tc>
          <w:tcPr>
            <w:tcW w:w="3798" w:type="dxa"/>
          </w:tcPr>
          <w:p w:rsidR="007A139A" w:rsidRDefault="007A139A">
            <w:pPr>
              <w:pStyle w:val="ConsPlusNormal"/>
            </w:pPr>
            <w:r>
              <w:t>Кюретка для снятия зубных отложений</w:t>
            </w:r>
          </w:p>
        </w:tc>
        <w:tc>
          <w:tcPr>
            <w:tcW w:w="4311" w:type="dxa"/>
            <w:gridSpan w:val="2"/>
          </w:tcPr>
          <w:p w:rsidR="007A139A" w:rsidRDefault="007A139A">
            <w:pPr>
              <w:pStyle w:val="ConsPlusNormal"/>
            </w:pPr>
            <w:r>
              <w:t>инструмент для снятия зубных отложений</w:t>
            </w:r>
          </w:p>
        </w:tc>
      </w:tr>
      <w:tr w:rsidR="007A139A">
        <w:tc>
          <w:tcPr>
            <w:tcW w:w="964" w:type="dxa"/>
          </w:tcPr>
          <w:p w:rsidR="007A139A" w:rsidRDefault="007A139A">
            <w:pPr>
              <w:pStyle w:val="ConsPlusNormal"/>
              <w:jc w:val="center"/>
            </w:pPr>
            <w:r>
              <w:t>27.</w:t>
            </w:r>
          </w:p>
        </w:tc>
        <w:tc>
          <w:tcPr>
            <w:tcW w:w="3798" w:type="dxa"/>
          </w:tcPr>
          <w:p w:rsidR="007A139A" w:rsidRDefault="007A139A">
            <w:pPr>
              <w:pStyle w:val="ConsPlusNormal"/>
            </w:pPr>
            <w:r>
              <w:t>Зонд конический</w:t>
            </w:r>
          </w:p>
        </w:tc>
        <w:tc>
          <w:tcPr>
            <w:tcW w:w="4311" w:type="dxa"/>
            <w:gridSpan w:val="2"/>
          </w:tcPr>
          <w:p w:rsidR="007A139A" w:rsidRDefault="007A139A">
            <w:pPr>
              <w:pStyle w:val="ConsPlusNormal"/>
            </w:pPr>
            <w:r>
              <w:t>для прохождения протоков слюнных желез</w:t>
            </w:r>
          </w:p>
        </w:tc>
      </w:tr>
      <w:tr w:rsidR="007A139A">
        <w:tc>
          <w:tcPr>
            <w:tcW w:w="964" w:type="dxa"/>
          </w:tcPr>
          <w:p w:rsidR="007A139A" w:rsidRDefault="007A139A">
            <w:pPr>
              <w:pStyle w:val="ConsPlusNormal"/>
              <w:jc w:val="center"/>
            </w:pPr>
            <w:r>
              <w:t>28.</w:t>
            </w:r>
          </w:p>
        </w:tc>
        <w:tc>
          <w:tcPr>
            <w:tcW w:w="3798" w:type="dxa"/>
          </w:tcPr>
          <w:p w:rsidR="007A139A" w:rsidRDefault="007A139A">
            <w:pPr>
              <w:pStyle w:val="ConsPlusNormal"/>
            </w:pPr>
            <w:r>
              <w:t>Ножницы для разрезания металла</w:t>
            </w:r>
          </w:p>
        </w:tc>
        <w:tc>
          <w:tcPr>
            <w:tcW w:w="4311" w:type="dxa"/>
            <w:gridSpan w:val="2"/>
          </w:tcPr>
          <w:p w:rsidR="007A139A" w:rsidRDefault="007A139A">
            <w:pPr>
              <w:pStyle w:val="ConsPlusNormal"/>
            </w:pPr>
            <w:r>
              <w:t>инструмент для обрезания коронок</w:t>
            </w:r>
          </w:p>
        </w:tc>
      </w:tr>
      <w:tr w:rsidR="007A139A">
        <w:tc>
          <w:tcPr>
            <w:tcW w:w="964" w:type="dxa"/>
          </w:tcPr>
          <w:p w:rsidR="007A139A" w:rsidRDefault="007A139A">
            <w:pPr>
              <w:pStyle w:val="ConsPlusNormal"/>
              <w:jc w:val="center"/>
            </w:pPr>
            <w:r>
              <w:t>29.</w:t>
            </w:r>
          </w:p>
        </w:tc>
        <w:tc>
          <w:tcPr>
            <w:tcW w:w="3798" w:type="dxa"/>
          </w:tcPr>
          <w:p w:rsidR="007A139A" w:rsidRDefault="007A139A">
            <w:pPr>
              <w:pStyle w:val="ConsPlusNormal"/>
            </w:pPr>
            <w:r>
              <w:t>Молоток стоматологический</w:t>
            </w:r>
          </w:p>
        </w:tc>
        <w:tc>
          <w:tcPr>
            <w:tcW w:w="4311" w:type="dxa"/>
            <w:gridSpan w:val="2"/>
          </w:tcPr>
          <w:p w:rsidR="007A139A" w:rsidRDefault="007A139A">
            <w:pPr>
              <w:pStyle w:val="ConsPlusNormal"/>
            </w:pPr>
            <w:r>
              <w:t>для проведения перкусии</w:t>
            </w:r>
          </w:p>
        </w:tc>
      </w:tr>
      <w:tr w:rsidR="007A139A">
        <w:tc>
          <w:tcPr>
            <w:tcW w:w="964" w:type="dxa"/>
          </w:tcPr>
          <w:p w:rsidR="007A139A" w:rsidRDefault="007A139A">
            <w:pPr>
              <w:pStyle w:val="ConsPlusNormal"/>
              <w:jc w:val="center"/>
            </w:pPr>
            <w:r>
              <w:lastRenderedPageBreak/>
              <w:t>30.</w:t>
            </w:r>
          </w:p>
        </w:tc>
        <w:tc>
          <w:tcPr>
            <w:tcW w:w="3798" w:type="dxa"/>
          </w:tcPr>
          <w:p w:rsidR="007A139A" w:rsidRDefault="007A139A">
            <w:pPr>
              <w:pStyle w:val="ConsPlusNormal"/>
            </w:pPr>
            <w:r>
              <w:t>Наконечник стоматологический для бормашины</w:t>
            </w:r>
          </w:p>
        </w:tc>
        <w:tc>
          <w:tcPr>
            <w:tcW w:w="4311" w:type="dxa"/>
            <w:gridSpan w:val="2"/>
          </w:tcPr>
          <w:p w:rsidR="007A139A" w:rsidRDefault="007A139A">
            <w:pPr>
              <w:pStyle w:val="ConsPlusNormal"/>
            </w:pPr>
            <w:r>
              <w:t>для препарирования</w:t>
            </w:r>
          </w:p>
        </w:tc>
      </w:tr>
      <w:tr w:rsidR="007A139A">
        <w:tc>
          <w:tcPr>
            <w:tcW w:w="964" w:type="dxa"/>
          </w:tcPr>
          <w:p w:rsidR="007A139A" w:rsidRDefault="007A139A">
            <w:pPr>
              <w:pStyle w:val="ConsPlusNormal"/>
              <w:jc w:val="center"/>
            </w:pPr>
            <w:r>
              <w:t>31.</w:t>
            </w:r>
          </w:p>
        </w:tc>
        <w:tc>
          <w:tcPr>
            <w:tcW w:w="3798" w:type="dxa"/>
          </w:tcPr>
          <w:p w:rsidR="007A139A" w:rsidRDefault="007A139A">
            <w:pPr>
              <w:pStyle w:val="ConsPlusNormal"/>
            </w:pPr>
            <w:r>
              <w:t>Роторная группа к стоматологическим наконечникам</w:t>
            </w:r>
          </w:p>
        </w:tc>
        <w:tc>
          <w:tcPr>
            <w:tcW w:w="4311" w:type="dxa"/>
            <w:gridSpan w:val="2"/>
          </w:tcPr>
          <w:p w:rsidR="007A139A" w:rsidRDefault="007A139A">
            <w:pPr>
              <w:pStyle w:val="ConsPlusNormal"/>
            </w:pPr>
            <w:r>
              <w:t>запасная часть наконечников</w:t>
            </w:r>
          </w:p>
        </w:tc>
      </w:tr>
      <w:tr w:rsidR="007A139A">
        <w:tc>
          <w:tcPr>
            <w:tcW w:w="964" w:type="dxa"/>
          </w:tcPr>
          <w:p w:rsidR="007A139A" w:rsidRDefault="007A139A">
            <w:pPr>
              <w:pStyle w:val="ConsPlusNormal"/>
              <w:jc w:val="center"/>
            </w:pPr>
            <w:r>
              <w:t>32.</w:t>
            </w:r>
          </w:p>
        </w:tc>
        <w:tc>
          <w:tcPr>
            <w:tcW w:w="3798" w:type="dxa"/>
          </w:tcPr>
          <w:p w:rsidR="007A139A" w:rsidRDefault="007A139A">
            <w:pPr>
              <w:pStyle w:val="ConsPlusNormal"/>
            </w:pPr>
            <w:r>
              <w:t>Пластинка стеклянная для замешивания</w:t>
            </w:r>
          </w:p>
        </w:tc>
        <w:tc>
          <w:tcPr>
            <w:tcW w:w="4311" w:type="dxa"/>
            <w:gridSpan w:val="2"/>
          </w:tcPr>
          <w:p w:rsidR="007A139A" w:rsidRDefault="007A139A">
            <w:pPr>
              <w:pStyle w:val="ConsPlusNormal"/>
            </w:pPr>
            <w:r>
              <w:t>для замешивания цемента</w:t>
            </w:r>
          </w:p>
        </w:tc>
      </w:tr>
      <w:tr w:rsidR="007A139A">
        <w:tc>
          <w:tcPr>
            <w:tcW w:w="964" w:type="dxa"/>
          </w:tcPr>
          <w:p w:rsidR="007A139A" w:rsidRDefault="007A139A">
            <w:pPr>
              <w:pStyle w:val="ConsPlusNormal"/>
              <w:jc w:val="center"/>
            </w:pPr>
            <w:r>
              <w:t>33.</w:t>
            </w:r>
          </w:p>
        </w:tc>
        <w:tc>
          <w:tcPr>
            <w:tcW w:w="3798" w:type="dxa"/>
          </w:tcPr>
          <w:p w:rsidR="007A139A" w:rsidRDefault="007A139A">
            <w:pPr>
              <w:pStyle w:val="ConsPlusNormal"/>
            </w:pPr>
            <w:r>
              <w:t>Файлы эндодонтические (H-файл, K-файл, R-файлы)</w:t>
            </w:r>
          </w:p>
        </w:tc>
        <w:tc>
          <w:tcPr>
            <w:tcW w:w="4311" w:type="dxa"/>
            <w:gridSpan w:val="2"/>
          </w:tcPr>
          <w:p w:rsidR="007A139A" w:rsidRDefault="007A139A">
            <w:pPr>
              <w:pStyle w:val="ConsPlusNormal"/>
            </w:pPr>
            <w:r>
              <w:t>для работы в корневых каналах</w:t>
            </w:r>
          </w:p>
        </w:tc>
      </w:tr>
      <w:tr w:rsidR="007A139A">
        <w:tc>
          <w:tcPr>
            <w:tcW w:w="964" w:type="dxa"/>
          </w:tcPr>
          <w:p w:rsidR="007A139A" w:rsidRDefault="007A139A">
            <w:pPr>
              <w:pStyle w:val="ConsPlusNormal"/>
              <w:jc w:val="center"/>
            </w:pPr>
            <w:r>
              <w:t>34.</w:t>
            </w:r>
          </w:p>
        </w:tc>
        <w:tc>
          <w:tcPr>
            <w:tcW w:w="3798" w:type="dxa"/>
          </w:tcPr>
          <w:p w:rsidR="007A139A" w:rsidRDefault="007A139A">
            <w:pPr>
              <w:pStyle w:val="ConsPlusNormal"/>
            </w:pPr>
            <w:r>
              <w:t>Наконечник НУЗК - 02-2</w:t>
            </w:r>
          </w:p>
        </w:tc>
        <w:tc>
          <w:tcPr>
            <w:tcW w:w="4311" w:type="dxa"/>
            <w:gridSpan w:val="2"/>
          </w:tcPr>
          <w:p w:rsidR="007A139A" w:rsidRDefault="007A139A">
            <w:pPr>
              <w:pStyle w:val="ConsPlusNormal"/>
            </w:pPr>
            <w:r>
              <w:t>для снятия зубных отложений</w:t>
            </w:r>
          </w:p>
        </w:tc>
      </w:tr>
      <w:tr w:rsidR="007A139A">
        <w:tc>
          <w:tcPr>
            <w:tcW w:w="964" w:type="dxa"/>
          </w:tcPr>
          <w:p w:rsidR="007A139A" w:rsidRDefault="007A139A">
            <w:pPr>
              <w:pStyle w:val="ConsPlusNormal"/>
              <w:jc w:val="center"/>
            </w:pPr>
            <w:r>
              <w:t>35.</w:t>
            </w:r>
          </w:p>
        </w:tc>
        <w:tc>
          <w:tcPr>
            <w:tcW w:w="3798" w:type="dxa"/>
          </w:tcPr>
          <w:p w:rsidR="007A139A" w:rsidRDefault="007A139A">
            <w:pPr>
              <w:pStyle w:val="ConsPlusNormal"/>
            </w:pPr>
            <w:r>
              <w:t>Аппарат для измерения артериального давления</w:t>
            </w:r>
          </w:p>
        </w:tc>
        <w:tc>
          <w:tcPr>
            <w:tcW w:w="4311" w:type="dxa"/>
            <w:gridSpan w:val="2"/>
          </w:tcPr>
          <w:p w:rsidR="007A139A" w:rsidRDefault="007A139A">
            <w:pPr>
              <w:pStyle w:val="ConsPlusNormal"/>
            </w:pPr>
            <w:r>
              <w:t>для измерения ад</w:t>
            </w:r>
          </w:p>
        </w:tc>
      </w:tr>
      <w:tr w:rsidR="007A139A">
        <w:tc>
          <w:tcPr>
            <w:tcW w:w="964" w:type="dxa"/>
          </w:tcPr>
          <w:p w:rsidR="007A139A" w:rsidRDefault="007A139A">
            <w:pPr>
              <w:pStyle w:val="ConsPlusNormal"/>
              <w:jc w:val="center"/>
            </w:pPr>
            <w:r>
              <w:t>36.</w:t>
            </w:r>
          </w:p>
        </w:tc>
        <w:tc>
          <w:tcPr>
            <w:tcW w:w="3798" w:type="dxa"/>
          </w:tcPr>
          <w:p w:rsidR="007A139A" w:rsidRDefault="007A139A">
            <w:pPr>
              <w:pStyle w:val="ConsPlusNormal"/>
            </w:pPr>
            <w:r>
              <w:t>Инъектор карпульный</w:t>
            </w:r>
          </w:p>
        </w:tc>
        <w:tc>
          <w:tcPr>
            <w:tcW w:w="4311" w:type="dxa"/>
            <w:gridSpan w:val="2"/>
          </w:tcPr>
          <w:p w:rsidR="007A139A" w:rsidRDefault="007A139A">
            <w:pPr>
              <w:pStyle w:val="ConsPlusNormal"/>
            </w:pPr>
            <w:r>
              <w:t>для инъекций в полости рта</w:t>
            </w:r>
          </w:p>
        </w:tc>
      </w:tr>
      <w:tr w:rsidR="007A139A">
        <w:tc>
          <w:tcPr>
            <w:tcW w:w="964" w:type="dxa"/>
          </w:tcPr>
          <w:p w:rsidR="007A139A" w:rsidRDefault="007A139A">
            <w:pPr>
              <w:pStyle w:val="ConsPlusNormal"/>
              <w:jc w:val="center"/>
            </w:pPr>
            <w:r>
              <w:t>37.</w:t>
            </w:r>
          </w:p>
        </w:tc>
        <w:tc>
          <w:tcPr>
            <w:tcW w:w="3798" w:type="dxa"/>
          </w:tcPr>
          <w:p w:rsidR="007A139A" w:rsidRDefault="007A139A">
            <w:pPr>
              <w:pStyle w:val="ConsPlusNormal"/>
            </w:pPr>
            <w:r>
              <w:t>Биксы</w:t>
            </w:r>
          </w:p>
        </w:tc>
        <w:tc>
          <w:tcPr>
            <w:tcW w:w="4311" w:type="dxa"/>
            <w:gridSpan w:val="2"/>
          </w:tcPr>
          <w:p w:rsidR="007A139A" w:rsidRDefault="007A139A">
            <w:pPr>
              <w:pStyle w:val="ConsPlusNormal"/>
            </w:pPr>
            <w:r>
              <w:t>для ветошей</w:t>
            </w:r>
          </w:p>
        </w:tc>
      </w:tr>
      <w:tr w:rsidR="007A139A">
        <w:tc>
          <w:tcPr>
            <w:tcW w:w="964" w:type="dxa"/>
          </w:tcPr>
          <w:p w:rsidR="007A139A" w:rsidRDefault="007A139A">
            <w:pPr>
              <w:pStyle w:val="ConsPlusNormal"/>
              <w:jc w:val="center"/>
            </w:pPr>
            <w:r>
              <w:t>38.</w:t>
            </w:r>
          </w:p>
        </w:tc>
        <w:tc>
          <w:tcPr>
            <w:tcW w:w="3798" w:type="dxa"/>
          </w:tcPr>
          <w:p w:rsidR="007A139A" w:rsidRDefault="007A139A">
            <w:pPr>
              <w:pStyle w:val="ConsPlusNormal"/>
            </w:pPr>
            <w:r>
              <w:t>Емкости для дезсредств</w:t>
            </w:r>
          </w:p>
        </w:tc>
        <w:tc>
          <w:tcPr>
            <w:tcW w:w="4311" w:type="dxa"/>
            <w:gridSpan w:val="2"/>
          </w:tcPr>
          <w:p w:rsidR="007A139A" w:rsidRDefault="007A139A">
            <w:pPr>
              <w:pStyle w:val="ConsPlusNormal"/>
            </w:pPr>
            <w:r>
              <w:t>для разведения дез. средств</w:t>
            </w:r>
          </w:p>
        </w:tc>
      </w:tr>
      <w:tr w:rsidR="007A139A">
        <w:tc>
          <w:tcPr>
            <w:tcW w:w="964" w:type="dxa"/>
          </w:tcPr>
          <w:p w:rsidR="007A139A" w:rsidRDefault="007A139A">
            <w:pPr>
              <w:pStyle w:val="ConsPlusNormal"/>
              <w:jc w:val="center"/>
            </w:pPr>
            <w:r>
              <w:t>39.</w:t>
            </w:r>
          </w:p>
        </w:tc>
        <w:tc>
          <w:tcPr>
            <w:tcW w:w="3798" w:type="dxa"/>
          </w:tcPr>
          <w:p w:rsidR="007A139A" w:rsidRDefault="007A139A">
            <w:pPr>
              <w:pStyle w:val="ConsPlusNormal"/>
            </w:pPr>
            <w:r>
              <w:t>Пакеты для медотходов</w:t>
            </w:r>
          </w:p>
        </w:tc>
        <w:tc>
          <w:tcPr>
            <w:tcW w:w="4311" w:type="dxa"/>
            <w:gridSpan w:val="2"/>
          </w:tcPr>
          <w:p w:rsidR="007A139A" w:rsidRDefault="007A139A">
            <w:pPr>
              <w:pStyle w:val="ConsPlusNormal"/>
            </w:pPr>
            <w:r>
              <w:t>для утилизация отходов</w:t>
            </w:r>
          </w:p>
        </w:tc>
      </w:tr>
      <w:tr w:rsidR="007A139A">
        <w:tc>
          <w:tcPr>
            <w:tcW w:w="964" w:type="dxa"/>
          </w:tcPr>
          <w:p w:rsidR="007A139A" w:rsidRDefault="007A139A">
            <w:pPr>
              <w:pStyle w:val="ConsPlusNormal"/>
              <w:jc w:val="center"/>
            </w:pPr>
            <w:r>
              <w:t>40.</w:t>
            </w:r>
          </w:p>
        </w:tc>
        <w:tc>
          <w:tcPr>
            <w:tcW w:w="3798" w:type="dxa"/>
          </w:tcPr>
          <w:p w:rsidR="007A139A" w:rsidRDefault="007A139A">
            <w:pPr>
              <w:pStyle w:val="ConsPlusNormal"/>
            </w:pPr>
            <w:r>
              <w:t>Емкости</w:t>
            </w:r>
          </w:p>
        </w:tc>
        <w:tc>
          <w:tcPr>
            <w:tcW w:w="4311" w:type="dxa"/>
            <w:gridSpan w:val="2"/>
          </w:tcPr>
          <w:p w:rsidR="007A139A" w:rsidRDefault="007A139A">
            <w:pPr>
              <w:pStyle w:val="ConsPlusNormal"/>
            </w:pPr>
            <w:r>
              <w:t>для сбора бытовых и медицинских отходов</w:t>
            </w:r>
          </w:p>
        </w:tc>
      </w:tr>
      <w:tr w:rsidR="007A139A">
        <w:tc>
          <w:tcPr>
            <w:tcW w:w="964" w:type="dxa"/>
          </w:tcPr>
          <w:p w:rsidR="007A139A" w:rsidRDefault="007A139A">
            <w:pPr>
              <w:pStyle w:val="ConsPlusNormal"/>
              <w:jc w:val="center"/>
            </w:pPr>
            <w:r>
              <w:t>41.</w:t>
            </w:r>
          </w:p>
        </w:tc>
        <w:tc>
          <w:tcPr>
            <w:tcW w:w="3798" w:type="dxa"/>
          </w:tcPr>
          <w:p w:rsidR="007A139A" w:rsidRDefault="007A139A">
            <w:pPr>
              <w:pStyle w:val="ConsPlusNormal"/>
            </w:pPr>
            <w:r>
              <w:t>Упаковка для транспортировки инструментов и материалов</w:t>
            </w:r>
          </w:p>
        </w:tc>
        <w:tc>
          <w:tcPr>
            <w:tcW w:w="4311" w:type="dxa"/>
            <w:gridSpan w:val="2"/>
          </w:tcPr>
          <w:p w:rsidR="007A139A" w:rsidRDefault="007A139A">
            <w:pPr>
              <w:pStyle w:val="ConsPlusNormal"/>
            </w:pPr>
            <w:r>
              <w:t>контейнер</w:t>
            </w:r>
          </w:p>
        </w:tc>
      </w:tr>
      <w:tr w:rsidR="007A139A">
        <w:tc>
          <w:tcPr>
            <w:tcW w:w="964" w:type="dxa"/>
          </w:tcPr>
          <w:p w:rsidR="007A139A" w:rsidRDefault="007A139A">
            <w:pPr>
              <w:pStyle w:val="ConsPlusNormal"/>
              <w:jc w:val="center"/>
            </w:pPr>
            <w:r>
              <w:t>42.</w:t>
            </w:r>
          </w:p>
        </w:tc>
        <w:tc>
          <w:tcPr>
            <w:tcW w:w="3798" w:type="dxa"/>
          </w:tcPr>
          <w:p w:rsidR="007A139A" w:rsidRDefault="007A139A">
            <w:pPr>
              <w:pStyle w:val="ConsPlusNormal"/>
            </w:pPr>
            <w:r>
              <w:t>Трахеостомический набор</w:t>
            </w:r>
          </w:p>
        </w:tc>
        <w:tc>
          <w:tcPr>
            <w:tcW w:w="4311" w:type="dxa"/>
            <w:gridSpan w:val="2"/>
          </w:tcPr>
          <w:p w:rsidR="007A139A" w:rsidRDefault="007A139A">
            <w:pPr>
              <w:pStyle w:val="ConsPlusNormal"/>
            </w:pPr>
            <w:r>
              <w:t>для постановки трахеостомы</w:t>
            </w:r>
          </w:p>
        </w:tc>
      </w:tr>
      <w:tr w:rsidR="007A139A">
        <w:tc>
          <w:tcPr>
            <w:tcW w:w="964" w:type="dxa"/>
          </w:tcPr>
          <w:p w:rsidR="007A139A" w:rsidRDefault="007A139A">
            <w:pPr>
              <w:pStyle w:val="ConsPlusNormal"/>
              <w:jc w:val="center"/>
            </w:pPr>
            <w:r>
              <w:t>43.</w:t>
            </w:r>
          </w:p>
        </w:tc>
        <w:tc>
          <w:tcPr>
            <w:tcW w:w="3798" w:type="dxa"/>
          </w:tcPr>
          <w:p w:rsidR="007A139A" w:rsidRDefault="007A139A">
            <w:pPr>
              <w:pStyle w:val="ConsPlusNormal"/>
            </w:pPr>
            <w:r>
              <w:t>Языкодержатель</w:t>
            </w:r>
          </w:p>
        </w:tc>
        <w:tc>
          <w:tcPr>
            <w:tcW w:w="4311" w:type="dxa"/>
            <w:gridSpan w:val="2"/>
          </w:tcPr>
          <w:p w:rsidR="007A139A" w:rsidRDefault="007A139A">
            <w:pPr>
              <w:pStyle w:val="ConsPlusNormal"/>
            </w:pPr>
            <w:r>
              <w:t>держать язык</w:t>
            </w:r>
          </w:p>
        </w:tc>
      </w:tr>
      <w:tr w:rsidR="007A139A">
        <w:tc>
          <w:tcPr>
            <w:tcW w:w="964" w:type="dxa"/>
          </w:tcPr>
          <w:p w:rsidR="007A139A" w:rsidRDefault="007A139A">
            <w:pPr>
              <w:pStyle w:val="ConsPlusNormal"/>
              <w:jc w:val="center"/>
            </w:pPr>
            <w:r>
              <w:t>44.</w:t>
            </w:r>
          </w:p>
        </w:tc>
        <w:tc>
          <w:tcPr>
            <w:tcW w:w="3798" w:type="dxa"/>
          </w:tcPr>
          <w:p w:rsidR="007A139A" w:rsidRDefault="007A139A">
            <w:pPr>
              <w:pStyle w:val="ConsPlusNormal"/>
            </w:pPr>
            <w:r>
              <w:t>Роторасширитель</w:t>
            </w:r>
          </w:p>
        </w:tc>
        <w:tc>
          <w:tcPr>
            <w:tcW w:w="4311" w:type="dxa"/>
            <w:gridSpan w:val="2"/>
          </w:tcPr>
          <w:p w:rsidR="007A139A" w:rsidRDefault="007A139A">
            <w:pPr>
              <w:pStyle w:val="ConsPlusNormal"/>
            </w:pPr>
            <w:r>
              <w:t>для расширения полости рта</w:t>
            </w:r>
          </w:p>
        </w:tc>
      </w:tr>
      <w:tr w:rsidR="007A139A">
        <w:tc>
          <w:tcPr>
            <w:tcW w:w="964" w:type="dxa"/>
          </w:tcPr>
          <w:p w:rsidR="007A139A" w:rsidRDefault="007A139A">
            <w:pPr>
              <w:pStyle w:val="ConsPlusNormal"/>
              <w:jc w:val="center"/>
            </w:pPr>
            <w:r>
              <w:t>45.</w:t>
            </w:r>
          </w:p>
        </w:tc>
        <w:tc>
          <w:tcPr>
            <w:tcW w:w="3798" w:type="dxa"/>
          </w:tcPr>
          <w:p w:rsidR="007A139A" w:rsidRDefault="007A139A">
            <w:pPr>
              <w:pStyle w:val="ConsPlusNormal"/>
            </w:pPr>
            <w:r>
              <w:t>Горелка спиртовая</w:t>
            </w:r>
          </w:p>
        </w:tc>
        <w:tc>
          <w:tcPr>
            <w:tcW w:w="4311" w:type="dxa"/>
            <w:gridSpan w:val="2"/>
          </w:tcPr>
          <w:p w:rsidR="007A139A" w:rsidRDefault="007A139A">
            <w:pPr>
              <w:pStyle w:val="ConsPlusNormal"/>
            </w:pPr>
            <w:r>
              <w:t>для нагревания инструментов</w:t>
            </w:r>
          </w:p>
        </w:tc>
      </w:tr>
      <w:tr w:rsidR="007A139A">
        <w:tc>
          <w:tcPr>
            <w:tcW w:w="964" w:type="dxa"/>
          </w:tcPr>
          <w:p w:rsidR="007A139A" w:rsidRDefault="007A139A">
            <w:pPr>
              <w:pStyle w:val="ConsPlusNormal"/>
              <w:jc w:val="center"/>
            </w:pPr>
            <w:r>
              <w:t>46.</w:t>
            </w:r>
          </w:p>
        </w:tc>
        <w:tc>
          <w:tcPr>
            <w:tcW w:w="3798" w:type="dxa"/>
          </w:tcPr>
          <w:p w:rsidR="007A139A" w:rsidRDefault="007A139A">
            <w:pPr>
              <w:pStyle w:val="ConsPlusNormal"/>
            </w:pPr>
            <w:r>
              <w:t>Аспиратор хирургический</w:t>
            </w:r>
          </w:p>
        </w:tc>
        <w:tc>
          <w:tcPr>
            <w:tcW w:w="4311" w:type="dxa"/>
            <w:gridSpan w:val="2"/>
          </w:tcPr>
          <w:p w:rsidR="007A139A" w:rsidRDefault="007A139A">
            <w:pPr>
              <w:pStyle w:val="ConsPlusNormal"/>
            </w:pPr>
            <w:r>
              <w:t>для санирования полости</w:t>
            </w:r>
          </w:p>
        </w:tc>
      </w:tr>
      <w:tr w:rsidR="007A139A">
        <w:tc>
          <w:tcPr>
            <w:tcW w:w="964" w:type="dxa"/>
          </w:tcPr>
          <w:p w:rsidR="007A139A" w:rsidRDefault="007A139A">
            <w:pPr>
              <w:pStyle w:val="ConsPlusNormal"/>
              <w:jc w:val="center"/>
            </w:pPr>
            <w:r>
              <w:t>47.</w:t>
            </w:r>
          </w:p>
        </w:tc>
        <w:tc>
          <w:tcPr>
            <w:tcW w:w="3798" w:type="dxa"/>
          </w:tcPr>
          <w:p w:rsidR="007A139A" w:rsidRDefault="007A139A">
            <w:pPr>
              <w:pStyle w:val="ConsPlusNormal"/>
            </w:pPr>
            <w:r>
              <w:t>Термометр медицинский</w:t>
            </w:r>
          </w:p>
        </w:tc>
        <w:tc>
          <w:tcPr>
            <w:tcW w:w="4311" w:type="dxa"/>
            <w:gridSpan w:val="2"/>
          </w:tcPr>
          <w:p w:rsidR="007A139A" w:rsidRDefault="007A139A">
            <w:pPr>
              <w:pStyle w:val="ConsPlusNormal"/>
            </w:pPr>
            <w:r>
              <w:t>для измерения температуры тела</w:t>
            </w:r>
          </w:p>
        </w:tc>
      </w:tr>
      <w:tr w:rsidR="007A139A">
        <w:tc>
          <w:tcPr>
            <w:tcW w:w="964" w:type="dxa"/>
          </w:tcPr>
          <w:p w:rsidR="007A139A" w:rsidRDefault="007A139A">
            <w:pPr>
              <w:pStyle w:val="ConsPlusNormal"/>
              <w:jc w:val="center"/>
            </w:pPr>
            <w:r>
              <w:t>48.</w:t>
            </w:r>
          </w:p>
        </w:tc>
        <w:tc>
          <w:tcPr>
            <w:tcW w:w="3798" w:type="dxa"/>
          </w:tcPr>
          <w:p w:rsidR="007A139A" w:rsidRDefault="007A139A">
            <w:pPr>
              <w:pStyle w:val="ConsPlusNormal"/>
            </w:pPr>
            <w:r>
              <w:t>Фрезы твердосплавные</w:t>
            </w:r>
          </w:p>
        </w:tc>
        <w:tc>
          <w:tcPr>
            <w:tcW w:w="4311" w:type="dxa"/>
            <w:gridSpan w:val="2"/>
          </w:tcPr>
          <w:p w:rsidR="007A139A" w:rsidRDefault="007A139A">
            <w:pPr>
              <w:pStyle w:val="ConsPlusNormal"/>
            </w:pPr>
            <w:r>
              <w:t>для препарирования</w:t>
            </w:r>
          </w:p>
        </w:tc>
      </w:tr>
      <w:tr w:rsidR="007A139A">
        <w:tc>
          <w:tcPr>
            <w:tcW w:w="964" w:type="dxa"/>
          </w:tcPr>
          <w:p w:rsidR="007A139A" w:rsidRDefault="007A139A">
            <w:pPr>
              <w:pStyle w:val="ConsPlusNormal"/>
              <w:jc w:val="center"/>
            </w:pPr>
            <w:r>
              <w:t>49.</w:t>
            </w:r>
          </w:p>
        </w:tc>
        <w:tc>
          <w:tcPr>
            <w:tcW w:w="3798" w:type="dxa"/>
          </w:tcPr>
          <w:p w:rsidR="007A139A" w:rsidRDefault="007A139A">
            <w:pPr>
              <w:pStyle w:val="ConsPlusNormal"/>
            </w:pPr>
            <w:r>
              <w:t>Микромотор</w:t>
            </w:r>
          </w:p>
        </w:tc>
        <w:tc>
          <w:tcPr>
            <w:tcW w:w="4311" w:type="dxa"/>
            <w:gridSpan w:val="2"/>
          </w:tcPr>
          <w:p w:rsidR="007A139A" w:rsidRDefault="007A139A">
            <w:pPr>
              <w:pStyle w:val="ConsPlusNormal"/>
            </w:pPr>
            <w:r>
              <w:t>для наконечников</w:t>
            </w:r>
          </w:p>
        </w:tc>
      </w:tr>
      <w:tr w:rsidR="007A139A">
        <w:tc>
          <w:tcPr>
            <w:tcW w:w="964" w:type="dxa"/>
          </w:tcPr>
          <w:p w:rsidR="007A139A" w:rsidRDefault="007A139A">
            <w:pPr>
              <w:pStyle w:val="ConsPlusNormal"/>
              <w:jc w:val="center"/>
            </w:pPr>
            <w:r>
              <w:t>50.</w:t>
            </w:r>
          </w:p>
        </w:tc>
        <w:tc>
          <w:tcPr>
            <w:tcW w:w="3798" w:type="dxa"/>
          </w:tcPr>
          <w:p w:rsidR="007A139A" w:rsidRDefault="007A139A">
            <w:pPr>
              <w:pStyle w:val="ConsPlusNormal"/>
            </w:pPr>
            <w:r>
              <w:t>Подшипники</w:t>
            </w:r>
          </w:p>
        </w:tc>
        <w:tc>
          <w:tcPr>
            <w:tcW w:w="4311" w:type="dxa"/>
            <w:gridSpan w:val="2"/>
          </w:tcPr>
          <w:p w:rsidR="007A139A" w:rsidRDefault="007A139A">
            <w:pPr>
              <w:pStyle w:val="ConsPlusNormal"/>
            </w:pPr>
            <w:r>
              <w:t>для наконечников</w:t>
            </w:r>
          </w:p>
        </w:tc>
      </w:tr>
      <w:tr w:rsidR="007A139A">
        <w:tc>
          <w:tcPr>
            <w:tcW w:w="964" w:type="dxa"/>
          </w:tcPr>
          <w:p w:rsidR="007A139A" w:rsidRDefault="007A139A">
            <w:pPr>
              <w:pStyle w:val="ConsPlusNormal"/>
              <w:jc w:val="center"/>
            </w:pPr>
            <w:r>
              <w:t>51.</w:t>
            </w:r>
          </w:p>
        </w:tc>
        <w:tc>
          <w:tcPr>
            <w:tcW w:w="3798" w:type="dxa"/>
          </w:tcPr>
          <w:p w:rsidR="007A139A" w:rsidRDefault="007A139A">
            <w:pPr>
              <w:pStyle w:val="ConsPlusNormal"/>
            </w:pPr>
            <w:r>
              <w:t>Иглы эндодонтические</w:t>
            </w:r>
          </w:p>
        </w:tc>
        <w:tc>
          <w:tcPr>
            <w:tcW w:w="4311" w:type="dxa"/>
            <w:gridSpan w:val="2"/>
          </w:tcPr>
          <w:p w:rsidR="007A139A" w:rsidRDefault="007A139A">
            <w:pPr>
              <w:pStyle w:val="ConsPlusNormal"/>
            </w:pPr>
            <w:r>
              <w:t>для промывания каналов</w:t>
            </w:r>
          </w:p>
        </w:tc>
      </w:tr>
      <w:tr w:rsidR="007A139A">
        <w:tc>
          <w:tcPr>
            <w:tcW w:w="964" w:type="dxa"/>
          </w:tcPr>
          <w:p w:rsidR="007A139A" w:rsidRDefault="007A139A">
            <w:pPr>
              <w:pStyle w:val="ConsPlusNormal"/>
              <w:jc w:val="center"/>
            </w:pPr>
            <w:r>
              <w:t>52.</w:t>
            </w:r>
          </w:p>
        </w:tc>
        <w:tc>
          <w:tcPr>
            <w:tcW w:w="3798" w:type="dxa"/>
          </w:tcPr>
          <w:p w:rsidR="007A139A" w:rsidRDefault="007A139A">
            <w:pPr>
              <w:pStyle w:val="ConsPlusNormal"/>
            </w:pPr>
            <w:r>
              <w:t>Пульсоксиметр</w:t>
            </w:r>
          </w:p>
        </w:tc>
        <w:tc>
          <w:tcPr>
            <w:tcW w:w="4311" w:type="dxa"/>
            <w:gridSpan w:val="2"/>
          </w:tcPr>
          <w:p w:rsidR="007A139A" w:rsidRDefault="007A139A">
            <w:pPr>
              <w:pStyle w:val="ConsPlusNormal"/>
            </w:pPr>
            <w:r>
              <w:t>для измерения пульса и уровня кислорода в крови</w:t>
            </w:r>
          </w:p>
        </w:tc>
      </w:tr>
      <w:tr w:rsidR="007A139A">
        <w:tc>
          <w:tcPr>
            <w:tcW w:w="964" w:type="dxa"/>
          </w:tcPr>
          <w:p w:rsidR="007A139A" w:rsidRDefault="007A139A">
            <w:pPr>
              <w:pStyle w:val="ConsPlusNormal"/>
              <w:jc w:val="center"/>
            </w:pPr>
            <w:r>
              <w:t>53.</w:t>
            </w:r>
          </w:p>
        </w:tc>
        <w:tc>
          <w:tcPr>
            <w:tcW w:w="3798" w:type="dxa"/>
          </w:tcPr>
          <w:p w:rsidR="007A139A" w:rsidRDefault="007A139A">
            <w:pPr>
              <w:pStyle w:val="ConsPlusNormal"/>
            </w:pPr>
            <w:r>
              <w:t>Иглы карпульные</w:t>
            </w:r>
          </w:p>
        </w:tc>
        <w:tc>
          <w:tcPr>
            <w:tcW w:w="4311" w:type="dxa"/>
            <w:gridSpan w:val="2"/>
          </w:tcPr>
          <w:p w:rsidR="007A139A" w:rsidRDefault="007A139A">
            <w:pPr>
              <w:pStyle w:val="ConsPlusNormal"/>
            </w:pPr>
            <w:r>
              <w:t>для карпульного шприца</w:t>
            </w:r>
          </w:p>
        </w:tc>
      </w:tr>
      <w:tr w:rsidR="007A139A">
        <w:tc>
          <w:tcPr>
            <w:tcW w:w="964" w:type="dxa"/>
          </w:tcPr>
          <w:p w:rsidR="007A139A" w:rsidRDefault="007A139A">
            <w:pPr>
              <w:pStyle w:val="ConsPlusNormal"/>
              <w:jc w:val="center"/>
            </w:pPr>
            <w:r>
              <w:t>54.</w:t>
            </w:r>
          </w:p>
        </w:tc>
        <w:tc>
          <w:tcPr>
            <w:tcW w:w="3798" w:type="dxa"/>
          </w:tcPr>
          <w:p w:rsidR="007A139A" w:rsidRDefault="007A139A">
            <w:pPr>
              <w:pStyle w:val="ConsPlusNormal"/>
            </w:pPr>
            <w:r>
              <w:t>Ручка для зеркал</w:t>
            </w:r>
          </w:p>
        </w:tc>
        <w:tc>
          <w:tcPr>
            <w:tcW w:w="4311" w:type="dxa"/>
            <w:gridSpan w:val="2"/>
          </w:tcPr>
          <w:p w:rsidR="007A139A" w:rsidRDefault="007A139A">
            <w:pPr>
              <w:pStyle w:val="ConsPlusNormal"/>
            </w:pPr>
            <w:r>
              <w:t>для фиксации зеркала</w:t>
            </w:r>
          </w:p>
        </w:tc>
      </w:tr>
      <w:tr w:rsidR="007A139A">
        <w:tc>
          <w:tcPr>
            <w:tcW w:w="964" w:type="dxa"/>
          </w:tcPr>
          <w:p w:rsidR="007A139A" w:rsidRDefault="007A139A">
            <w:pPr>
              <w:pStyle w:val="ConsPlusNormal"/>
              <w:jc w:val="center"/>
            </w:pPr>
            <w:r>
              <w:t>55.</w:t>
            </w:r>
          </w:p>
        </w:tc>
        <w:tc>
          <w:tcPr>
            <w:tcW w:w="3798" w:type="dxa"/>
          </w:tcPr>
          <w:p w:rsidR="007A139A" w:rsidRDefault="007A139A">
            <w:pPr>
              <w:pStyle w:val="ConsPlusNormal"/>
            </w:pPr>
            <w:r>
              <w:t>Ручка для скальпеля</w:t>
            </w:r>
          </w:p>
        </w:tc>
        <w:tc>
          <w:tcPr>
            <w:tcW w:w="4311" w:type="dxa"/>
            <w:gridSpan w:val="2"/>
          </w:tcPr>
          <w:p w:rsidR="007A139A" w:rsidRDefault="007A139A">
            <w:pPr>
              <w:pStyle w:val="ConsPlusNormal"/>
            </w:pPr>
            <w:r>
              <w:t>для скальпеля</w:t>
            </w:r>
          </w:p>
        </w:tc>
      </w:tr>
      <w:tr w:rsidR="007A139A">
        <w:tc>
          <w:tcPr>
            <w:tcW w:w="964" w:type="dxa"/>
          </w:tcPr>
          <w:p w:rsidR="007A139A" w:rsidRDefault="007A139A">
            <w:pPr>
              <w:pStyle w:val="ConsPlusNormal"/>
              <w:jc w:val="center"/>
            </w:pPr>
            <w:r>
              <w:lastRenderedPageBreak/>
              <w:t>56.</w:t>
            </w:r>
          </w:p>
        </w:tc>
        <w:tc>
          <w:tcPr>
            <w:tcW w:w="3798" w:type="dxa"/>
          </w:tcPr>
          <w:p w:rsidR="007A139A" w:rsidRDefault="007A139A">
            <w:pPr>
              <w:pStyle w:val="ConsPlusNormal"/>
            </w:pPr>
            <w:r>
              <w:t>Корцанг</w:t>
            </w:r>
          </w:p>
        </w:tc>
        <w:tc>
          <w:tcPr>
            <w:tcW w:w="4311" w:type="dxa"/>
            <w:gridSpan w:val="2"/>
          </w:tcPr>
          <w:p w:rsidR="007A139A" w:rsidRDefault="007A139A">
            <w:pPr>
              <w:pStyle w:val="ConsPlusNormal"/>
            </w:pPr>
            <w:r>
              <w:t>для инструментов</w:t>
            </w:r>
          </w:p>
        </w:tc>
      </w:tr>
      <w:tr w:rsidR="007A139A">
        <w:tc>
          <w:tcPr>
            <w:tcW w:w="964" w:type="dxa"/>
          </w:tcPr>
          <w:p w:rsidR="007A139A" w:rsidRDefault="007A139A">
            <w:pPr>
              <w:pStyle w:val="ConsPlusNormal"/>
              <w:jc w:val="center"/>
            </w:pPr>
            <w:r>
              <w:t>57.</w:t>
            </w:r>
          </w:p>
        </w:tc>
        <w:tc>
          <w:tcPr>
            <w:tcW w:w="3798" w:type="dxa"/>
          </w:tcPr>
          <w:p w:rsidR="007A139A" w:rsidRDefault="007A139A">
            <w:pPr>
              <w:pStyle w:val="ConsPlusNormal"/>
            </w:pPr>
            <w:r>
              <w:t>Ранорасширитель</w:t>
            </w:r>
          </w:p>
        </w:tc>
        <w:tc>
          <w:tcPr>
            <w:tcW w:w="4311" w:type="dxa"/>
            <w:gridSpan w:val="2"/>
          </w:tcPr>
          <w:p w:rsidR="007A139A" w:rsidRDefault="007A139A">
            <w:pPr>
              <w:pStyle w:val="ConsPlusNormal"/>
            </w:pPr>
            <w:r>
              <w:t>для расширения ран</w:t>
            </w:r>
          </w:p>
        </w:tc>
      </w:tr>
      <w:tr w:rsidR="007A139A">
        <w:tc>
          <w:tcPr>
            <w:tcW w:w="9073" w:type="dxa"/>
            <w:gridSpan w:val="4"/>
          </w:tcPr>
          <w:p w:rsidR="007A139A" w:rsidRDefault="007A139A">
            <w:pPr>
              <w:pStyle w:val="ConsPlusNormal"/>
              <w:jc w:val="center"/>
              <w:outlineLvl w:val="2"/>
            </w:pPr>
            <w:r>
              <w:t>Материалы</w:t>
            </w:r>
          </w:p>
        </w:tc>
      </w:tr>
      <w:tr w:rsidR="007A139A">
        <w:tc>
          <w:tcPr>
            <w:tcW w:w="964" w:type="dxa"/>
          </w:tcPr>
          <w:p w:rsidR="007A139A" w:rsidRDefault="007A139A">
            <w:pPr>
              <w:pStyle w:val="ConsPlusNormal"/>
              <w:jc w:val="center"/>
            </w:pPr>
            <w:r>
              <w:t>58.</w:t>
            </w:r>
          </w:p>
        </w:tc>
        <w:tc>
          <w:tcPr>
            <w:tcW w:w="3798" w:type="dxa"/>
          </w:tcPr>
          <w:p w:rsidR="007A139A" w:rsidRDefault="007A139A">
            <w:pPr>
              <w:pStyle w:val="ConsPlusNormal"/>
            </w:pPr>
            <w:r>
              <w:t>Дентин-паста</w:t>
            </w:r>
          </w:p>
        </w:tc>
        <w:tc>
          <w:tcPr>
            <w:tcW w:w="4311" w:type="dxa"/>
            <w:gridSpan w:val="2"/>
          </w:tcPr>
          <w:p w:rsidR="007A139A" w:rsidRDefault="007A139A">
            <w:pPr>
              <w:pStyle w:val="ConsPlusNormal"/>
            </w:pPr>
            <w:r>
              <w:t>для временных пломб</w:t>
            </w:r>
          </w:p>
        </w:tc>
      </w:tr>
      <w:tr w:rsidR="007A139A">
        <w:tc>
          <w:tcPr>
            <w:tcW w:w="964" w:type="dxa"/>
          </w:tcPr>
          <w:p w:rsidR="007A139A" w:rsidRDefault="007A139A">
            <w:pPr>
              <w:pStyle w:val="ConsPlusNormal"/>
              <w:jc w:val="center"/>
            </w:pPr>
            <w:r>
              <w:t>59.</w:t>
            </w:r>
          </w:p>
        </w:tc>
        <w:tc>
          <w:tcPr>
            <w:tcW w:w="3798" w:type="dxa"/>
          </w:tcPr>
          <w:p w:rsidR="007A139A" w:rsidRDefault="007A139A">
            <w:pPr>
              <w:pStyle w:val="ConsPlusNormal"/>
            </w:pPr>
            <w:r>
              <w:t>Цемент стоматологический</w:t>
            </w:r>
          </w:p>
        </w:tc>
        <w:tc>
          <w:tcPr>
            <w:tcW w:w="4311" w:type="dxa"/>
            <w:gridSpan w:val="2"/>
          </w:tcPr>
          <w:p w:rsidR="007A139A" w:rsidRDefault="007A139A">
            <w:pPr>
              <w:pStyle w:val="ConsPlusNormal"/>
            </w:pPr>
            <w:r>
              <w:t>Цемент для постоянных пломб</w:t>
            </w:r>
          </w:p>
        </w:tc>
      </w:tr>
      <w:tr w:rsidR="007A139A">
        <w:tc>
          <w:tcPr>
            <w:tcW w:w="964" w:type="dxa"/>
          </w:tcPr>
          <w:p w:rsidR="007A139A" w:rsidRDefault="007A139A">
            <w:pPr>
              <w:pStyle w:val="ConsPlusNormal"/>
              <w:jc w:val="center"/>
            </w:pPr>
            <w:r>
              <w:t>60.</w:t>
            </w:r>
          </w:p>
        </w:tc>
        <w:tc>
          <w:tcPr>
            <w:tcW w:w="3798" w:type="dxa"/>
          </w:tcPr>
          <w:p w:rsidR="007A139A" w:rsidRDefault="007A139A">
            <w:pPr>
              <w:pStyle w:val="ConsPlusNormal"/>
            </w:pPr>
            <w:r>
              <w:t>Цемент стеклоиономерный</w:t>
            </w:r>
          </w:p>
        </w:tc>
        <w:tc>
          <w:tcPr>
            <w:tcW w:w="4311" w:type="dxa"/>
            <w:gridSpan w:val="2"/>
          </w:tcPr>
          <w:p w:rsidR="007A139A" w:rsidRDefault="007A139A">
            <w:pPr>
              <w:pStyle w:val="ConsPlusNormal"/>
            </w:pPr>
            <w:r>
              <w:t>Цемент для постоянных пломб</w:t>
            </w:r>
          </w:p>
        </w:tc>
      </w:tr>
      <w:tr w:rsidR="007A139A">
        <w:tc>
          <w:tcPr>
            <w:tcW w:w="964" w:type="dxa"/>
          </w:tcPr>
          <w:p w:rsidR="007A139A" w:rsidRDefault="007A139A">
            <w:pPr>
              <w:pStyle w:val="ConsPlusNormal"/>
              <w:jc w:val="center"/>
            </w:pPr>
            <w:r>
              <w:t>61.</w:t>
            </w:r>
          </w:p>
        </w:tc>
        <w:tc>
          <w:tcPr>
            <w:tcW w:w="3798" w:type="dxa"/>
          </w:tcPr>
          <w:p w:rsidR="007A139A" w:rsidRDefault="007A139A">
            <w:pPr>
              <w:pStyle w:val="ConsPlusNormal"/>
            </w:pPr>
            <w:r>
              <w:t>Стеклоиномерный цемент</w:t>
            </w:r>
          </w:p>
        </w:tc>
        <w:tc>
          <w:tcPr>
            <w:tcW w:w="4311" w:type="dxa"/>
            <w:gridSpan w:val="2"/>
          </w:tcPr>
          <w:p w:rsidR="007A139A" w:rsidRDefault="007A139A">
            <w:pPr>
              <w:pStyle w:val="ConsPlusNormal"/>
            </w:pPr>
            <w:r>
              <w:t>Цемент для прокладок</w:t>
            </w:r>
          </w:p>
        </w:tc>
      </w:tr>
      <w:tr w:rsidR="007A139A">
        <w:tc>
          <w:tcPr>
            <w:tcW w:w="964" w:type="dxa"/>
          </w:tcPr>
          <w:p w:rsidR="007A139A" w:rsidRDefault="007A139A">
            <w:pPr>
              <w:pStyle w:val="ConsPlusNormal"/>
              <w:jc w:val="center"/>
            </w:pPr>
            <w:r>
              <w:t>62.</w:t>
            </w:r>
          </w:p>
        </w:tc>
        <w:tc>
          <w:tcPr>
            <w:tcW w:w="3798" w:type="dxa"/>
          </w:tcPr>
          <w:p w:rsidR="007A139A" w:rsidRDefault="007A139A">
            <w:pPr>
              <w:pStyle w:val="ConsPlusNormal"/>
            </w:pPr>
            <w:r>
              <w:t>Композиты химического отверждения</w:t>
            </w:r>
          </w:p>
        </w:tc>
        <w:tc>
          <w:tcPr>
            <w:tcW w:w="4311" w:type="dxa"/>
            <w:gridSpan w:val="2"/>
          </w:tcPr>
          <w:p w:rsidR="007A139A" w:rsidRDefault="007A139A">
            <w:pPr>
              <w:pStyle w:val="ConsPlusNormal"/>
            </w:pPr>
            <w:r>
              <w:t>пломбировочный материал</w:t>
            </w:r>
          </w:p>
        </w:tc>
      </w:tr>
      <w:tr w:rsidR="007A139A">
        <w:tc>
          <w:tcPr>
            <w:tcW w:w="964" w:type="dxa"/>
          </w:tcPr>
          <w:p w:rsidR="007A139A" w:rsidRDefault="007A139A">
            <w:pPr>
              <w:pStyle w:val="ConsPlusNormal"/>
              <w:jc w:val="center"/>
            </w:pPr>
            <w:r>
              <w:t>63.</w:t>
            </w:r>
          </w:p>
        </w:tc>
        <w:tc>
          <w:tcPr>
            <w:tcW w:w="3798" w:type="dxa"/>
          </w:tcPr>
          <w:p w:rsidR="007A139A" w:rsidRDefault="007A139A">
            <w:pPr>
              <w:pStyle w:val="ConsPlusNormal"/>
            </w:pPr>
            <w:r>
              <w:t>Пломбировочные материалы для лечебных прокладок</w:t>
            </w:r>
          </w:p>
        </w:tc>
        <w:tc>
          <w:tcPr>
            <w:tcW w:w="4311" w:type="dxa"/>
            <w:gridSpan w:val="2"/>
          </w:tcPr>
          <w:p w:rsidR="007A139A" w:rsidRDefault="007A139A">
            <w:pPr>
              <w:pStyle w:val="ConsPlusNormal"/>
            </w:pPr>
            <w:r>
              <w:t>лечебная прокладка</w:t>
            </w:r>
          </w:p>
        </w:tc>
      </w:tr>
      <w:tr w:rsidR="007A139A">
        <w:tc>
          <w:tcPr>
            <w:tcW w:w="964" w:type="dxa"/>
          </w:tcPr>
          <w:p w:rsidR="007A139A" w:rsidRDefault="007A139A">
            <w:pPr>
              <w:pStyle w:val="ConsPlusNormal"/>
              <w:jc w:val="center"/>
            </w:pPr>
            <w:r>
              <w:t>64.</w:t>
            </w:r>
          </w:p>
        </w:tc>
        <w:tc>
          <w:tcPr>
            <w:tcW w:w="3798" w:type="dxa"/>
          </w:tcPr>
          <w:p w:rsidR="007A139A" w:rsidRDefault="007A139A">
            <w:pPr>
              <w:pStyle w:val="ConsPlusNormal"/>
            </w:pPr>
            <w:r>
              <w:t>Жидкость для антисептической обработки корневых каналов</w:t>
            </w:r>
          </w:p>
        </w:tc>
        <w:tc>
          <w:tcPr>
            <w:tcW w:w="4311" w:type="dxa"/>
            <w:gridSpan w:val="2"/>
          </w:tcPr>
          <w:p w:rsidR="007A139A" w:rsidRDefault="007A139A">
            <w:pPr>
              <w:pStyle w:val="ConsPlusNormal"/>
            </w:pPr>
            <w:r>
              <w:t>антисептическая жидкость</w:t>
            </w:r>
          </w:p>
        </w:tc>
      </w:tr>
      <w:tr w:rsidR="007A139A">
        <w:tc>
          <w:tcPr>
            <w:tcW w:w="964" w:type="dxa"/>
          </w:tcPr>
          <w:p w:rsidR="007A139A" w:rsidRDefault="007A139A">
            <w:pPr>
              <w:pStyle w:val="ConsPlusNormal"/>
              <w:jc w:val="center"/>
            </w:pPr>
            <w:r>
              <w:t>65.</w:t>
            </w:r>
          </w:p>
        </w:tc>
        <w:tc>
          <w:tcPr>
            <w:tcW w:w="3798" w:type="dxa"/>
          </w:tcPr>
          <w:p w:rsidR="007A139A" w:rsidRDefault="007A139A">
            <w:pPr>
              <w:pStyle w:val="ConsPlusNormal"/>
            </w:pPr>
            <w:r>
              <w:t>Паста для полировки пломб (супер-полиш, клин-полиш)</w:t>
            </w:r>
          </w:p>
        </w:tc>
        <w:tc>
          <w:tcPr>
            <w:tcW w:w="4311" w:type="dxa"/>
            <w:gridSpan w:val="2"/>
          </w:tcPr>
          <w:p w:rsidR="007A139A" w:rsidRDefault="007A139A">
            <w:pPr>
              <w:pStyle w:val="ConsPlusNormal"/>
            </w:pPr>
            <w:r>
              <w:t>для полировки пломб</w:t>
            </w:r>
          </w:p>
        </w:tc>
      </w:tr>
      <w:tr w:rsidR="007A139A">
        <w:tc>
          <w:tcPr>
            <w:tcW w:w="964" w:type="dxa"/>
          </w:tcPr>
          <w:p w:rsidR="007A139A" w:rsidRDefault="007A139A">
            <w:pPr>
              <w:pStyle w:val="ConsPlusNormal"/>
              <w:jc w:val="center"/>
            </w:pPr>
            <w:r>
              <w:t>66.</w:t>
            </w:r>
          </w:p>
        </w:tc>
        <w:tc>
          <w:tcPr>
            <w:tcW w:w="3798" w:type="dxa"/>
          </w:tcPr>
          <w:p w:rsidR="007A139A" w:rsidRDefault="007A139A">
            <w:pPr>
              <w:pStyle w:val="ConsPlusNormal"/>
            </w:pPr>
            <w:r>
              <w:t>Диски полировочные</w:t>
            </w:r>
          </w:p>
        </w:tc>
        <w:tc>
          <w:tcPr>
            <w:tcW w:w="4311" w:type="dxa"/>
            <w:gridSpan w:val="2"/>
          </w:tcPr>
          <w:p w:rsidR="007A139A" w:rsidRDefault="007A139A">
            <w:pPr>
              <w:pStyle w:val="ConsPlusNormal"/>
            </w:pPr>
            <w:r>
              <w:t>для полировки пломб</w:t>
            </w:r>
          </w:p>
        </w:tc>
      </w:tr>
      <w:tr w:rsidR="007A139A">
        <w:tc>
          <w:tcPr>
            <w:tcW w:w="964" w:type="dxa"/>
          </w:tcPr>
          <w:p w:rsidR="007A139A" w:rsidRDefault="007A139A">
            <w:pPr>
              <w:pStyle w:val="ConsPlusNormal"/>
              <w:jc w:val="center"/>
            </w:pPr>
            <w:r>
              <w:t>67.</w:t>
            </w:r>
          </w:p>
        </w:tc>
        <w:tc>
          <w:tcPr>
            <w:tcW w:w="3798" w:type="dxa"/>
          </w:tcPr>
          <w:p w:rsidR="007A139A" w:rsidRDefault="007A139A">
            <w:pPr>
              <w:pStyle w:val="ConsPlusNormal"/>
            </w:pPr>
            <w:r>
              <w:t>Гель для расширения корневых каналов</w:t>
            </w:r>
          </w:p>
        </w:tc>
        <w:tc>
          <w:tcPr>
            <w:tcW w:w="4311" w:type="dxa"/>
            <w:gridSpan w:val="2"/>
          </w:tcPr>
          <w:p w:rsidR="007A139A" w:rsidRDefault="007A139A">
            <w:pPr>
              <w:pStyle w:val="ConsPlusNormal"/>
            </w:pPr>
            <w:r>
              <w:t>для корневых каналов</w:t>
            </w:r>
          </w:p>
        </w:tc>
      </w:tr>
      <w:tr w:rsidR="007A139A">
        <w:tc>
          <w:tcPr>
            <w:tcW w:w="964" w:type="dxa"/>
          </w:tcPr>
          <w:p w:rsidR="007A139A" w:rsidRDefault="007A139A">
            <w:pPr>
              <w:pStyle w:val="ConsPlusNormal"/>
              <w:jc w:val="center"/>
            </w:pPr>
            <w:r>
              <w:t>68.</w:t>
            </w:r>
          </w:p>
        </w:tc>
        <w:tc>
          <w:tcPr>
            <w:tcW w:w="3798" w:type="dxa"/>
          </w:tcPr>
          <w:p w:rsidR="007A139A" w:rsidRDefault="007A139A">
            <w:pPr>
              <w:pStyle w:val="ConsPlusNormal"/>
            </w:pPr>
            <w:r>
              <w:t>Жидкость для сушки корневых каналов</w:t>
            </w:r>
          </w:p>
        </w:tc>
        <w:tc>
          <w:tcPr>
            <w:tcW w:w="4311" w:type="dxa"/>
            <w:gridSpan w:val="2"/>
          </w:tcPr>
          <w:p w:rsidR="007A139A" w:rsidRDefault="007A139A">
            <w:pPr>
              <w:pStyle w:val="ConsPlusNormal"/>
            </w:pPr>
            <w:r>
              <w:t>для сушки</w:t>
            </w:r>
          </w:p>
        </w:tc>
      </w:tr>
      <w:tr w:rsidR="007A139A">
        <w:tc>
          <w:tcPr>
            <w:tcW w:w="964" w:type="dxa"/>
          </w:tcPr>
          <w:p w:rsidR="007A139A" w:rsidRDefault="007A139A">
            <w:pPr>
              <w:pStyle w:val="ConsPlusNormal"/>
              <w:jc w:val="center"/>
            </w:pPr>
            <w:r>
              <w:t>69.</w:t>
            </w:r>
          </w:p>
        </w:tc>
        <w:tc>
          <w:tcPr>
            <w:tcW w:w="3798" w:type="dxa"/>
          </w:tcPr>
          <w:p w:rsidR="007A139A" w:rsidRDefault="007A139A">
            <w:pPr>
              <w:pStyle w:val="ConsPlusNormal"/>
            </w:pPr>
            <w:r>
              <w:t>Гель для удаления зубного камня</w:t>
            </w:r>
          </w:p>
        </w:tc>
        <w:tc>
          <w:tcPr>
            <w:tcW w:w="4311" w:type="dxa"/>
            <w:gridSpan w:val="2"/>
          </w:tcPr>
          <w:p w:rsidR="007A139A" w:rsidRDefault="007A139A">
            <w:pPr>
              <w:pStyle w:val="ConsPlusNormal"/>
            </w:pPr>
            <w:r>
              <w:t>для различных зубных отложений</w:t>
            </w:r>
          </w:p>
        </w:tc>
      </w:tr>
      <w:tr w:rsidR="007A139A">
        <w:tc>
          <w:tcPr>
            <w:tcW w:w="964" w:type="dxa"/>
          </w:tcPr>
          <w:p w:rsidR="007A139A" w:rsidRDefault="007A139A">
            <w:pPr>
              <w:pStyle w:val="ConsPlusNormal"/>
              <w:jc w:val="center"/>
            </w:pPr>
            <w:r>
              <w:t>70.</w:t>
            </w:r>
          </w:p>
        </w:tc>
        <w:tc>
          <w:tcPr>
            <w:tcW w:w="3798" w:type="dxa"/>
          </w:tcPr>
          <w:p w:rsidR="007A139A" w:rsidRDefault="007A139A">
            <w:pPr>
              <w:pStyle w:val="ConsPlusNormal"/>
            </w:pPr>
            <w:r>
              <w:t>Паста девитализирующая</w:t>
            </w:r>
          </w:p>
        </w:tc>
        <w:tc>
          <w:tcPr>
            <w:tcW w:w="4311" w:type="dxa"/>
            <w:gridSpan w:val="2"/>
          </w:tcPr>
          <w:p w:rsidR="007A139A" w:rsidRDefault="007A139A">
            <w:pPr>
              <w:pStyle w:val="ConsPlusNormal"/>
            </w:pPr>
            <w:r>
              <w:t>для девитализации зубов</w:t>
            </w:r>
          </w:p>
        </w:tc>
      </w:tr>
      <w:tr w:rsidR="007A139A">
        <w:tc>
          <w:tcPr>
            <w:tcW w:w="964" w:type="dxa"/>
          </w:tcPr>
          <w:p w:rsidR="007A139A" w:rsidRDefault="007A139A">
            <w:pPr>
              <w:pStyle w:val="ConsPlusNormal"/>
              <w:jc w:val="center"/>
            </w:pPr>
            <w:r>
              <w:t>71.</w:t>
            </w:r>
          </w:p>
        </w:tc>
        <w:tc>
          <w:tcPr>
            <w:tcW w:w="3798" w:type="dxa"/>
          </w:tcPr>
          <w:p w:rsidR="007A139A" w:rsidRDefault="007A139A">
            <w:pPr>
              <w:pStyle w:val="ConsPlusNormal"/>
            </w:pPr>
            <w:r>
              <w:t>Индикатор стерилизации</w:t>
            </w:r>
          </w:p>
        </w:tc>
        <w:tc>
          <w:tcPr>
            <w:tcW w:w="4311" w:type="dxa"/>
            <w:gridSpan w:val="2"/>
          </w:tcPr>
          <w:p w:rsidR="007A139A" w:rsidRDefault="007A139A">
            <w:pPr>
              <w:pStyle w:val="ConsPlusNormal"/>
            </w:pPr>
            <w:r>
              <w:t>для проверки качества стерилизации</w:t>
            </w:r>
          </w:p>
        </w:tc>
      </w:tr>
      <w:tr w:rsidR="007A139A">
        <w:tc>
          <w:tcPr>
            <w:tcW w:w="964" w:type="dxa"/>
          </w:tcPr>
          <w:p w:rsidR="007A139A" w:rsidRDefault="007A139A">
            <w:pPr>
              <w:pStyle w:val="ConsPlusNormal"/>
              <w:jc w:val="center"/>
            </w:pPr>
            <w:r>
              <w:t>72.</w:t>
            </w:r>
          </w:p>
        </w:tc>
        <w:tc>
          <w:tcPr>
            <w:tcW w:w="3798" w:type="dxa"/>
          </w:tcPr>
          <w:p w:rsidR="007A139A" w:rsidRDefault="007A139A">
            <w:pPr>
              <w:pStyle w:val="ConsPlusNormal"/>
            </w:pPr>
            <w:r>
              <w:t>Азопирам</w:t>
            </w:r>
          </w:p>
        </w:tc>
        <w:tc>
          <w:tcPr>
            <w:tcW w:w="4311" w:type="dxa"/>
            <w:gridSpan w:val="2"/>
          </w:tcPr>
          <w:p w:rsidR="007A139A" w:rsidRDefault="007A139A">
            <w:pPr>
              <w:pStyle w:val="ConsPlusNormal"/>
            </w:pPr>
            <w:r>
              <w:t>проба не дезраствор</w:t>
            </w:r>
          </w:p>
        </w:tc>
      </w:tr>
      <w:tr w:rsidR="007A139A">
        <w:tc>
          <w:tcPr>
            <w:tcW w:w="964" w:type="dxa"/>
          </w:tcPr>
          <w:p w:rsidR="007A139A" w:rsidRDefault="007A139A">
            <w:pPr>
              <w:pStyle w:val="ConsPlusNormal"/>
              <w:jc w:val="center"/>
            </w:pPr>
            <w:r>
              <w:t>73.</w:t>
            </w:r>
          </w:p>
        </w:tc>
        <w:tc>
          <w:tcPr>
            <w:tcW w:w="3798" w:type="dxa"/>
          </w:tcPr>
          <w:p w:rsidR="007A139A" w:rsidRDefault="007A139A">
            <w:pPr>
              <w:pStyle w:val="ConsPlusNormal"/>
            </w:pPr>
            <w:r>
              <w:t>Фторлак</w:t>
            </w:r>
          </w:p>
        </w:tc>
        <w:tc>
          <w:tcPr>
            <w:tcW w:w="4311" w:type="dxa"/>
            <w:gridSpan w:val="2"/>
          </w:tcPr>
          <w:p w:rsidR="007A139A" w:rsidRDefault="007A139A">
            <w:pPr>
              <w:pStyle w:val="ConsPlusNormal"/>
            </w:pPr>
            <w:r>
              <w:t>защитная лечебная пленка для зубов</w:t>
            </w:r>
          </w:p>
        </w:tc>
      </w:tr>
      <w:tr w:rsidR="007A139A">
        <w:tc>
          <w:tcPr>
            <w:tcW w:w="964" w:type="dxa"/>
          </w:tcPr>
          <w:p w:rsidR="007A139A" w:rsidRDefault="007A139A">
            <w:pPr>
              <w:pStyle w:val="ConsPlusNormal"/>
              <w:jc w:val="center"/>
            </w:pPr>
            <w:r>
              <w:t>74.</w:t>
            </w:r>
          </w:p>
        </w:tc>
        <w:tc>
          <w:tcPr>
            <w:tcW w:w="3798" w:type="dxa"/>
          </w:tcPr>
          <w:p w:rsidR="007A139A" w:rsidRDefault="007A139A">
            <w:pPr>
              <w:pStyle w:val="ConsPlusNormal"/>
            </w:pPr>
            <w:r>
              <w:t>Аргенат /нитрат серебра/</w:t>
            </w:r>
          </w:p>
        </w:tc>
        <w:tc>
          <w:tcPr>
            <w:tcW w:w="4311" w:type="dxa"/>
            <w:gridSpan w:val="2"/>
          </w:tcPr>
          <w:p w:rsidR="007A139A" w:rsidRDefault="007A139A">
            <w:pPr>
              <w:pStyle w:val="ConsPlusNormal"/>
            </w:pPr>
            <w:r>
              <w:t>метод серебрения зубов</w:t>
            </w:r>
          </w:p>
        </w:tc>
      </w:tr>
      <w:tr w:rsidR="007A139A">
        <w:tc>
          <w:tcPr>
            <w:tcW w:w="964" w:type="dxa"/>
          </w:tcPr>
          <w:p w:rsidR="007A139A" w:rsidRDefault="007A139A">
            <w:pPr>
              <w:pStyle w:val="ConsPlusNormal"/>
              <w:jc w:val="center"/>
            </w:pPr>
            <w:r>
              <w:t>75.</w:t>
            </w:r>
          </w:p>
        </w:tc>
        <w:tc>
          <w:tcPr>
            <w:tcW w:w="3798" w:type="dxa"/>
          </w:tcPr>
          <w:p w:rsidR="007A139A" w:rsidRDefault="007A139A">
            <w:pPr>
              <w:pStyle w:val="ConsPlusNormal"/>
            </w:pPr>
            <w:r>
              <w:t>Рентген-пленка</w:t>
            </w:r>
          </w:p>
        </w:tc>
        <w:tc>
          <w:tcPr>
            <w:tcW w:w="4311" w:type="dxa"/>
            <w:gridSpan w:val="2"/>
          </w:tcPr>
          <w:p w:rsidR="007A139A" w:rsidRDefault="007A139A">
            <w:pPr>
              <w:pStyle w:val="ConsPlusNormal"/>
            </w:pPr>
            <w:r>
              <w:t>для снятия рентген-снимка</w:t>
            </w:r>
          </w:p>
        </w:tc>
      </w:tr>
      <w:tr w:rsidR="007A139A">
        <w:tc>
          <w:tcPr>
            <w:tcW w:w="964" w:type="dxa"/>
          </w:tcPr>
          <w:p w:rsidR="007A139A" w:rsidRDefault="007A139A">
            <w:pPr>
              <w:pStyle w:val="ConsPlusNormal"/>
              <w:jc w:val="center"/>
            </w:pPr>
            <w:r>
              <w:t>76.</w:t>
            </w:r>
          </w:p>
        </w:tc>
        <w:tc>
          <w:tcPr>
            <w:tcW w:w="3798" w:type="dxa"/>
          </w:tcPr>
          <w:p w:rsidR="007A139A" w:rsidRDefault="007A139A">
            <w:pPr>
              <w:pStyle w:val="ConsPlusNormal"/>
            </w:pPr>
            <w:r>
              <w:t>Проявитель</w:t>
            </w:r>
          </w:p>
        </w:tc>
        <w:tc>
          <w:tcPr>
            <w:tcW w:w="4311" w:type="dxa"/>
            <w:gridSpan w:val="2"/>
          </w:tcPr>
          <w:p w:rsidR="007A139A" w:rsidRDefault="007A139A">
            <w:pPr>
              <w:pStyle w:val="ConsPlusNormal"/>
            </w:pPr>
            <w:r>
              <w:t>для проявки рентген-пленки</w:t>
            </w:r>
          </w:p>
        </w:tc>
      </w:tr>
      <w:tr w:rsidR="007A139A">
        <w:tc>
          <w:tcPr>
            <w:tcW w:w="964" w:type="dxa"/>
          </w:tcPr>
          <w:p w:rsidR="007A139A" w:rsidRDefault="007A139A">
            <w:pPr>
              <w:pStyle w:val="ConsPlusNormal"/>
              <w:jc w:val="center"/>
            </w:pPr>
            <w:r>
              <w:t>77.</w:t>
            </w:r>
          </w:p>
        </w:tc>
        <w:tc>
          <w:tcPr>
            <w:tcW w:w="3798" w:type="dxa"/>
          </w:tcPr>
          <w:p w:rsidR="007A139A" w:rsidRDefault="007A139A">
            <w:pPr>
              <w:pStyle w:val="ConsPlusNormal"/>
            </w:pPr>
            <w:r>
              <w:t>Закрепитель /фиксаж/</w:t>
            </w:r>
          </w:p>
        </w:tc>
        <w:tc>
          <w:tcPr>
            <w:tcW w:w="4311" w:type="dxa"/>
            <w:gridSpan w:val="2"/>
          </w:tcPr>
          <w:p w:rsidR="007A139A" w:rsidRDefault="007A139A">
            <w:pPr>
              <w:pStyle w:val="ConsPlusNormal"/>
            </w:pPr>
            <w:r>
              <w:t>для закрепления рентген-снимка</w:t>
            </w:r>
          </w:p>
        </w:tc>
      </w:tr>
      <w:tr w:rsidR="007A139A">
        <w:tc>
          <w:tcPr>
            <w:tcW w:w="964" w:type="dxa"/>
          </w:tcPr>
          <w:p w:rsidR="007A139A" w:rsidRDefault="007A139A">
            <w:pPr>
              <w:pStyle w:val="ConsPlusNormal"/>
              <w:jc w:val="center"/>
            </w:pPr>
            <w:r>
              <w:t>78.</w:t>
            </w:r>
          </w:p>
        </w:tc>
        <w:tc>
          <w:tcPr>
            <w:tcW w:w="3798" w:type="dxa"/>
          </w:tcPr>
          <w:p w:rsidR="007A139A" w:rsidRDefault="007A139A">
            <w:pPr>
              <w:pStyle w:val="ConsPlusNormal"/>
            </w:pPr>
            <w:r>
              <w:t>Альвостаз</w:t>
            </w:r>
          </w:p>
        </w:tc>
        <w:tc>
          <w:tcPr>
            <w:tcW w:w="4311" w:type="dxa"/>
            <w:gridSpan w:val="2"/>
          </w:tcPr>
          <w:p w:rsidR="007A139A" w:rsidRDefault="007A139A">
            <w:pPr>
              <w:pStyle w:val="ConsPlusNormal"/>
            </w:pPr>
            <w:r>
              <w:t>при альвеолитах</w:t>
            </w:r>
          </w:p>
        </w:tc>
      </w:tr>
      <w:tr w:rsidR="007A139A">
        <w:tc>
          <w:tcPr>
            <w:tcW w:w="964" w:type="dxa"/>
          </w:tcPr>
          <w:p w:rsidR="007A139A" w:rsidRDefault="007A139A">
            <w:pPr>
              <w:pStyle w:val="ConsPlusNormal"/>
              <w:jc w:val="center"/>
            </w:pPr>
            <w:r>
              <w:t>79.</w:t>
            </w:r>
          </w:p>
        </w:tc>
        <w:tc>
          <w:tcPr>
            <w:tcW w:w="3798" w:type="dxa"/>
          </w:tcPr>
          <w:p w:rsidR="007A139A" w:rsidRDefault="007A139A">
            <w:pPr>
              <w:pStyle w:val="ConsPlusNormal"/>
            </w:pPr>
            <w:r>
              <w:t>Губка гемостатическая /коллагеновая/</w:t>
            </w:r>
          </w:p>
        </w:tc>
        <w:tc>
          <w:tcPr>
            <w:tcW w:w="4311" w:type="dxa"/>
            <w:gridSpan w:val="2"/>
          </w:tcPr>
          <w:p w:rsidR="007A139A" w:rsidRDefault="007A139A">
            <w:pPr>
              <w:pStyle w:val="ConsPlusNormal"/>
            </w:pPr>
            <w:r>
              <w:t>для остановки кровотечения</w:t>
            </w:r>
          </w:p>
        </w:tc>
      </w:tr>
      <w:tr w:rsidR="007A139A">
        <w:tc>
          <w:tcPr>
            <w:tcW w:w="964" w:type="dxa"/>
          </w:tcPr>
          <w:p w:rsidR="007A139A" w:rsidRDefault="007A139A">
            <w:pPr>
              <w:pStyle w:val="ConsPlusNormal"/>
              <w:jc w:val="center"/>
            </w:pPr>
            <w:r>
              <w:t>80.</w:t>
            </w:r>
          </w:p>
        </w:tc>
        <w:tc>
          <w:tcPr>
            <w:tcW w:w="3798" w:type="dxa"/>
          </w:tcPr>
          <w:p w:rsidR="007A139A" w:rsidRDefault="007A139A">
            <w:pPr>
              <w:pStyle w:val="ConsPlusNormal"/>
            </w:pPr>
            <w:r>
              <w:t>Жидкость гемостатическая</w:t>
            </w:r>
          </w:p>
        </w:tc>
        <w:tc>
          <w:tcPr>
            <w:tcW w:w="4311" w:type="dxa"/>
            <w:gridSpan w:val="2"/>
          </w:tcPr>
          <w:p w:rsidR="007A139A" w:rsidRDefault="007A139A">
            <w:pPr>
              <w:pStyle w:val="ConsPlusNormal"/>
            </w:pPr>
            <w:r>
              <w:t>для остановки кровотечения</w:t>
            </w:r>
          </w:p>
        </w:tc>
      </w:tr>
      <w:tr w:rsidR="007A139A">
        <w:tc>
          <w:tcPr>
            <w:tcW w:w="964" w:type="dxa"/>
          </w:tcPr>
          <w:p w:rsidR="007A139A" w:rsidRDefault="007A139A">
            <w:pPr>
              <w:pStyle w:val="ConsPlusNormal"/>
              <w:jc w:val="center"/>
            </w:pPr>
            <w:r>
              <w:t>81.</w:t>
            </w:r>
          </w:p>
        </w:tc>
        <w:tc>
          <w:tcPr>
            <w:tcW w:w="3798" w:type="dxa"/>
          </w:tcPr>
          <w:p w:rsidR="007A139A" w:rsidRDefault="007A139A">
            <w:pPr>
              <w:pStyle w:val="ConsPlusNormal"/>
            </w:pPr>
            <w:r>
              <w:t>Эндометазоновая паста</w:t>
            </w:r>
          </w:p>
        </w:tc>
        <w:tc>
          <w:tcPr>
            <w:tcW w:w="4311" w:type="dxa"/>
            <w:gridSpan w:val="2"/>
          </w:tcPr>
          <w:p w:rsidR="007A139A" w:rsidRDefault="007A139A">
            <w:pPr>
              <w:pStyle w:val="ConsPlusNormal"/>
            </w:pPr>
            <w:r>
              <w:t>для пломбирования корневых каналов</w:t>
            </w:r>
          </w:p>
        </w:tc>
      </w:tr>
      <w:tr w:rsidR="007A139A">
        <w:tc>
          <w:tcPr>
            <w:tcW w:w="964" w:type="dxa"/>
          </w:tcPr>
          <w:p w:rsidR="007A139A" w:rsidRDefault="007A139A">
            <w:pPr>
              <w:pStyle w:val="ConsPlusNormal"/>
              <w:jc w:val="center"/>
            </w:pPr>
            <w:r>
              <w:lastRenderedPageBreak/>
              <w:t>82.</w:t>
            </w:r>
          </w:p>
        </w:tc>
        <w:tc>
          <w:tcPr>
            <w:tcW w:w="3798" w:type="dxa"/>
          </w:tcPr>
          <w:p w:rsidR="007A139A" w:rsidRDefault="007A139A">
            <w:pPr>
              <w:pStyle w:val="ConsPlusNormal"/>
            </w:pPr>
            <w:r>
              <w:t>Крезодент</w:t>
            </w:r>
          </w:p>
        </w:tc>
        <w:tc>
          <w:tcPr>
            <w:tcW w:w="4311" w:type="dxa"/>
            <w:gridSpan w:val="2"/>
          </w:tcPr>
          <w:p w:rsidR="007A139A" w:rsidRDefault="007A139A">
            <w:pPr>
              <w:pStyle w:val="ConsPlusNormal"/>
            </w:pPr>
            <w:r>
              <w:t>паста для пломбирования корневых каналов</w:t>
            </w:r>
          </w:p>
        </w:tc>
      </w:tr>
      <w:tr w:rsidR="007A139A">
        <w:tc>
          <w:tcPr>
            <w:tcW w:w="964" w:type="dxa"/>
          </w:tcPr>
          <w:p w:rsidR="007A139A" w:rsidRDefault="007A139A">
            <w:pPr>
              <w:pStyle w:val="ConsPlusNormal"/>
              <w:jc w:val="center"/>
            </w:pPr>
            <w:r>
              <w:t>83.</w:t>
            </w:r>
          </w:p>
        </w:tc>
        <w:tc>
          <w:tcPr>
            <w:tcW w:w="3798" w:type="dxa"/>
          </w:tcPr>
          <w:p w:rsidR="007A139A" w:rsidRDefault="007A139A">
            <w:pPr>
              <w:pStyle w:val="ConsPlusNormal"/>
            </w:pPr>
            <w:r>
              <w:t>Форедент</w:t>
            </w:r>
          </w:p>
        </w:tc>
        <w:tc>
          <w:tcPr>
            <w:tcW w:w="4311" w:type="dxa"/>
            <w:gridSpan w:val="2"/>
          </w:tcPr>
          <w:p w:rsidR="007A139A" w:rsidRDefault="007A139A">
            <w:pPr>
              <w:pStyle w:val="ConsPlusNormal"/>
            </w:pPr>
            <w:r>
              <w:t>паста для пломбирования труднопроходимых корневых каналов</w:t>
            </w:r>
          </w:p>
        </w:tc>
      </w:tr>
      <w:tr w:rsidR="007A139A">
        <w:tc>
          <w:tcPr>
            <w:tcW w:w="964" w:type="dxa"/>
          </w:tcPr>
          <w:p w:rsidR="007A139A" w:rsidRDefault="007A139A">
            <w:pPr>
              <w:pStyle w:val="ConsPlusNormal"/>
              <w:jc w:val="center"/>
            </w:pPr>
            <w:r>
              <w:t>84.</w:t>
            </w:r>
          </w:p>
        </w:tc>
        <w:tc>
          <w:tcPr>
            <w:tcW w:w="3798" w:type="dxa"/>
          </w:tcPr>
          <w:p w:rsidR="007A139A" w:rsidRDefault="007A139A">
            <w:pPr>
              <w:pStyle w:val="ConsPlusNormal"/>
            </w:pPr>
            <w:r>
              <w:t>Цинк-эвгеноловая паста</w:t>
            </w:r>
          </w:p>
        </w:tc>
        <w:tc>
          <w:tcPr>
            <w:tcW w:w="4311" w:type="dxa"/>
            <w:gridSpan w:val="2"/>
          </w:tcPr>
          <w:p w:rsidR="007A139A" w:rsidRDefault="007A139A">
            <w:pPr>
              <w:pStyle w:val="ConsPlusNormal"/>
            </w:pPr>
            <w:r>
              <w:t>для пломбирования корневых каналов</w:t>
            </w:r>
          </w:p>
        </w:tc>
      </w:tr>
      <w:tr w:rsidR="007A139A">
        <w:tc>
          <w:tcPr>
            <w:tcW w:w="964" w:type="dxa"/>
          </w:tcPr>
          <w:p w:rsidR="007A139A" w:rsidRDefault="007A139A">
            <w:pPr>
              <w:pStyle w:val="ConsPlusNormal"/>
              <w:jc w:val="center"/>
            </w:pPr>
            <w:r>
              <w:t>85.</w:t>
            </w:r>
          </w:p>
        </w:tc>
        <w:tc>
          <w:tcPr>
            <w:tcW w:w="3798" w:type="dxa"/>
          </w:tcPr>
          <w:p w:rsidR="007A139A" w:rsidRDefault="007A139A">
            <w:pPr>
              <w:pStyle w:val="ConsPlusNormal"/>
            </w:pPr>
            <w:r>
              <w:t>Штифты гуттаперчевые</w:t>
            </w:r>
          </w:p>
        </w:tc>
        <w:tc>
          <w:tcPr>
            <w:tcW w:w="4311" w:type="dxa"/>
            <w:gridSpan w:val="2"/>
          </w:tcPr>
          <w:p w:rsidR="007A139A" w:rsidRDefault="007A139A">
            <w:pPr>
              <w:pStyle w:val="ConsPlusNormal"/>
            </w:pPr>
            <w:r>
              <w:t>для пломбировки каналов</w:t>
            </w:r>
          </w:p>
        </w:tc>
      </w:tr>
      <w:tr w:rsidR="007A139A">
        <w:tc>
          <w:tcPr>
            <w:tcW w:w="964" w:type="dxa"/>
          </w:tcPr>
          <w:p w:rsidR="007A139A" w:rsidRDefault="007A139A">
            <w:pPr>
              <w:pStyle w:val="ConsPlusNormal"/>
              <w:jc w:val="center"/>
            </w:pPr>
            <w:r>
              <w:t>86.</w:t>
            </w:r>
          </w:p>
        </w:tc>
        <w:tc>
          <w:tcPr>
            <w:tcW w:w="3798" w:type="dxa"/>
          </w:tcPr>
          <w:p w:rsidR="007A139A" w:rsidRDefault="007A139A">
            <w:pPr>
              <w:pStyle w:val="ConsPlusNormal"/>
            </w:pPr>
            <w:r>
              <w:t>Вазофиксы</w:t>
            </w:r>
          </w:p>
        </w:tc>
        <w:tc>
          <w:tcPr>
            <w:tcW w:w="4311" w:type="dxa"/>
            <w:gridSpan w:val="2"/>
          </w:tcPr>
          <w:p w:rsidR="007A139A" w:rsidRDefault="007A139A">
            <w:pPr>
              <w:pStyle w:val="ConsPlusNormal"/>
            </w:pPr>
            <w:r>
              <w:t>для внутривенных инъекций</w:t>
            </w:r>
          </w:p>
        </w:tc>
      </w:tr>
      <w:tr w:rsidR="007A139A">
        <w:tc>
          <w:tcPr>
            <w:tcW w:w="964" w:type="dxa"/>
          </w:tcPr>
          <w:p w:rsidR="007A139A" w:rsidRDefault="007A139A">
            <w:pPr>
              <w:pStyle w:val="ConsPlusNormal"/>
              <w:jc w:val="center"/>
            </w:pPr>
            <w:r>
              <w:t>87.</w:t>
            </w:r>
          </w:p>
        </w:tc>
        <w:tc>
          <w:tcPr>
            <w:tcW w:w="3798" w:type="dxa"/>
          </w:tcPr>
          <w:p w:rsidR="007A139A" w:rsidRDefault="007A139A">
            <w:pPr>
              <w:pStyle w:val="ConsPlusNormal"/>
            </w:pPr>
            <w:r>
              <w:t>Паста с гидроокисью кальция</w:t>
            </w:r>
          </w:p>
        </w:tc>
        <w:tc>
          <w:tcPr>
            <w:tcW w:w="4311" w:type="dxa"/>
            <w:gridSpan w:val="2"/>
          </w:tcPr>
          <w:p w:rsidR="007A139A" w:rsidRDefault="007A139A">
            <w:pPr>
              <w:pStyle w:val="ConsPlusNormal"/>
            </w:pPr>
            <w:r>
              <w:t>Для временного пломбирования корневого канала</w:t>
            </w:r>
          </w:p>
        </w:tc>
      </w:tr>
      <w:tr w:rsidR="007A139A">
        <w:tc>
          <w:tcPr>
            <w:tcW w:w="9073" w:type="dxa"/>
            <w:gridSpan w:val="4"/>
          </w:tcPr>
          <w:p w:rsidR="007A139A" w:rsidRDefault="007A139A">
            <w:pPr>
              <w:pStyle w:val="ConsPlusNormal"/>
              <w:jc w:val="center"/>
              <w:outlineLvl w:val="2"/>
            </w:pPr>
            <w:r>
              <w:t>Изделия медицинского назначения</w:t>
            </w:r>
          </w:p>
        </w:tc>
      </w:tr>
      <w:tr w:rsidR="007A139A">
        <w:tc>
          <w:tcPr>
            <w:tcW w:w="964" w:type="dxa"/>
          </w:tcPr>
          <w:p w:rsidR="007A139A" w:rsidRDefault="007A139A">
            <w:pPr>
              <w:pStyle w:val="ConsPlusNormal"/>
              <w:jc w:val="center"/>
            </w:pPr>
            <w:r>
              <w:t>88.</w:t>
            </w:r>
          </w:p>
        </w:tc>
        <w:tc>
          <w:tcPr>
            <w:tcW w:w="3970" w:type="dxa"/>
            <w:gridSpan w:val="2"/>
          </w:tcPr>
          <w:p w:rsidR="007A139A" w:rsidRDefault="007A139A">
            <w:pPr>
              <w:pStyle w:val="ConsPlusNormal"/>
            </w:pPr>
            <w:r>
              <w:t>Вата хирургическая стерильная</w:t>
            </w:r>
          </w:p>
        </w:tc>
        <w:tc>
          <w:tcPr>
            <w:tcW w:w="4139" w:type="dxa"/>
          </w:tcPr>
          <w:p w:rsidR="007A139A" w:rsidRDefault="007A139A">
            <w:pPr>
              <w:pStyle w:val="ConsPlusNormal"/>
            </w:pPr>
            <w:r>
              <w:t>для работы в послеоперационной ране</w:t>
            </w:r>
          </w:p>
        </w:tc>
      </w:tr>
      <w:tr w:rsidR="007A139A">
        <w:tc>
          <w:tcPr>
            <w:tcW w:w="964" w:type="dxa"/>
          </w:tcPr>
          <w:p w:rsidR="007A139A" w:rsidRDefault="007A139A">
            <w:pPr>
              <w:pStyle w:val="ConsPlusNormal"/>
              <w:jc w:val="center"/>
            </w:pPr>
            <w:r>
              <w:t>89.</w:t>
            </w:r>
          </w:p>
        </w:tc>
        <w:tc>
          <w:tcPr>
            <w:tcW w:w="3970" w:type="dxa"/>
            <w:gridSpan w:val="2"/>
          </w:tcPr>
          <w:p w:rsidR="007A139A" w:rsidRDefault="007A139A">
            <w:pPr>
              <w:pStyle w:val="ConsPlusNormal"/>
            </w:pPr>
            <w:r>
              <w:t>Вата хирургическая нестерильная</w:t>
            </w:r>
          </w:p>
        </w:tc>
        <w:tc>
          <w:tcPr>
            <w:tcW w:w="4139" w:type="dxa"/>
          </w:tcPr>
          <w:p w:rsidR="007A139A" w:rsidRDefault="007A139A">
            <w:pPr>
              <w:pStyle w:val="ConsPlusNormal"/>
            </w:pPr>
            <w:r>
              <w:t>для работы в каналах</w:t>
            </w:r>
          </w:p>
        </w:tc>
      </w:tr>
      <w:tr w:rsidR="007A139A">
        <w:tc>
          <w:tcPr>
            <w:tcW w:w="964" w:type="dxa"/>
          </w:tcPr>
          <w:p w:rsidR="007A139A" w:rsidRDefault="007A139A">
            <w:pPr>
              <w:pStyle w:val="ConsPlusNormal"/>
              <w:jc w:val="center"/>
            </w:pPr>
            <w:r>
              <w:t>90.</w:t>
            </w:r>
          </w:p>
        </w:tc>
        <w:tc>
          <w:tcPr>
            <w:tcW w:w="3970" w:type="dxa"/>
            <w:gridSpan w:val="2"/>
          </w:tcPr>
          <w:p w:rsidR="007A139A" w:rsidRDefault="007A139A">
            <w:pPr>
              <w:pStyle w:val="ConsPlusNormal"/>
            </w:pPr>
            <w:r>
              <w:t>Валики котоновые</w:t>
            </w:r>
          </w:p>
        </w:tc>
        <w:tc>
          <w:tcPr>
            <w:tcW w:w="4139" w:type="dxa"/>
          </w:tcPr>
          <w:p w:rsidR="007A139A" w:rsidRDefault="007A139A">
            <w:pPr>
              <w:pStyle w:val="ConsPlusNormal"/>
            </w:pPr>
            <w:r>
              <w:t>для изоляции слюны в полости рта</w:t>
            </w:r>
          </w:p>
        </w:tc>
      </w:tr>
      <w:tr w:rsidR="007A139A">
        <w:tc>
          <w:tcPr>
            <w:tcW w:w="964" w:type="dxa"/>
          </w:tcPr>
          <w:p w:rsidR="007A139A" w:rsidRDefault="007A139A">
            <w:pPr>
              <w:pStyle w:val="ConsPlusNormal"/>
              <w:jc w:val="center"/>
            </w:pPr>
            <w:r>
              <w:t>91.</w:t>
            </w:r>
          </w:p>
        </w:tc>
        <w:tc>
          <w:tcPr>
            <w:tcW w:w="3970" w:type="dxa"/>
            <w:gridSpan w:val="2"/>
          </w:tcPr>
          <w:p w:rsidR="007A139A" w:rsidRDefault="007A139A">
            <w:pPr>
              <w:pStyle w:val="ConsPlusNormal"/>
            </w:pPr>
            <w:r>
              <w:t>Марля</w:t>
            </w:r>
          </w:p>
        </w:tc>
        <w:tc>
          <w:tcPr>
            <w:tcW w:w="4139" w:type="dxa"/>
          </w:tcPr>
          <w:p w:rsidR="007A139A" w:rsidRDefault="007A139A">
            <w:pPr>
              <w:pStyle w:val="ConsPlusNormal"/>
            </w:pPr>
            <w:r>
              <w:t>для приготовления марлевых турунд</w:t>
            </w:r>
          </w:p>
        </w:tc>
      </w:tr>
      <w:tr w:rsidR="007A139A">
        <w:tc>
          <w:tcPr>
            <w:tcW w:w="964" w:type="dxa"/>
          </w:tcPr>
          <w:p w:rsidR="007A139A" w:rsidRDefault="007A139A">
            <w:pPr>
              <w:pStyle w:val="ConsPlusNormal"/>
              <w:jc w:val="center"/>
            </w:pPr>
            <w:r>
              <w:t>92.</w:t>
            </w:r>
          </w:p>
        </w:tc>
        <w:tc>
          <w:tcPr>
            <w:tcW w:w="3970" w:type="dxa"/>
            <w:gridSpan w:val="2"/>
          </w:tcPr>
          <w:p w:rsidR="007A139A" w:rsidRDefault="007A139A">
            <w:pPr>
              <w:pStyle w:val="ConsPlusNormal"/>
            </w:pPr>
            <w:r>
              <w:t>Лейкопластырь</w:t>
            </w:r>
          </w:p>
        </w:tc>
        <w:tc>
          <w:tcPr>
            <w:tcW w:w="4139" w:type="dxa"/>
          </w:tcPr>
          <w:p w:rsidR="007A139A" w:rsidRDefault="007A139A">
            <w:pPr>
              <w:pStyle w:val="ConsPlusNormal"/>
            </w:pPr>
            <w:r>
              <w:t>для изоляции ран</w:t>
            </w:r>
          </w:p>
        </w:tc>
      </w:tr>
      <w:tr w:rsidR="007A139A">
        <w:tc>
          <w:tcPr>
            <w:tcW w:w="964" w:type="dxa"/>
          </w:tcPr>
          <w:p w:rsidR="007A139A" w:rsidRDefault="007A139A">
            <w:pPr>
              <w:pStyle w:val="ConsPlusNormal"/>
              <w:jc w:val="center"/>
            </w:pPr>
            <w:r>
              <w:t>93.</w:t>
            </w:r>
          </w:p>
        </w:tc>
        <w:tc>
          <w:tcPr>
            <w:tcW w:w="3970" w:type="dxa"/>
            <w:gridSpan w:val="2"/>
          </w:tcPr>
          <w:p w:rsidR="007A139A" w:rsidRDefault="007A139A">
            <w:pPr>
              <w:pStyle w:val="ConsPlusNormal"/>
            </w:pPr>
            <w:r>
              <w:t>Маска одноразовая</w:t>
            </w:r>
          </w:p>
        </w:tc>
        <w:tc>
          <w:tcPr>
            <w:tcW w:w="4139" w:type="dxa"/>
          </w:tcPr>
          <w:p w:rsidR="007A139A" w:rsidRDefault="007A139A">
            <w:pPr>
              <w:pStyle w:val="ConsPlusNormal"/>
            </w:pPr>
            <w:r>
              <w:t>для защиты от микробов</w:t>
            </w:r>
          </w:p>
        </w:tc>
      </w:tr>
      <w:tr w:rsidR="007A139A">
        <w:tc>
          <w:tcPr>
            <w:tcW w:w="964" w:type="dxa"/>
          </w:tcPr>
          <w:p w:rsidR="007A139A" w:rsidRDefault="007A139A">
            <w:pPr>
              <w:pStyle w:val="ConsPlusNormal"/>
              <w:jc w:val="center"/>
            </w:pPr>
            <w:r>
              <w:t>94.</w:t>
            </w:r>
          </w:p>
        </w:tc>
        <w:tc>
          <w:tcPr>
            <w:tcW w:w="3970" w:type="dxa"/>
            <w:gridSpan w:val="2"/>
          </w:tcPr>
          <w:p w:rsidR="007A139A" w:rsidRDefault="007A139A">
            <w:pPr>
              <w:pStyle w:val="ConsPlusNormal"/>
            </w:pPr>
            <w:r>
              <w:t>Перчатки</w:t>
            </w:r>
          </w:p>
        </w:tc>
        <w:tc>
          <w:tcPr>
            <w:tcW w:w="4139" w:type="dxa"/>
          </w:tcPr>
          <w:p w:rsidR="007A139A" w:rsidRDefault="007A139A">
            <w:pPr>
              <w:pStyle w:val="ConsPlusNormal"/>
            </w:pPr>
            <w:r>
              <w:t>для защиты рук</w:t>
            </w:r>
          </w:p>
        </w:tc>
      </w:tr>
      <w:tr w:rsidR="007A139A">
        <w:tc>
          <w:tcPr>
            <w:tcW w:w="964" w:type="dxa"/>
          </w:tcPr>
          <w:p w:rsidR="007A139A" w:rsidRDefault="007A139A">
            <w:pPr>
              <w:pStyle w:val="ConsPlusNormal"/>
              <w:jc w:val="center"/>
            </w:pPr>
            <w:r>
              <w:t>95.</w:t>
            </w:r>
          </w:p>
        </w:tc>
        <w:tc>
          <w:tcPr>
            <w:tcW w:w="3970" w:type="dxa"/>
            <w:gridSpan w:val="2"/>
          </w:tcPr>
          <w:p w:rsidR="007A139A" w:rsidRDefault="007A139A">
            <w:pPr>
              <w:pStyle w:val="ConsPlusNormal"/>
            </w:pPr>
            <w:r>
              <w:t>Бинт 7 x 14 нестерильный</w:t>
            </w:r>
          </w:p>
        </w:tc>
        <w:tc>
          <w:tcPr>
            <w:tcW w:w="4139" w:type="dxa"/>
          </w:tcPr>
          <w:p w:rsidR="007A139A" w:rsidRDefault="007A139A">
            <w:pPr>
              <w:pStyle w:val="ConsPlusNormal"/>
            </w:pPr>
            <w:r>
              <w:t>для перевязок</w:t>
            </w:r>
          </w:p>
        </w:tc>
      </w:tr>
      <w:tr w:rsidR="007A139A">
        <w:tc>
          <w:tcPr>
            <w:tcW w:w="964" w:type="dxa"/>
          </w:tcPr>
          <w:p w:rsidR="007A139A" w:rsidRDefault="007A139A">
            <w:pPr>
              <w:pStyle w:val="ConsPlusNormal"/>
              <w:jc w:val="center"/>
            </w:pPr>
            <w:r>
              <w:t>96.</w:t>
            </w:r>
          </w:p>
        </w:tc>
        <w:tc>
          <w:tcPr>
            <w:tcW w:w="3970" w:type="dxa"/>
            <w:gridSpan w:val="2"/>
          </w:tcPr>
          <w:p w:rsidR="007A139A" w:rsidRDefault="007A139A">
            <w:pPr>
              <w:pStyle w:val="ConsPlusNormal"/>
            </w:pPr>
            <w:r>
              <w:t>Шприц одноразовый</w:t>
            </w:r>
          </w:p>
        </w:tc>
        <w:tc>
          <w:tcPr>
            <w:tcW w:w="4139" w:type="dxa"/>
          </w:tcPr>
          <w:p w:rsidR="007A139A" w:rsidRDefault="007A139A">
            <w:pPr>
              <w:pStyle w:val="ConsPlusNormal"/>
            </w:pPr>
            <w:r>
              <w:t>для инъекций</w:t>
            </w:r>
          </w:p>
        </w:tc>
      </w:tr>
      <w:tr w:rsidR="007A139A">
        <w:tc>
          <w:tcPr>
            <w:tcW w:w="964" w:type="dxa"/>
          </w:tcPr>
          <w:p w:rsidR="007A139A" w:rsidRDefault="007A139A">
            <w:pPr>
              <w:pStyle w:val="ConsPlusNormal"/>
              <w:jc w:val="center"/>
            </w:pPr>
            <w:r>
              <w:t>97.</w:t>
            </w:r>
          </w:p>
        </w:tc>
        <w:tc>
          <w:tcPr>
            <w:tcW w:w="3970" w:type="dxa"/>
            <w:gridSpan w:val="2"/>
          </w:tcPr>
          <w:p w:rsidR="007A139A" w:rsidRDefault="007A139A">
            <w:pPr>
              <w:pStyle w:val="ConsPlusNormal"/>
            </w:pPr>
            <w:r>
              <w:t>Система для переливания</w:t>
            </w:r>
          </w:p>
        </w:tc>
        <w:tc>
          <w:tcPr>
            <w:tcW w:w="4139" w:type="dxa"/>
          </w:tcPr>
          <w:p w:rsidR="007A139A" w:rsidRDefault="007A139A">
            <w:pPr>
              <w:pStyle w:val="ConsPlusNormal"/>
            </w:pPr>
            <w:r>
              <w:t>для введения лекарственных средств</w:t>
            </w:r>
          </w:p>
        </w:tc>
      </w:tr>
      <w:tr w:rsidR="007A139A">
        <w:tc>
          <w:tcPr>
            <w:tcW w:w="964" w:type="dxa"/>
          </w:tcPr>
          <w:p w:rsidR="007A139A" w:rsidRDefault="007A139A">
            <w:pPr>
              <w:pStyle w:val="ConsPlusNormal"/>
              <w:jc w:val="center"/>
            </w:pPr>
            <w:r>
              <w:t>98.</w:t>
            </w:r>
          </w:p>
        </w:tc>
        <w:tc>
          <w:tcPr>
            <w:tcW w:w="3970" w:type="dxa"/>
            <w:gridSpan w:val="2"/>
          </w:tcPr>
          <w:p w:rsidR="007A139A" w:rsidRDefault="007A139A">
            <w:pPr>
              <w:pStyle w:val="ConsPlusNormal"/>
            </w:pPr>
            <w:r>
              <w:t>Шовный материал, в том числе синтетический (нитки хирургические)</w:t>
            </w:r>
          </w:p>
        </w:tc>
        <w:tc>
          <w:tcPr>
            <w:tcW w:w="4139" w:type="dxa"/>
          </w:tcPr>
          <w:p w:rsidR="007A139A" w:rsidRDefault="007A139A">
            <w:pPr>
              <w:pStyle w:val="ConsPlusNormal"/>
            </w:pPr>
            <w:r>
              <w:t>для наложения швов</w:t>
            </w:r>
          </w:p>
        </w:tc>
      </w:tr>
      <w:tr w:rsidR="007A139A">
        <w:tc>
          <w:tcPr>
            <w:tcW w:w="964" w:type="dxa"/>
          </w:tcPr>
          <w:p w:rsidR="007A139A" w:rsidRDefault="007A139A">
            <w:pPr>
              <w:pStyle w:val="ConsPlusNormal"/>
              <w:jc w:val="center"/>
            </w:pPr>
            <w:r>
              <w:t>99.</w:t>
            </w:r>
          </w:p>
        </w:tc>
        <w:tc>
          <w:tcPr>
            <w:tcW w:w="3970" w:type="dxa"/>
            <w:gridSpan w:val="2"/>
          </w:tcPr>
          <w:p w:rsidR="007A139A" w:rsidRDefault="007A139A">
            <w:pPr>
              <w:pStyle w:val="ConsPlusNormal"/>
            </w:pPr>
            <w:r>
              <w:t>Шапочка одноразовая</w:t>
            </w:r>
          </w:p>
        </w:tc>
        <w:tc>
          <w:tcPr>
            <w:tcW w:w="4139" w:type="dxa"/>
          </w:tcPr>
          <w:p w:rsidR="007A139A" w:rsidRDefault="007A139A">
            <w:pPr>
              <w:pStyle w:val="ConsPlusNormal"/>
            </w:pPr>
            <w:r>
              <w:t>для защиты волосяного покрова</w:t>
            </w:r>
          </w:p>
        </w:tc>
      </w:tr>
      <w:tr w:rsidR="007A139A">
        <w:tc>
          <w:tcPr>
            <w:tcW w:w="964" w:type="dxa"/>
          </w:tcPr>
          <w:p w:rsidR="007A139A" w:rsidRDefault="007A139A">
            <w:pPr>
              <w:pStyle w:val="ConsPlusNormal"/>
              <w:jc w:val="center"/>
            </w:pPr>
            <w:r>
              <w:t>100.</w:t>
            </w:r>
          </w:p>
        </w:tc>
        <w:tc>
          <w:tcPr>
            <w:tcW w:w="3970" w:type="dxa"/>
            <w:gridSpan w:val="2"/>
          </w:tcPr>
          <w:p w:rsidR="007A139A" w:rsidRDefault="007A139A">
            <w:pPr>
              <w:pStyle w:val="ConsPlusNormal"/>
            </w:pPr>
            <w:r>
              <w:t>Спрей для наконечников</w:t>
            </w:r>
          </w:p>
        </w:tc>
        <w:tc>
          <w:tcPr>
            <w:tcW w:w="4139" w:type="dxa"/>
          </w:tcPr>
          <w:p w:rsidR="007A139A" w:rsidRDefault="007A139A">
            <w:pPr>
              <w:pStyle w:val="ConsPlusNormal"/>
            </w:pPr>
            <w:r>
              <w:t>для защиты наконечников</w:t>
            </w:r>
          </w:p>
        </w:tc>
      </w:tr>
      <w:tr w:rsidR="007A139A">
        <w:tc>
          <w:tcPr>
            <w:tcW w:w="964" w:type="dxa"/>
          </w:tcPr>
          <w:p w:rsidR="007A139A" w:rsidRDefault="007A139A">
            <w:pPr>
              <w:pStyle w:val="ConsPlusNormal"/>
              <w:jc w:val="center"/>
            </w:pPr>
            <w:r>
              <w:t>101.</w:t>
            </w:r>
          </w:p>
        </w:tc>
        <w:tc>
          <w:tcPr>
            <w:tcW w:w="3970" w:type="dxa"/>
            <w:gridSpan w:val="2"/>
          </w:tcPr>
          <w:p w:rsidR="007A139A" w:rsidRDefault="007A139A">
            <w:pPr>
              <w:pStyle w:val="ConsPlusNormal"/>
            </w:pPr>
            <w:r>
              <w:t>Салфетки одноразовые</w:t>
            </w:r>
          </w:p>
        </w:tc>
        <w:tc>
          <w:tcPr>
            <w:tcW w:w="4139" w:type="dxa"/>
          </w:tcPr>
          <w:p w:rsidR="007A139A" w:rsidRDefault="007A139A">
            <w:pPr>
              <w:pStyle w:val="ConsPlusNormal"/>
            </w:pPr>
            <w:r>
              <w:t>для пациентов</w:t>
            </w:r>
          </w:p>
        </w:tc>
      </w:tr>
      <w:tr w:rsidR="007A139A">
        <w:tc>
          <w:tcPr>
            <w:tcW w:w="964" w:type="dxa"/>
          </w:tcPr>
          <w:p w:rsidR="007A139A" w:rsidRDefault="007A139A">
            <w:pPr>
              <w:pStyle w:val="ConsPlusNormal"/>
              <w:jc w:val="center"/>
            </w:pPr>
            <w:r>
              <w:t>102.</w:t>
            </w:r>
          </w:p>
        </w:tc>
        <w:tc>
          <w:tcPr>
            <w:tcW w:w="3970" w:type="dxa"/>
            <w:gridSpan w:val="2"/>
          </w:tcPr>
          <w:p w:rsidR="007A139A" w:rsidRDefault="007A139A">
            <w:pPr>
              <w:pStyle w:val="ConsPlusNormal"/>
            </w:pPr>
            <w:r>
              <w:t>Фартук пластиковый в рулоне 75,3 x 53</w:t>
            </w:r>
          </w:p>
        </w:tc>
        <w:tc>
          <w:tcPr>
            <w:tcW w:w="4139" w:type="dxa"/>
          </w:tcPr>
          <w:p w:rsidR="007A139A" w:rsidRDefault="007A139A">
            <w:pPr>
              <w:pStyle w:val="ConsPlusNormal"/>
            </w:pPr>
            <w:r>
              <w:t>для пациентов</w:t>
            </w:r>
          </w:p>
        </w:tc>
      </w:tr>
      <w:tr w:rsidR="007A139A">
        <w:tc>
          <w:tcPr>
            <w:tcW w:w="964" w:type="dxa"/>
          </w:tcPr>
          <w:p w:rsidR="007A139A" w:rsidRDefault="007A139A">
            <w:pPr>
              <w:pStyle w:val="ConsPlusNormal"/>
              <w:jc w:val="center"/>
            </w:pPr>
            <w:r>
              <w:t>103.</w:t>
            </w:r>
          </w:p>
        </w:tc>
        <w:tc>
          <w:tcPr>
            <w:tcW w:w="3970" w:type="dxa"/>
            <w:gridSpan w:val="2"/>
          </w:tcPr>
          <w:p w:rsidR="007A139A" w:rsidRDefault="007A139A">
            <w:pPr>
              <w:pStyle w:val="ConsPlusNormal"/>
            </w:pPr>
            <w:r>
              <w:t>Слюноотсос</w:t>
            </w:r>
          </w:p>
        </w:tc>
        <w:tc>
          <w:tcPr>
            <w:tcW w:w="4139" w:type="dxa"/>
          </w:tcPr>
          <w:p w:rsidR="007A139A" w:rsidRDefault="007A139A">
            <w:pPr>
              <w:pStyle w:val="ConsPlusNormal"/>
            </w:pPr>
            <w:r>
              <w:t>для собирания слюны в полости рта</w:t>
            </w:r>
          </w:p>
        </w:tc>
      </w:tr>
      <w:tr w:rsidR="007A139A">
        <w:tc>
          <w:tcPr>
            <w:tcW w:w="964" w:type="dxa"/>
          </w:tcPr>
          <w:p w:rsidR="007A139A" w:rsidRDefault="007A139A">
            <w:pPr>
              <w:pStyle w:val="ConsPlusNormal"/>
              <w:jc w:val="center"/>
            </w:pPr>
            <w:r>
              <w:t>104.</w:t>
            </w:r>
          </w:p>
        </w:tc>
        <w:tc>
          <w:tcPr>
            <w:tcW w:w="3970" w:type="dxa"/>
            <w:gridSpan w:val="2"/>
          </w:tcPr>
          <w:p w:rsidR="007A139A" w:rsidRDefault="007A139A">
            <w:pPr>
              <w:pStyle w:val="ConsPlusNormal"/>
            </w:pPr>
            <w:r>
              <w:t>Очки защитные</w:t>
            </w:r>
          </w:p>
        </w:tc>
        <w:tc>
          <w:tcPr>
            <w:tcW w:w="4139" w:type="dxa"/>
          </w:tcPr>
          <w:p w:rsidR="007A139A" w:rsidRDefault="007A139A">
            <w:pPr>
              <w:pStyle w:val="ConsPlusNormal"/>
            </w:pPr>
            <w:r>
              <w:t>для защиты глаз стоматолога</w:t>
            </w:r>
          </w:p>
        </w:tc>
      </w:tr>
      <w:tr w:rsidR="007A139A">
        <w:tc>
          <w:tcPr>
            <w:tcW w:w="964" w:type="dxa"/>
          </w:tcPr>
          <w:p w:rsidR="007A139A" w:rsidRDefault="007A139A">
            <w:pPr>
              <w:pStyle w:val="ConsPlusNormal"/>
              <w:jc w:val="center"/>
            </w:pPr>
            <w:r>
              <w:t>105.</w:t>
            </w:r>
          </w:p>
        </w:tc>
        <w:tc>
          <w:tcPr>
            <w:tcW w:w="3970" w:type="dxa"/>
            <w:gridSpan w:val="2"/>
          </w:tcPr>
          <w:p w:rsidR="007A139A" w:rsidRDefault="007A139A">
            <w:pPr>
              <w:pStyle w:val="ConsPlusNormal"/>
            </w:pPr>
            <w:r>
              <w:t>Экран защитный стоматологический</w:t>
            </w:r>
          </w:p>
        </w:tc>
        <w:tc>
          <w:tcPr>
            <w:tcW w:w="4139" w:type="dxa"/>
          </w:tcPr>
          <w:p w:rsidR="007A139A" w:rsidRDefault="007A139A">
            <w:pPr>
              <w:pStyle w:val="ConsPlusNormal"/>
            </w:pPr>
            <w:r>
              <w:t>для защиты глаз стоматолога</w:t>
            </w:r>
          </w:p>
        </w:tc>
      </w:tr>
      <w:tr w:rsidR="007A139A">
        <w:tc>
          <w:tcPr>
            <w:tcW w:w="964" w:type="dxa"/>
          </w:tcPr>
          <w:p w:rsidR="007A139A" w:rsidRDefault="007A139A">
            <w:pPr>
              <w:pStyle w:val="ConsPlusNormal"/>
              <w:jc w:val="center"/>
            </w:pPr>
            <w:r>
              <w:t>106.</w:t>
            </w:r>
          </w:p>
        </w:tc>
        <w:tc>
          <w:tcPr>
            <w:tcW w:w="3970" w:type="dxa"/>
            <w:gridSpan w:val="2"/>
          </w:tcPr>
          <w:p w:rsidR="007A139A" w:rsidRDefault="007A139A">
            <w:pPr>
              <w:pStyle w:val="ConsPlusNormal"/>
            </w:pPr>
            <w:r>
              <w:t>Матрицы контурные с фиксирующим устройством</w:t>
            </w:r>
          </w:p>
        </w:tc>
        <w:tc>
          <w:tcPr>
            <w:tcW w:w="4139" w:type="dxa"/>
          </w:tcPr>
          <w:p w:rsidR="007A139A" w:rsidRDefault="007A139A">
            <w:pPr>
              <w:pStyle w:val="ConsPlusNormal"/>
            </w:pPr>
            <w:r>
              <w:t>для формирования пломб</w:t>
            </w:r>
          </w:p>
        </w:tc>
      </w:tr>
      <w:tr w:rsidR="007A139A">
        <w:tc>
          <w:tcPr>
            <w:tcW w:w="964" w:type="dxa"/>
          </w:tcPr>
          <w:p w:rsidR="007A139A" w:rsidRDefault="007A139A">
            <w:pPr>
              <w:pStyle w:val="ConsPlusNormal"/>
              <w:jc w:val="center"/>
            </w:pPr>
            <w:r>
              <w:t>107.</w:t>
            </w:r>
          </w:p>
        </w:tc>
        <w:tc>
          <w:tcPr>
            <w:tcW w:w="3970" w:type="dxa"/>
            <w:gridSpan w:val="2"/>
          </w:tcPr>
          <w:p w:rsidR="007A139A" w:rsidRDefault="007A139A">
            <w:pPr>
              <w:pStyle w:val="ConsPlusNormal"/>
            </w:pPr>
            <w:r>
              <w:t>Бумажные штифты</w:t>
            </w:r>
          </w:p>
        </w:tc>
        <w:tc>
          <w:tcPr>
            <w:tcW w:w="4139" w:type="dxa"/>
          </w:tcPr>
          <w:p w:rsidR="007A139A" w:rsidRDefault="007A139A">
            <w:pPr>
              <w:pStyle w:val="ConsPlusNormal"/>
            </w:pPr>
            <w:r>
              <w:t>для высушивания корневых каналов</w:t>
            </w:r>
          </w:p>
        </w:tc>
      </w:tr>
      <w:tr w:rsidR="007A139A">
        <w:tc>
          <w:tcPr>
            <w:tcW w:w="964" w:type="dxa"/>
          </w:tcPr>
          <w:p w:rsidR="007A139A" w:rsidRDefault="007A139A">
            <w:pPr>
              <w:pStyle w:val="ConsPlusNormal"/>
              <w:jc w:val="center"/>
            </w:pPr>
            <w:r>
              <w:lastRenderedPageBreak/>
              <w:t>108.</w:t>
            </w:r>
          </w:p>
        </w:tc>
        <w:tc>
          <w:tcPr>
            <w:tcW w:w="3970" w:type="dxa"/>
            <w:gridSpan w:val="2"/>
          </w:tcPr>
          <w:p w:rsidR="007A139A" w:rsidRDefault="007A139A">
            <w:pPr>
              <w:pStyle w:val="ConsPlusNormal"/>
            </w:pPr>
            <w:r>
              <w:t>Полотенца бумажные одноразовые</w:t>
            </w:r>
          </w:p>
        </w:tc>
        <w:tc>
          <w:tcPr>
            <w:tcW w:w="4139" w:type="dxa"/>
          </w:tcPr>
          <w:p w:rsidR="007A139A" w:rsidRDefault="007A139A">
            <w:pPr>
              <w:pStyle w:val="ConsPlusNormal"/>
            </w:pPr>
            <w:r>
              <w:t>для рук</w:t>
            </w:r>
          </w:p>
        </w:tc>
      </w:tr>
      <w:tr w:rsidR="007A139A">
        <w:tc>
          <w:tcPr>
            <w:tcW w:w="964" w:type="dxa"/>
          </w:tcPr>
          <w:p w:rsidR="007A139A" w:rsidRDefault="007A139A">
            <w:pPr>
              <w:pStyle w:val="ConsPlusNormal"/>
              <w:jc w:val="center"/>
            </w:pPr>
            <w:r>
              <w:t>109.</w:t>
            </w:r>
          </w:p>
        </w:tc>
        <w:tc>
          <w:tcPr>
            <w:tcW w:w="3970" w:type="dxa"/>
            <w:gridSpan w:val="2"/>
          </w:tcPr>
          <w:p w:rsidR="007A139A" w:rsidRDefault="007A139A">
            <w:pPr>
              <w:pStyle w:val="ConsPlusNormal"/>
            </w:pPr>
            <w:r>
              <w:t>Щетки циркулярные</w:t>
            </w:r>
          </w:p>
        </w:tc>
        <w:tc>
          <w:tcPr>
            <w:tcW w:w="4139" w:type="dxa"/>
          </w:tcPr>
          <w:p w:rsidR="007A139A" w:rsidRDefault="007A139A">
            <w:pPr>
              <w:pStyle w:val="ConsPlusNormal"/>
            </w:pPr>
            <w:r>
              <w:t>для полировки зубов</w:t>
            </w:r>
          </w:p>
        </w:tc>
      </w:tr>
      <w:tr w:rsidR="007A139A">
        <w:tc>
          <w:tcPr>
            <w:tcW w:w="964" w:type="dxa"/>
          </w:tcPr>
          <w:p w:rsidR="007A139A" w:rsidRDefault="007A139A">
            <w:pPr>
              <w:pStyle w:val="ConsPlusNormal"/>
              <w:jc w:val="center"/>
            </w:pPr>
            <w:r>
              <w:t>110.</w:t>
            </w:r>
          </w:p>
        </w:tc>
        <w:tc>
          <w:tcPr>
            <w:tcW w:w="3970" w:type="dxa"/>
            <w:gridSpan w:val="2"/>
          </w:tcPr>
          <w:p w:rsidR="007A139A" w:rsidRDefault="007A139A">
            <w:pPr>
              <w:pStyle w:val="ConsPlusNormal"/>
            </w:pPr>
            <w:r>
              <w:t>Головки полировальные</w:t>
            </w:r>
          </w:p>
        </w:tc>
        <w:tc>
          <w:tcPr>
            <w:tcW w:w="4139" w:type="dxa"/>
          </w:tcPr>
          <w:p w:rsidR="007A139A" w:rsidRDefault="007A139A">
            <w:pPr>
              <w:pStyle w:val="ConsPlusNormal"/>
            </w:pPr>
            <w:r>
              <w:t>для полировки пломбы</w:t>
            </w:r>
          </w:p>
        </w:tc>
      </w:tr>
      <w:tr w:rsidR="007A139A">
        <w:tc>
          <w:tcPr>
            <w:tcW w:w="964" w:type="dxa"/>
          </w:tcPr>
          <w:p w:rsidR="007A139A" w:rsidRDefault="007A139A">
            <w:pPr>
              <w:pStyle w:val="ConsPlusNormal"/>
              <w:jc w:val="center"/>
            </w:pPr>
            <w:r>
              <w:t>111.</w:t>
            </w:r>
          </w:p>
        </w:tc>
        <w:tc>
          <w:tcPr>
            <w:tcW w:w="3970" w:type="dxa"/>
            <w:gridSpan w:val="2"/>
          </w:tcPr>
          <w:p w:rsidR="007A139A" w:rsidRDefault="007A139A">
            <w:pPr>
              <w:pStyle w:val="ConsPlusNormal"/>
            </w:pPr>
            <w:r>
              <w:t>Пипетки</w:t>
            </w:r>
          </w:p>
        </w:tc>
        <w:tc>
          <w:tcPr>
            <w:tcW w:w="4139" w:type="dxa"/>
          </w:tcPr>
          <w:p w:rsidR="007A139A" w:rsidRDefault="007A139A">
            <w:pPr>
              <w:pStyle w:val="ConsPlusNormal"/>
            </w:pPr>
            <w:r>
              <w:t>для растворов</w:t>
            </w:r>
          </w:p>
        </w:tc>
      </w:tr>
      <w:tr w:rsidR="007A139A">
        <w:tc>
          <w:tcPr>
            <w:tcW w:w="964" w:type="dxa"/>
          </w:tcPr>
          <w:p w:rsidR="007A139A" w:rsidRDefault="007A139A">
            <w:pPr>
              <w:pStyle w:val="ConsPlusNormal"/>
              <w:jc w:val="center"/>
            </w:pPr>
            <w:r>
              <w:t>112.</w:t>
            </w:r>
          </w:p>
        </w:tc>
        <w:tc>
          <w:tcPr>
            <w:tcW w:w="3970" w:type="dxa"/>
            <w:gridSpan w:val="2"/>
          </w:tcPr>
          <w:p w:rsidR="007A139A" w:rsidRDefault="007A139A">
            <w:pPr>
              <w:pStyle w:val="ConsPlusNormal"/>
            </w:pPr>
            <w:r>
              <w:t>Лампа бактерицидная</w:t>
            </w:r>
          </w:p>
        </w:tc>
        <w:tc>
          <w:tcPr>
            <w:tcW w:w="4139" w:type="dxa"/>
          </w:tcPr>
          <w:p w:rsidR="007A139A" w:rsidRDefault="007A139A">
            <w:pPr>
              <w:pStyle w:val="ConsPlusNormal"/>
            </w:pPr>
            <w:r>
              <w:t>для бактерицидной камеры</w:t>
            </w:r>
          </w:p>
        </w:tc>
      </w:tr>
      <w:tr w:rsidR="007A139A">
        <w:tc>
          <w:tcPr>
            <w:tcW w:w="964" w:type="dxa"/>
          </w:tcPr>
          <w:p w:rsidR="007A139A" w:rsidRDefault="007A139A">
            <w:pPr>
              <w:pStyle w:val="ConsPlusNormal"/>
              <w:jc w:val="center"/>
            </w:pPr>
            <w:r>
              <w:t>113.</w:t>
            </w:r>
          </w:p>
        </w:tc>
        <w:tc>
          <w:tcPr>
            <w:tcW w:w="3970" w:type="dxa"/>
            <w:gridSpan w:val="2"/>
          </w:tcPr>
          <w:p w:rsidR="007A139A" w:rsidRDefault="007A139A">
            <w:pPr>
              <w:pStyle w:val="ConsPlusNormal"/>
            </w:pPr>
            <w:r>
              <w:t>Лампа установки</w:t>
            </w:r>
          </w:p>
        </w:tc>
        <w:tc>
          <w:tcPr>
            <w:tcW w:w="4139" w:type="dxa"/>
          </w:tcPr>
          <w:p w:rsidR="007A139A" w:rsidRDefault="007A139A">
            <w:pPr>
              <w:pStyle w:val="ConsPlusNormal"/>
            </w:pPr>
            <w:r>
              <w:t>для установок</w:t>
            </w:r>
          </w:p>
        </w:tc>
      </w:tr>
      <w:tr w:rsidR="007A139A">
        <w:tc>
          <w:tcPr>
            <w:tcW w:w="964" w:type="dxa"/>
          </w:tcPr>
          <w:p w:rsidR="007A139A" w:rsidRDefault="007A139A">
            <w:pPr>
              <w:pStyle w:val="ConsPlusNormal"/>
              <w:jc w:val="center"/>
            </w:pPr>
            <w:r>
              <w:t>114.</w:t>
            </w:r>
          </w:p>
        </w:tc>
        <w:tc>
          <w:tcPr>
            <w:tcW w:w="3970" w:type="dxa"/>
            <w:gridSpan w:val="2"/>
          </w:tcPr>
          <w:p w:rsidR="007A139A" w:rsidRDefault="007A139A">
            <w:pPr>
              <w:pStyle w:val="ConsPlusNormal"/>
            </w:pPr>
            <w:r>
              <w:t>Напальчники</w:t>
            </w:r>
          </w:p>
        </w:tc>
        <w:tc>
          <w:tcPr>
            <w:tcW w:w="4139" w:type="dxa"/>
          </w:tcPr>
          <w:p w:rsidR="007A139A" w:rsidRDefault="007A139A">
            <w:pPr>
              <w:pStyle w:val="ConsPlusNormal"/>
            </w:pPr>
            <w:r>
              <w:t>для защиты и изоляции</w:t>
            </w:r>
          </w:p>
        </w:tc>
      </w:tr>
      <w:tr w:rsidR="007A139A">
        <w:tc>
          <w:tcPr>
            <w:tcW w:w="9073" w:type="dxa"/>
            <w:gridSpan w:val="4"/>
          </w:tcPr>
          <w:p w:rsidR="007A139A" w:rsidRDefault="007A139A">
            <w:pPr>
              <w:pStyle w:val="ConsPlusNormal"/>
              <w:jc w:val="center"/>
              <w:outlineLvl w:val="2"/>
            </w:pPr>
            <w:r>
              <w:t>Биоматериалы</w:t>
            </w:r>
          </w:p>
        </w:tc>
      </w:tr>
      <w:tr w:rsidR="007A139A">
        <w:tc>
          <w:tcPr>
            <w:tcW w:w="964" w:type="dxa"/>
          </w:tcPr>
          <w:p w:rsidR="007A139A" w:rsidRDefault="007A139A">
            <w:pPr>
              <w:pStyle w:val="ConsPlusNormal"/>
              <w:jc w:val="center"/>
            </w:pPr>
            <w:r>
              <w:t>115.</w:t>
            </w:r>
          </w:p>
        </w:tc>
        <w:tc>
          <w:tcPr>
            <w:tcW w:w="3970" w:type="dxa"/>
            <w:gridSpan w:val="2"/>
          </w:tcPr>
          <w:p w:rsidR="007A139A" w:rsidRDefault="007A139A">
            <w:pPr>
              <w:pStyle w:val="ConsPlusNormal"/>
            </w:pPr>
            <w:r>
              <w:t>Коллапан</w:t>
            </w:r>
          </w:p>
        </w:tc>
        <w:tc>
          <w:tcPr>
            <w:tcW w:w="4139" w:type="dxa"/>
          </w:tcPr>
          <w:p w:rsidR="007A139A" w:rsidRDefault="007A139A">
            <w:pPr>
              <w:pStyle w:val="ConsPlusNormal"/>
            </w:pPr>
            <w:r>
              <w:t>остеопластический материал</w:t>
            </w:r>
          </w:p>
        </w:tc>
      </w:tr>
      <w:tr w:rsidR="007A139A">
        <w:tc>
          <w:tcPr>
            <w:tcW w:w="964" w:type="dxa"/>
          </w:tcPr>
          <w:p w:rsidR="007A139A" w:rsidRDefault="007A139A">
            <w:pPr>
              <w:pStyle w:val="ConsPlusNormal"/>
              <w:jc w:val="center"/>
            </w:pPr>
            <w:r>
              <w:t>116.</w:t>
            </w:r>
          </w:p>
        </w:tc>
        <w:tc>
          <w:tcPr>
            <w:tcW w:w="3970" w:type="dxa"/>
            <w:gridSpan w:val="2"/>
          </w:tcPr>
          <w:p w:rsidR="007A139A" w:rsidRDefault="007A139A">
            <w:pPr>
              <w:pStyle w:val="ConsPlusNormal"/>
            </w:pPr>
            <w:r>
              <w:t>Гапкол</w:t>
            </w:r>
          </w:p>
        </w:tc>
        <w:tc>
          <w:tcPr>
            <w:tcW w:w="4139" w:type="dxa"/>
          </w:tcPr>
          <w:p w:rsidR="007A139A" w:rsidRDefault="007A139A">
            <w:pPr>
              <w:pStyle w:val="ConsPlusNormal"/>
            </w:pPr>
            <w:r>
              <w:t>остеопластический материал</w:t>
            </w:r>
          </w:p>
        </w:tc>
      </w:tr>
      <w:tr w:rsidR="007A139A">
        <w:tc>
          <w:tcPr>
            <w:tcW w:w="964" w:type="dxa"/>
          </w:tcPr>
          <w:p w:rsidR="007A139A" w:rsidRDefault="007A139A">
            <w:pPr>
              <w:pStyle w:val="ConsPlusNormal"/>
              <w:jc w:val="center"/>
            </w:pPr>
            <w:r>
              <w:t>117.</w:t>
            </w:r>
          </w:p>
        </w:tc>
        <w:tc>
          <w:tcPr>
            <w:tcW w:w="3970" w:type="dxa"/>
            <w:gridSpan w:val="2"/>
          </w:tcPr>
          <w:p w:rsidR="007A139A" w:rsidRDefault="007A139A">
            <w:pPr>
              <w:pStyle w:val="ConsPlusNormal"/>
            </w:pPr>
            <w:r>
              <w:t>Гидроксиапол</w:t>
            </w:r>
          </w:p>
        </w:tc>
        <w:tc>
          <w:tcPr>
            <w:tcW w:w="4139" w:type="dxa"/>
          </w:tcPr>
          <w:p w:rsidR="007A139A" w:rsidRDefault="007A139A">
            <w:pPr>
              <w:pStyle w:val="ConsPlusNormal"/>
            </w:pPr>
            <w:r>
              <w:t>остеопластический материал</w:t>
            </w:r>
          </w:p>
        </w:tc>
      </w:tr>
      <w:tr w:rsidR="007A139A">
        <w:tc>
          <w:tcPr>
            <w:tcW w:w="964" w:type="dxa"/>
          </w:tcPr>
          <w:p w:rsidR="007A139A" w:rsidRDefault="007A139A">
            <w:pPr>
              <w:pStyle w:val="ConsPlusNormal"/>
              <w:jc w:val="center"/>
            </w:pPr>
            <w:r>
              <w:t>118.</w:t>
            </w:r>
          </w:p>
        </w:tc>
        <w:tc>
          <w:tcPr>
            <w:tcW w:w="3970" w:type="dxa"/>
            <w:gridSpan w:val="2"/>
          </w:tcPr>
          <w:p w:rsidR="007A139A" w:rsidRDefault="007A139A">
            <w:pPr>
              <w:pStyle w:val="ConsPlusNormal"/>
            </w:pPr>
            <w:r>
              <w:t>Коллапал</w:t>
            </w:r>
          </w:p>
        </w:tc>
        <w:tc>
          <w:tcPr>
            <w:tcW w:w="4139" w:type="dxa"/>
          </w:tcPr>
          <w:p w:rsidR="007A139A" w:rsidRDefault="007A139A">
            <w:pPr>
              <w:pStyle w:val="ConsPlusNormal"/>
            </w:pPr>
            <w:r>
              <w:t>остеопластический материал</w:t>
            </w:r>
          </w:p>
        </w:tc>
      </w:tr>
      <w:tr w:rsidR="007A139A">
        <w:tc>
          <w:tcPr>
            <w:tcW w:w="9073" w:type="dxa"/>
            <w:gridSpan w:val="4"/>
          </w:tcPr>
          <w:p w:rsidR="007A139A" w:rsidRDefault="007A139A">
            <w:pPr>
              <w:pStyle w:val="ConsPlusNormal"/>
              <w:jc w:val="center"/>
              <w:outlineLvl w:val="2"/>
            </w:pPr>
            <w:r>
              <w:t>Материалы, используемые на ортодонтическом приеме</w:t>
            </w:r>
          </w:p>
        </w:tc>
      </w:tr>
      <w:tr w:rsidR="007A139A">
        <w:tc>
          <w:tcPr>
            <w:tcW w:w="964" w:type="dxa"/>
          </w:tcPr>
          <w:p w:rsidR="007A139A" w:rsidRDefault="007A139A">
            <w:pPr>
              <w:pStyle w:val="ConsPlusNormal"/>
              <w:jc w:val="center"/>
            </w:pPr>
            <w:r>
              <w:t>119.</w:t>
            </w:r>
          </w:p>
        </w:tc>
        <w:tc>
          <w:tcPr>
            <w:tcW w:w="3798" w:type="dxa"/>
          </w:tcPr>
          <w:p w:rsidR="007A139A" w:rsidRDefault="007A139A">
            <w:pPr>
              <w:pStyle w:val="ConsPlusNormal"/>
            </w:pPr>
            <w:r>
              <w:t>Альгинатные слепочные массы</w:t>
            </w:r>
          </w:p>
        </w:tc>
        <w:tc>
          <w:tcPr>
            <w:tcW w:w="4311" w:type="dxa"/>
            <w:gridSpan w:val="2"/>
          </w:tcPr>
          <w:p w:rsidR="007A139A" w:rsidRDefault="007A139A">
            <w:pPr>
              <w:pStyle w:val="ConsPlusNormal"/>
            </w:pPr>
            <w:r>
              <w:t>для получения слепков зубов</w:t>
            </w:r>
          </w:p>
        </w:tc>
      </w:tr>
      <w:tr w:rsidR="007A139A">
        <w:tc>
          <w:tcPr>
            <w:tcW w:w="964" w:type="dxa"/>
          </w:tcPr>
          <w:p w:rsidR="007A139A" w:rsidRDefault="007A139A">
            <w:pPr>
              <w:pStyle w:val="ConsPlusNormal"/>
              <w:jc w:val="center"/>
            </w:pPr>
            <w:r>
              <w:t>120.</w:t>
            </w:r>
          </w:p>
        </w:tc>
        <w:tc>
          <w:tcPr>
            <w:tcW w:w="3798" w:type="dxa"/>
          </w:tcPr>
          <w:p w:rsidR="007A139A" w:rsidRDefault="007A139A">
            <w:pPr>
              <w:pStyle w:val="ConsPlusNormal"/>
            </w:pPr>
            <w:r>
              <w:t>Редонт</w:t>
            </w:r>
          </w:p>
        </w:tc>
        <w:tc>
          <w:tcPr>
            <w:tcW w:w="4311" w:type="dxa"/>
            <w:gridSpan w:val="2"/>
          </w:tcPr>
          <w:p w:rsidR="007A139A" w:rsidRDefault="007A139A">
            <w:pPr>
              <w:pStyle w:val="ConsPlusNormal"/>
            </w:pPr>
            <w:r>
              <w:t>для изготовления ортодонтических аппаратов</w:t>
            </w:r>
          </w:p>
        </w:tc>
      </w:tr>
      <w:tr w:rsidR="007A139A">
        <w:tc>
          <w:tcPr>
            <w:tcW w:w="964" w:type="dxa"/>
          </w:tcPr>
          <w:p w:rsidR="007A139A" w:rsidRDefault="007A139A">
            <w:pPr>
              <w:pStyle w:val="ConsPlusNormal"/>
              <w:jc w:val="center"/>
            </w:pPr>
            <w:r>
              <w:t>121.</w:t>
            </w:r>
          </w:p>
        </w:tc>
        <w:tc>
          <w:tcPr>
            <w:tcW w:w="3798" w:type="dxa"/>
          </w:tcPr>
          <w:p w:rsidR="007A139A" w:rsidRDefault="007A139A">
            <w:pPr>
              <w:pStyle w:val="ConsPlusNormal"/>
            </w:pPr>
            <w:r>
              <w:t>Гипс</w:t>
            </w:r>
          </w:p>
        </w:tc>
        <w:tc>
          <w:tcPr>
            <w:tcW w:w="4311" w:type="dxa"/>
            <w:gridSpan w:val="2"/>
          </w:tcPr>
          <w:p w:rsidR="007A139A" w:rsidRDefault="007A139A">
            <w:pPr>
              <w:pStyle w:val="ConsPlusNormal"/>
            </w:pPr>
            <w:r>
              <w:t>для изготовления моделей</w:t>
            </w:r>
          </w:p>
        </w:tc>
      </w:tr>
      <w:tr w:rsidR="007A139A">
        <w:tc>
          <w:tcPr>
            <w:tcW w:w="964" w:type="dxa"/>
          </w:tcPr>
          <w:p w:rsidR="007A139A" w:rsidRDefault="007A139A">
            <w:pPr>
              <w:pStyle w:val="ConsPlusNormal"/>
              <w:jc w:val="center"/>
            </w:pPr>
            <w:r>
              <w:t>122.</w:t>
            </w:r>
          </w:p>
        </w:tc>
        <w:tc>
          <w:tcPr>
            <w:tcW w:w="3798" w:type="dxa"/>
          </w:tcPr>
          <w:p w:rsidR="007A139A" w:rsidRDefault="007A139A">
            <w:pPr>
              <w:pStyle w:val="ConsPlusNormal"/>
            </w:pPr>
            <w:r>
              <w:t>Воск базисный</w:t>
            </w:r>
          </w:p>
        </w:tc>
        <w:tc>
          <w:tcPr>
            <w:tcW w:w="4311" w:type="dxa"/>
            <w:gridSpan w:val="2"/>
          </w:tcPr>
          <w:p w:rsidR="007A139A" w:rsidRDefault="007A139A">
            <w:pPr>
              <w:pStyle w:val="ConsPlusNormal"/>
            </w:pPr>
            <w:r>
              <w:t>для восковых шаблонов</w:t>
            </w:r>
          </w:p>
        </w:tc>
      </w:tr>
      <w:tr w:rsidR="007A139A">
        <w:tc>
          <w:tcPr>
            <w:tcW w:w="964" w:type="dxa"/>
          </w:tcPr>
          <w:p w:rsidR="007A139A" w:rsidRDefault="007A139A">
            <w:pPr>
              <w:pStyle w:val="ConsPlusNormal"/>
              <w:jc w:val="center"/>
            </w:pPr>
            <w:r>
              <w:t>123.</w:t>
            </w:r>
          </w:p>
        </w:tc>
        <w:tc>
          <w:tcPr>
            <w:tcW w:w="3798" w:type="dxa"/>
          </w:tcPr>
          <w:p w:rsidR="007A139A" w:rsidRDefault="007A139A">
            <w:pPr>
              <w:pStyle w:val="ConsPlusNormal"/>
            </w:pPr>
            <w:r>
              <w:t>Лавакс</w:t>
            </w:r>
          </w:p>
        </w:tc>
        <w:tc>
          <w:tcPr>
            <w:tcW w:w="4311" w:type="dxa"/>
            <w:gridSpan w:val="2"/>
          </w:tcPr>
          <w:p w:rsidR="007A139A" w:rsidRDefault="007A139A">
            <w:pPr>
              <w:pStyle w:val="ConsPlusNormal"/>
            </w:pPr>
            <w:r>
              <w:t>для вкладок</w:t>
            </w:r>
          </w:p>
        </w:tc>
      </w:tr>
      <w:tr w:rsidR="007A139A">
        <w:tc>
          <w:tcPr>
            <w:tcW w:w="964" w:type="dxa"/>
          </w:tcPr>
          <w:p w:rsidR="007A139A" w:rsidRDefault="007A139A">
            <w:pPr>
              <w:pStyle w:val="ConsPlusNormal"/>
              <w:jc w:val="center"/>
            </w:pPr>
            <w:r>
              <w:t>124.</w:t>
            </w:r>
          </w:p>
        </w:tc>
        <w:tc>
          <w:tcPr>
            <w:tcW w:w="3798" w:type="dxa"/>
          </w:tcPr>
          <w:p w:rsidR="007A139A" w:rsidRDefault="007A139A">
            <w:pPr>
              <w:pStyle w:val="ConsPlusNormal"/>
            </w:pPr>
            <w:r>
              <w:t>Изолак</w:t>
            </w:r>
          </w:p>
        </w:tc>
        <w:tc>
          <w:tcPr>
            <w:tcW w:w="4311" w:type="dxa"/>
            <w:gridSpan w:val="2"/>
          </w:tcPr>
          <w:p w:rsidR="007A139A" w:rsidRDefault="007A139A">
            <w:pPr>
              <w:pStyle w:val="ConsPlusNormal"/>
            </w:pPr>
            <w:r>
              <w:t>для предотвращения сращивания гипса с полимеризуемыми пластмассами</w:t>
            </w:r>
          </w:p>
        </w:tc>
      </w:tr>
      <w:tr w:rsidR="007A139A">
        <w:tc>
          <w:tcPr>
            <w:tcW w:w="964" w:type="dxa"/>
          </w:tcPr>
          <w:p w:rsidR="007A139A" w:rsidRDefault="007A139A">
            <w:pPr>
              <w:pStyle w:val="ConsPlusNormal"/>
              <w:jc w:val="center"/>
            </w:pPr>
            <w:r>
              <w:t>125.</w:t>
            </w:r>
          </w:p>
        </w:tc>
        <w:tc>
          <w:tcPr>
            <w:tcW w:w="3798" w:type="dxa"/>
          </w:tcPr>
          <w:p w:rsidR="007A139A" w:rsidRDefault="007A139A">
            <w:pPr>
              <w:pStyle w:val="ConsPlusNormal"/>
            </w:pPr>
            <w:r>
              <w:t>Винты срединные</w:t>
            </w:r>
          </w:p>
        </w:tc>
        <w:tc>
          <w:tcPr>
            <w:tcW w:w="4311" w:type="dxa"/>
            <w:gridSpan w:val="2"/>
          </w:tcPr>
          <w:p w:rsidR="007A139A" w:rsidRDefault="007A139A">
            <w:pPr>
              <w:pStyle w:val="ConsPlusNormal"/>
            </w:pPr>
            <w:r>
              <w:t>для ортодонтической пластинки</w:t>
            </w:r>
          </w:p>
        </w:tc>
      </w:tr>
      <w:tr w:rsidR="007A139A">
        <w:tc>
          <w:tcPr>
            <w:tcW w:w="964" w:type="dxa"/>
          </w:tcPr>
          <w:p w:rsidR="007A139A" w:rsidRDefault="007A139A">
            <w:pPr>
              <w:pStyle w:val="ConsPlusNormal"/>
              <w:jc w:val="center"/>
            </w:pPr>
            <w:r>
              <w:t>126.</w:t>
            </w:r>
          </w:p>
        </w:tc>
        <w:tc>
          <w:tcPr>
            <w:tcW w:w="3798" w:type="dxa"/>
          </w:tcPr>
          <w:p w:rsidR="007A139A" w:rsidRDefault="007A139A">
            <w:pPr>
              <w:pStyle w:val="ConsPlusNormal"/>
            </w:pPr>
            <w:r>
              <w:t>Винты секторальные</w:t>
            </w:r>
          </w:p>
        </w:tc>
        <w:tc>
          <w:tcPr>
            <w:tcW w:w="4311" w:type="dxa"/>
            <w:gridSpan w:val="2"/>
          </w:tcPr>
          <w:p w:rsidR="007A139A" w:rsidRDefault="007A139A">
            <w:pPr>
              <w:pStyle w:val="ConsPlusNormal"/>
            </w:pPr>
            <w:r>
              <w:t>для ортодонтической пластинки</w:t>
            </w:r>
          </w:p>
        </w:tc>
      </w:tr>
      <w:tr w:rsidR="007A139A">
        <w:tc>
          <w:tcPr>
            <w:tcW w:w="964" w:type="dxa"/>
          </w:tcPr>
          <w:p w:rsidR="007A139A" w:rsidRDefault="007A139A">
            <w:pPr>
              <w:pStyle w:val="ConsPlusNormal"/>
              <w:jc w:val="center"/>
            </w:pPr>
            <w:r>
              <w:t>127.</w:t>
            </w:r>
          </w:p>
        </w:tc>
        <w:tc>
          <w:tcPr>
            <w:tcW w:w="3798" w:type="dxa"/>
          </w:tcPr>
          <w:p w:rsidR="007A139A" w:rsidRDefault="007A139A">
            <w:pPr>
              <w:pStyle w:val="ConsPlusNormal"/>
            </w:pPr>
            <w:r>
              <w:t>Винт Бертони</w:t>
            </w:r>
          </w:p>
        </w:tc>
        <w:tc>
          <w:tcPr>
            <w:tcW w:w="4311" w:type="dxa"/>
            <w:gridSpan w:val="2"/>
          </w:tcPr>
          <w:p w:rsidR="007A139A" w:rsidRDefault="007A139A">
            <w:pPr>
              <w:pStyle w:val="ConsPlusNormal"/>
            </w:pPr>
            <w:r>
              <w:t>для ортодонтической пластинки</w:t>
            </w:r>
          </w:p>
        </w:tc>
      </w:tr>
      <w:tr w:rsidR="007A139A">
        <w:tc>
          <w:tcPr>
            <w:tcW w:w="964" w:type="dxa"/>
          </w:tcPr>
          <w:p w:rsidR="007A139A" w:rsidRDefault="007A139A">
            <w:pPr>
              <w:pStyle w:val="ConsPlusNormal"/>
              <w:jc w:val="center"/>
            </w:pPr>
            <w:r>
              <w:t>128.</w:t>
            </w:r>
          </w:p>
        </w:tc>
        <w:tc>
          <w:tcPr>
            <w:tcW w:w="3798" w:type="dxa"/>
          </w:tcPr>
          <w:p w:rsidR="007A139A" w:rsidRDefault="007A139A">
            <w:pPr>
              <w:pStyle w:val="ConsPlusNormal"/>
            </w:pPr>
            <w:r>
              <w:t>Пуговчатые кламера</w:t>
            </w:r>
          </w:p>
        </w:tc>
        <w:tc>
          <w:tcPr>
            <w:tcW w:w="4311" w:type="dxa"/>
            <w:gridSpan w:val="2"/>
          </w:tcPr>
          <w:p w:rsidR="007A139A" w:rsidRDefault="007A139A">
            <w:pPr>
              <w:pStyle w:val="ConsPlusNormal"/>
            </w:pPr>
            <w:r>
              <w:t>для ортодонтической пластинки</w:t>
            </w:r>
          </w:p>
        </w:tc>
      </w:tr>
      <w:tr w:rsidR="007A139A">
        <w:tc>
          <w:tcPr>
            <w:tcW w:w="964" w:type="dxa"/>
          </w:tcPr>
          <w:p w:rsidR="007A139A" w:rsidRDefault="007A139A">
            <w:pPr>
              <w:pStyle w:val="ConsPlusNormal"/>
              <w:jc w:val="center"/>
            </w:pPr>
            <w:r>
              <w:t>129.</w:t>
            </w:r>
          </w:p>
        </w:tc>
        <w:tc>
          <w:tcPr>
            <w:tcW w:w="3798" w:type="dxa"/>
          </w:tcPr>
          <w:p w:rsidR="007A139A" w:rsidRDefault="007A139A">
            <w:pPr>
              <w:pStyle w:val="ConsPlusNormal"/>
            </w:pPr>
            <w:r>
              <w:t>Проволока ортодонтическая (0,6; 0,7; 0,8 мм)</w:t>
            </w:r>
          </w:p>
        </w:tc>
        <w:tc>
          <w:tcPr>
            <w:tcW w:w="4311" w:type="dxa"/>
            <w:gridSpan w:val="2"/>
          </w:tcPr>
          <w:p w:rsidR="007A139A" w:rsidRDefault="007A139A">
            <w:pPr>
              <w:pStyle w:val="ConsPlusNormal"/>
            </w:pPr>
            <w:r>
              <w:t>для ортодонтической пластинки</w:t>
            </w:r>
          </w:p>
        </w:tc>
      </w:tr>
      <w:tr w:rsidR="007A139A">
        <w:tc>
          <w:tcPr>
            <w:tcW w:w="964" w:type="dxa"/>
          </w:tcPr>
          <w:p w:rsidR="007A139A" w:rsidRDefault="007A139A">
            <w:pPr>
              <w:pStyle w:val="ConsPlusNormal"/>
              <w:jc w:val="center"/>
            </w:pPr>
            <w:r>
              <w:t>130.</w:t>
            </w:r>
          </w:p>
        </w:tc>
        <w:tc>
          <w:tcPr>
            <w:tcW w:w="3798" w:type="dxa"/>
          </w:tcPr>
          <w:p w:rsidR="007A139A" w:rsidRDefault="007A139A">
            <w:pPr>
              <w:pStyle w:val="ConsPlusNormal"/>
            </w:pPr>
            <w:r>
              <w:t>Припой серебряный</w:t>
            </w:r>
          </w:p>
        </w:tc>
        <w:tc>
          <w:tcPr>
            <w:tcW w:w="4311" w:type="dxa"/>
            <w:gridSpan w:val="2"/>
          </w:tcPr>
          <w:p w:rsidR="007A139A" w:rsidRDefault="007A139A">
            <w:pPr>
              <w:pStyle w:val="ConsPlusNormal"/>
            </w:pPr>
            <w:r>
              <w:t>для изготовления ортодонической конструкции</w:t>
            </w:r>
          </w:p>
        </w:tc>
      </w:tr>
      <w:tr w:rsidR="007A139A">
        <w:tc>
          <w:tcPr>
            <w:tcW w:w="964" w:type="dxa"/>
          </w:tcPr>
          <w:p w:rsidR="007A139A" w:rsidRDefault="007A139A">
            <w:pPr>
              <w:pStyle w:val="ConsPlusNormal"/>
              <w:jc w:val="center"/>
            </w:pPr>
            <w:r>
              <w:t>131.</w:t>
            </w:r>
          </w:p>
        </w:tc>
        <w:tc>
          <w:tcPr>
            <w:tcW w:w="3798" w:type="dxa"/>
          </w:tcPr>
          <w:p w:rsidR="007A139A" w:rsidRDefault="007A139A">
            <w:pPr>
              <w:pStyle w:val="ConsPlusNormal"/>
            </w:pPr>
            <w:r>
              <w:t>Гильзы</w:t>
            </w:r>
          </w:p>
        </w:tc>
        <w:tc>
          <w:tcPr>
            <w:tcW w:w="4311" w:type="dxa"/>
            <w:gridSpan w:val="2"/>
          </w:tcPr>
          <w:p w:rsidR="007A139A" w:rsidRDefault="007A139A">
            <w:pPr>
              <w:pStyle w:val="ConsPlusNormal"/>
            </w:pPr>
            <w:r>
              <w:t>для изготовления коронки</w:t>
            </w:r>
          </w:p>
        </w:tc>
      </w:tr>
      <w:tr w:rsidR="007A139A">
        <w:tc>
          <w:tcPr>
            <w:tcW w:w="964" w:type="dxa"/>
          </w:tcPr>
          <w:p w:rsidR="007A139A" w:rsidRDefault="007A139A">
            <w:pPr>
              <w:pStyle w:val="ConsPlusNormal"/>
              <w:jc w:val="center"/>
            </w:pPr>
            <w:r>
              <w:t>132.</w:t>
            </w:r>
          </w:p>
        </w:tc>
        <w:tc>
          <w:tcPr>
            <w:tcW w:w="3798" w:type="dxa"/>
          </w:tcPr>
          <w:p w:rsidR="007A139A" w:rsidRDefault="007A139A">
            <w:pPr>
              <w:pStyle w:val="ConsPlusNormal"/>
            </w:pPr>
            <w:r>
              <w:t>Сплав легкоплавкий</w:t>
            </w:r>
          </w:p>
        </w:tc>
        <w:tc>
          <w:tcPr>
            <w:tcW w:w="4311" w:type="dxa"/>
            <w:gridSpan w:val="2"/>
          </w:tcPr>
          <w:p w:rsidR="007A139A" w:rsidRDefault="007A139A">
            <w:pPr>
              <w:pStyle w:val="ConsPlusNormal"/>
            </w:pPr>
            <w:r>
              <w:t>для изготовления коронки</w:t>
            </w:r>
          </w:p>
        </w:tc>
      </w:tr>
      <w:tr w:rsidR="007A139A">
        <w:tc>
          <w:tcPr>
            <w:tcW w:w="964" w:type="dxa"/>
          </w:tcPr>
          <w:p w:rsidR="007A139A" w:rsidRDefault="007A139A">
            <w:pPr>
              <w:pStyle w:val="ConsPlusNormal"/>
              <w:jc w:val="center"/>
            </w:pPr>
            <w:r>
              <w:lastRenderedPageBreak/>
              <w:t>133.</w:t>
            </w:r>
          </w:p>
        </w:tc>
        <w:tc>
          <w:tcPr>
            <w:tcW w:w="3798" w:type="dxa"/>
          </w:tcPr>
          <w:p w:rsidR="007A139A" w:rsidRDefault="007A139A">
            <w:pPr>
              <w:pStyle w:val="ConsPlusNormal"/>
            </w:pPr>
            <w:r>
              <w:t>Щетки зуботехнические</w:t>
            </w:r>
          </w:p>
        </w:tc>
        <w:tc>
          <w:tcPr>
            <w:tcW w:w="4311" w:type="dxa"/>
            <w:gridSpan w:val="2"/>
          </w:tcPr>
          <w:p w:rsidR="007A139A" w:rsidRDefault="007A139A">
            <w:pPr>
              <w:pStyle w:val="ConsPlusNormal"/>
            </w:pPr>
            <w:r>
              <w:t>для полировки ортодонтических аппаратов</w:t>
            </w:r>
          </w:p>
        </w:tc>
      </w:tr>
      <w:tr w:rsidR="007A139A">
        <w:tc>
          <w:tcPr>
            <w:tcW w:w="964" w:type="dxa"/>
          </w:tcPr>
          <w:p w:rsidR="007A139A" w:rsidRDefault="007A139A">
            <w:pPr>
              <w:pStyle w:val="ConsPlusNormal"/>
              <w:jc w:val="center"/>
            </w:pPr>
            <w:r>
              <w:t>134.</w:t>
            </w:r>
          </w:p>
        </w:tc>
        <w:tc>
          <w:tcPr>
            <w:tcW w:w="3798" w:type="dxa"/>
          </w:tcPr>
          <w:p w:rsidR="007A139A" w:rsidRDefault="007A139A">
            <w:pPr>
              <w:pStyle w:val="ConsPlusNormal"/>
            </w:pPr>
            <w:r>
              <w:t>Круги шлифовальные</w:t>
            </w:r>
          </w:p>
        </w:tc>
        <w:tc>
          <w:tcPr>
            <w:tcW w:w="4311" w:type="dxa"/>
            <w:gridSpan w:val="2"/>
          </w:tcPr>
          <w:p w:rsidR="007A139A" w:rsidRDefault="007A139A">
            <w:pPr>
              <w:pStyle w:val="ConsPlusNormal"/>
            </w:pPr>
            <w:r>
              <w:t>для шлифовки ортодонтических аппаратов</w:t>
            </w:r>
          </w:p>
        </w:tc>
      </w:tr>
      <w:tr w:rsidR="007A139A">
        <w:tc>
          <w:tcPr>
            <w:tcW w:w="964" w:type="dxa"/>
          </w:tcPr>
          <w:p w:rsidR="007A139A" w:rsidRDefault="007A139A">
            <w:pPr>
              <w:pStyle w:val="ConsPlusNormal"/>
              <w:jc w:val="center"/>
            </w:pPr>
            <w:r>
              <w:t>135.</w:t>
            </w:r>
          </w:p>
        </w:tc>
        <w:tc>
          <w:tcPr>
            <w:tcW w:w="3798" w:type="dxa"/>
          </w:tcPr>
          <w:p w:rsidR="007A139A" w:rsidRDefault="007A139A">
            <w:pPr>
              <w:pStyle w:val="ConsPlusNormal"/>
            </w:pPr>
            <w:r>
              <w:t>Круги эластичные</w:t>
            </w:r>
          </w:p>
        </w:tc>
        <w:tc>
          <w:tcPr>
            <w:tcW w:w="4311" w:type="dxa"/>
            <w:gridSpan w:val="2"/>
          </w:tcPr>
          <w:p w:rsidR="007A139A" w:rsidRDefault="007A139A">
            <w:pPr>
              <w:pStyle w:val="ConsPlusNormal"/>
            </w:pPr>
            <w:r>
              <w:t>для полировки ортодонтических аппаратов</w:t>
            </w:r>
          </w:p>
        </w:tc>
      </w:tr>
      <w:tr w:rsidR="007A139A">
        <w:tc>
          <w:tcPr>
            <w:tcW w:w="964" w:type="dxa"/>
          </w:tcPr>
          <w:p w:rsidR="007A139A" w:rsidRDefault="007A139A">
            <w:pPr>
              <w:pStyle w:val="ConsPlusNormal"/>
              <w:jc w:val="center"/>
            </w:pPr>
            <w:r>
              <w:t>136.</w:t>
            </w:r>
          </w:p>
        </w:tc>
        <w:tc>
          <w:tcPr>
            <w:tcW w:w="3798" w:type="dxa"/>
          </w:tcPr>
          <w:p w:rsidR="007A139A" w:rsidRDefault="007A139A">
            <w:pPr>
              <w:pStyle w:val="ConsPlusNormal"/>
            </w:pPr>
            <w:r>
              <w:t>Круги вулканитовые</w:t>
            </w:r>
          </w:p>
        </w:tc>
        <w:tc>
          <w:tcPr>
            <w:tcW w:w="4311" w:type="dxa"/>
            <w:gridSpan w:val="2"/>
          </w:tcPr>
          <w:p w:rsidR="007A139A" w:rsidRDefault="007A139A">
            <w:pPr>
              <w:pStyle w:val="ConsPlusNormal"/>
            </w:pPr>
            <w:r>
              <w:t>для полировки ортодонтических аппаратов</w:t>
            </w:r>
          </w:p>
        </w:tc>
      </w:tr>
      <w:tr w:rsidR="007A139A">
        <w:tc>
          <w:tcPr>
            <w:tcW w:w="964" w:type="dxa"/>
          </w:tcPr>
          <w:p w:rsidR="007A139A" w:rsidRDefault="007A139A">
            <w:pPr>
              <w:pStyle w:val="ConsPlusNormal"/>
              <w:jc w:val="center"/>
            </w:pPr>
            <w:r>
              <w:t>137.</w:t>
            </w:r>
          </w:p>
        </w:tc>
        <w:tc>
          <w:tcPr>
            <w:tcW w:w="3798" w:type="dxa"/>
          </w:tcPr>
          <w:p w:rsidR="007A139A" w:rsidRDefault="007A139A">
            <w:pPr>
              <w:pStyle w:val="ConsPlusNormal"/>
            </w:pPr>
            <w:r>
              <w:t>Пасты полировальные</w:t>
            </w:r>
          </w:p>
        </w:tc>
        <w:tc>
          <w:tcPr>
            <w:tcW w:w="4311" w:type="dxa"/>
            <w:gridSpan w:val="2"/>
          </w:tcPr>
          <w:p w:rsidR="007A139A" w:rsidRDefault="007A139A">
            <w:pPr>
              <w:pStyle w:val="ConsPlusNormal"/>
            </w:pPr>
            <w:r>
              <w:t>для полировки ортодонтических аппаратов</w:t>
            </w:r>
          </w:p>
        </w:tc>
      </w:tr>
    </w:tbl>
    <w:p w:rsidR="007A139A" w:rsidRDefault="007A139A">
      <w:pPr>
        <w:pStyle w:val="ConsPlusNormal"/>
        <w:jc w:val="both"/>
      </w:pPr>
    </w:p>
    <w:p w:rsidR="007A139A" w:rsidRDefault="007A139A">
      <w:pPr>
        <w:pStyle w:val="ConsPlusNormal"/>
        <w:jc w:val="both"/>
      </w:pPr>
    </w:p>
    <w:p w:rsidR="007A139A" w:rsidRDefault="007A139A">
      <w:pPr>
        <w:pStyle w:val="ConsPlusNormal"/>
        <w:pBdr>
          <w:top w:val="single" w:sz="6" w:space="0" w:color="auto"/>
        </w:pBdr>
        <w:spacing w:before="100" w:after="100"/>
        <w:jc w:val="both"/>
        <w:rPr>
          <w:sz w:val="2"/>
          <w:szCs w:val="2"/>
        </w:rPr>
      </w:pPr>
    </w:p>
    <w:p w:rsidR="00E40E41" w:rsidRDefault="00E40E41"/>
    <w:sectPr w:rsidR="00E40E41" w:rsidSect="00D7386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9A"/>
    <w:rsid w:val="007A139A"/>
    <w:rsid w:val="00E40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E9E43-8C51-4E65-9D96-5533F55B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3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1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13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1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13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13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13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13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17D51342889B8DBC67D4792816B731625A76985AC197ADCFDC1C5150B2A44091AD6F226900CAFA2AED50FC1BA849F7848EDA293FC8D6FEDAz9H" TargetMode="External"/><Relationship Id="rId18" Type="http://schemas.openxmlformats.org/officeDocument/2006/relationships/hyperlink" Target="consultantplus://offline/ref=D617D51342889B8DBC67D4792816B73162587F985FC597ADCFDC1C5150B2A44091AD6F226900CBF920ED50FC1BA849F7848EDA293FC8D6FEDAz9H" TargetMode="External"/><Relationship Id="rId26" Type="http://schemas.openxmlformats.org/officeDocument/2006/relationships/hyperlink" Target="consultantplus://offline/ref=D617D51342889B8DBC67D4792816B731605C7E9D59C797ADCFDC1C5150B2A44083AD372E6804D4FB29F806AD5DDFzCH" TargetMode="External"/><Relationship Id="rId39" Type="http://schemas.openxmlformats.org/officeDocument/2006/relationships/hyperlink" Target="consultantplus://offline/ref=D617D51342889B8DBC67CA743E7AEA3C655420925CC09BFA9183470C07BBAE17D6E236722D55C7FA2CF804AC41FF44F4D8z1H" TargetMode="External"/><Relationship Id="rId21" Type="http://schemas.openxmlformats.org/officeDocument/2006/relationships/hyperlink" Target="consultantplus://offline/ref=D617D51342889B8DBC67CA743E7AEA3C655420925CC39AFA9283470C07BBAE17D6E236722D55C7FA2CF804AC41FF44F4D8z1H" TargetMode="External"/><Relationship Id="rId34" Type="http://schemas.openxmlformats.org/officeDocument/2006/relationships/hyperlink" Target="consultantplus://offline/ref=D617D51342889B8DBC67D4792816B731625B7E9E5CC497ADCFDC1C5150B2A44091AD6F226900CAFB2EED50FC1BA849F7848EDA293FC8D6FEDAz9H" TargetMode="External"/><Relationship Id="rId42" Type="http://schemas.openxmlformats.org/officeDocument/2006/relationships/hyperlink" Target="consultantplus://offline/ref=D617D51342889B8DBC67CA743E7AEA3C655420925CC09EFE9783470C07BBAE17D6E236602D0DCBFD2CE401AD54A915B2D59DDB2C3FCAD7E2AAFFE8DAz4H" TargetMode="External"/><Relationship Id="rId47" Type="http://schemas.openxmlformats.org/officeDocument/2006/relationships/hyperlink" Target="consultantplus://offline/ref=D617D51342889B8DBC67D4792816B73162587E9F5CC097ADCFDC1C5150B2A44083AD372E6804D4FB29F806AD5DDFzCH" TargetMode="External"/><Relationship Id="rId50" Type="http://schemas.openxmlformats.org/officeDocument/2006/relationships/hyperlink" Target="consultantplus://offline/ref=D617D51342889B8DBC67CA743E7AEA3C655420925DCF9BFB9583470C07BBAE17D6E236722D55C7FA2CF804AC41FF44F4D8z1H" TargetMode="External"/><Relationship Id="rId55" Type="http://schemas.openxmlformats.org/officeDocument/2006/relationships/fontTable" Target="fontTable.xml"/><Relationship Id="rId7" Type="http://schemas.openxmlformats.org/officeDocument/2006/relationships/hyperlink" Target="consultantplus://offline/ref=D617D51342889B8DBC67D4792816B731625A789D59C297ADCFDC1C5150B2A44091AD6F226900CAFD21ED50FC1BA849F7848EDA293FC8D6FEDAz9H" TargetMode="External"/><Relationship Id="rId2" Type="http://schemas.openxmlformats.org/officeDocument/2006/relationships/settings" Target="settings.xml"/><Relationship Id="rId16" Type="http://schemas.openxmlformats.org/officeDocument/2006/relationships/hyperlink" Target="consultantplus://offline/ref=D617D51342889B8DBC67D4792816B73162587E9D53C497ADCFDC1C5150B2A44091AD6F226900C9F829ED50FC1BA849F7848EDA293FC8D6FEDAz9H" TargetMode="External"/><Relationship Id="rId29" Type="http://schemas.openxmlformats.org/officeDocument/2006/relationships/hyperlink" Target="consultantplus://offline/ref=D617D51342889B8DBC67D4792816B731605C7E985BC597ADCFDC1C5150B2A44083AD372E6804D4FB29F806AD5DDFzCH" TargetMode="External"/><Relationship Id="rId11" Type="http://schemas.openxmlformats.org/officeDocument/2006/relationships/hyperlink" Target="consultantplus://offline/ref=D617D51342889B8DBC67D4792816B73162587E9F5CC197ADCFDC1C5150B2A44083AD372E6804D4FB29F806AD5DDFzCH" TargetMode="External"/><Relationship Id="rId24" Type="http://schemas.openxmlformats.org/officeDocument/2006/relationships/hyperlink" Target="consultantplus://offline/ref=D617D51342889B8DBC67CA743E7AEA3C655420925EC49BF39283470C07BBAE17D6E236722D55C7FA2CF804AC41FF44F4D8z1H" TargetMode="External"/><Relationship Id="rId32" Type="http://schemas.openxmlformats.org/officeDocument/2006/relationships/hyperlink" Target="consultantplus://offline/ref=D617D51342889B8DBC67D4792816B731625976985EC097ADCFDC1C5150B2A44083AD372E6804D4FB29F806AD5DDFzCH" TargetMode="External"/><Relationship Id="rId37" Type="http://schemas.openxmlformats.org/officeDocument/2006/relationships/hyperlink" Target="consultantplus://offline/ref=D617D51342889B8DBC67D4792816B731625A7A995DC097ADCFDC1C5150B2A44091AD6F226900CAFE29ED50FC1BA849F7848EDA293FC8D6FEDAz9H" TargetMode="External"/><Relationship Id="rId40" Type="http://schemas.openxmlformats.org/officeDocument/2006/relationships/hyperlink" Target="consultantplus://offline/ref=D617D51342889B8DBC67CA743E7AEA3C655420925CC098FB9283470C07BBAE17D6E236722D55C7FA2CF804AC41FF44F4D8z1H" TargetMode="External"/><Relationship Id="rId45" Type="http://schemas.openxmlformats.org/officeDocument/2006/relationships/hyperlink" Target="consultantplus://offline/ref=D617D51342889B8DBC67D4792816B731605F799B53C497ADCFDC1C5150B2A44083AD372E6804D4FB29F806AD5DDFzCH" TargetMode="External"/><Relationship Id="rId53" Type="http://schemas.openxmlformats.org/officeDocument/2006/relationships/hyperlink" Target="consultantplus://offline/ref=43325AAC30BFBAF3696F7AEEDA16BBF5429F77AA7E6ABBB10E0F9D1F8BBB57C4533342A82E4579667DE4946252E7z2H" TargetMode="External"/><Relationship Id="rId5" Type="http://schemas.openxmlformats.org/officeDocument/2006/relationships/hyperlink" Target="consultantplus://offline/ref=D617D51342889B8DBC67D4792816B731625A789D59C297ADCFDC1C5150B2A44083AD372E6804D4FB29F806AD5DDFzCH" TargetMode="External"/><Relationship Id="rId10" Type="http://schemas.openxmlformats.org/officeDocument/2006/relationships/hyperlink" Target="consultantplus://offline/ref=D617D51342889B8DBC67D4792816B731625C7B975AC197ADCFDC1C5150B2A44083AD372E6804D4FB29F806AD5DDFzCH" TargetMode="External"/><Relationship Id="rId19" Type="http://schemas.openxmlformats.org/officeDocument/2006/relationships/hyperlink" Target="consultantplus://offline/ref=D617D51342889B8DBC67D4792816B73162587F985EC797ADCFDC1C5150B2A44091AD6F226F04CCF07CB740F852FC40E88091C42A21C8DDz7H" TargetMode="External"/><Relationship Id="rId31" Type="http://schemas.openxmlformats.org/officeDocument/2006/relationships/hyperlink" Target="consultantplus://offline/ref=D617D51342889B8DBC67D4792816B731605A7F9F5EC297ADCFDC1C5150B2A44083AD372E6804D4FB29F806AD5DDFzCH" TargetMode="External"/><Relationship Id="rId44" Type="http://schemas.openxmlformats.org/officeDocument/2006/relationships/hyperlink" Target="consultantplus://offline/ref=D617D51342889B8DBC67D4792816B731635F7E9E53C397ADCFDC1C5150B2A44091AD6F226900CAFA2CED50FC1BA849F7848EDA293FC8D6FEDAz9H" TargetMode="External"/><Relationship Id="rId52" Type="http://schemas.openxmlformats.org/officeDocument/2006/relationships/image" Target="media/image1.wmf"/><Relationship Id="rId4" Type="http://schemas.openxmlformats.org/officeDocument/2006/relationships/hyperlink" Target="consultantplus://offline/ref=D617D51342889B8DBC67CA743E7AEA3C655420925CC69FF39783470C07BBAE17D6E236602D0DCEF923B255E90AF045F29E90DB3623CAD4DFzDH" TargetMode="External"/><Relationship Id="rId9" Type="http://schemas.openxmlformats.org/officeDocument/2006/relationships/hyperlink" Target="consultantplus://offline/ref=D617D51342889B8DBC67CA743E7AEA3C655420925CC098FB9283470C07BBAE17D6E236602D0DCBFB28E507AB54A915B2D59DDB2C3FCAD7E2AAFFE8DAz4H" TargetMode="External"/><Relationship Id="rId14" Type="http://schemas.openxmlformats.org/officeDocument/2006/relationships/hyperlink" Target="consultantplus://offline/ref=D617D51342889B8DBC67D4792816B731605F7D9D58C197ADCFDC1C5150B2A44083AD372E6804D4FB29F806AD5DDFzCH" TargetMode="External"/><Relationship Id="rId22" Type="http://schemas.openxmlformats.org/officeDocument/2006/relationships/hyperlink" Target="consultantplus://offline/ref=D617D51342889B8DBC67D4792816B731605D779C5FC297ADCFDC1C5150B2A44083AD372E6804D4FB29F806AD5DDFzCH" TargetMode="External"/><Relationship Id="rId27" Type="http://schemas.openxmlformats.org/officeDocument/2006/relationships/hyperlink" Target="consultantplus://offline/ref=D617D51342889B8DBC67CA743E7AEA3C655420925CC69CFC9B83470C07BBAE17D6E236722D55C7FA2CF804AC41FF44F4D8z1H" TargetMode="External"/><Relationship Id="rId30" Type="http://schemas.openxmlformats.org/officeDocument/2006/relationships/hyperlink" Target="consultantplus://offline/ref=D617D51342889B8DBC67D4792816B731655F7D9E5ECDCAA7C785105357BDFB4596BC6F226D1ECAFA36E404AFD5zEH" TargetMode="External"/><Relationship Id="rId35" Type="http://schemas.openxmlformats.org/officeDocument/2006/relationships/hyperlink" Target="consultantplus://offline/ref=D617D51342889B8DBC67D4792816B731625A7B9F58CDCAA7C785105357BDFB4596BC6F226D1ECAFA36E404AFD5zEH" TargetMode="External"/><Relationship Id="rId43" Type="http://schemas.openxmlformats.org/officeDocument/2006/relationships/hyperlink" Target="consultantplus://offline/ref=D617D51342889B8DBC67D4792816B731605C7F9F5EC097ADCFDC1C5150B2A44083AD372E6804D4FB29F806AD5DDFzCH" TargetMode="External"/><Relationship Id="rId48" Type="http://schemas.openxmlformats.org/officeDocument/2006/relationships/hyperlink" Target="consultantplus://offline/ref=D617D51342889B8DBC67D4792816B73162587E9F5CC397ADCFDC1C5150B2A44083AD372E6804D4FB29F806AD5DDFzCH" TargetMode="External"/><Relationship Id="rId56" Type="http://schemas.openxmlformats.org/officeDocument/2006/relationships/theme" Target="theme/theme1.xml"/><Relationship Id="rId8" Type="http://schemas.openxmlformats.org/officeDocument/2006/relationships/hyperlink" Target="consultantplus://offline/ref=D617D51342889B8DBC67CA743E7AEA3C655420925CC095FF9683470C07BBAE17D6E236602D0DCBFB28E604A554A915B2D59DDB2C3FCAD7E2AAFFE8DAz4H" TargetMode="External"/><Relationship Id="rId51" Type="http://schemas.openxmlformats.org/officeDocument/2006/relationships/hyperlink" Target="consultantplus://offline/ref=D617D51342889B8DBC67D4792816B73162587F985EC797ADCFDC1C5150B2A44091AD6F226F04CCF07CB740F852FC40E88091C42A21C8DDz7H" TargetMode="External"/><Relationship Id="rId3" Type="http://schemas.openxmlformats.org/officeDocument/2006/relationships/webSettings" Target="webSettings.xml"/><Relationship Id="rId12" Type="http://schemas.openxmlformats.org/officeDocument/2006/relationships/hyperlink" Target="consultantplus://offline/ref=D617D51342889B8DBC67D4792816B73162587E9F5CC197ADCFDC1C5150B2A44083AD372E6804D4FB29F806AD5DDFzCH" TargetMode="External"/><Relationship Id="rId17" Type="http://schemas.openxmlformats.org/officeDocument/2006/relationships/hyperlink" Target="consultantplus://offline/ref=D617D51342889B8DBC67D4792816B731625A789D59C297ADCFDC1C5150B2A44091AD6F226900CDFE2AED50FC1BA849F7848EDA293FC8D6FEDAz9H" TargetMode="External"/><Relationship Id="rId25" Type="http://schemas.openxmlformats.org/officeDocument/2006/relationships/hyperlink" Target="consultantplus://offline/ref=D617D51342889B8DBC67D4792816B731625A789D59C297ADCFDC1C5150B2A44083AD372E6804D4FB29F806AD5DDFzCH" TargetMode="External"/><Relationship Id="rId33" Type="http://schemas.openxmlformats.org/officeDocument/2006/relationships/hyperlink" Target="consultantplus://offline/ref=D617D51342889B8DBC67D4792816B73162597B9F5BC097ADCFDC1C5150B2A44083AD372E6804D4FB29F806AD5DDFzCH" TargetMode="External"/><Relationship Id="rId38" Type="http://schemas.openxmlformats.org/officeDocument/2006/relationships/hyperlink" Target="consultantplus://offline/ref=D617D51342889B8DBC67CA743E7AEA3C655420925CC29BF89783470C07BBAE17D6E236722D55C7FA2CF804AC41FF44F4D8z1H" TargetMode="External"/><Relationship Id="rId46" Type="http://schemas.openxmlformats.org/officeDocument/2006/relationships/hyperlink" Target="consultantplus://offline/ref=D617D51342889B8DBC67D4792816B73162587E9F5CC197ADCFDC1C5150B2A44083AD372E6804D4FB29F806AD5DDFzCH" TargetMode="External"/><Relationship Id="rId20" Type="http://schemas.openxmlformats.org/officeDocument/2006/relationships/hyperlink" Target="consultantplus://offline/ref=D617D51342889B8DBC67D4792816B731625977975DC597ADCFDC1C5150B2A44091AD6F226900CAFB21ED50FC1BA849F7848EDA293FC8D6FEDAz9H" TargetMode="External"/><Relationship Id="rId41" Type="http://schemas.openxmlformats.org/officeDocument/2006/relationships/hyperlink" Target="consultantplus://offline/ref=D617D51342889B8DBC67CA743E7AEA3C655420925FC094FF9683470C07BBAE17D6E236722D55C7FA2CF804AC41FF44F4D8z1H" TargetMode="External"/><Relationship Id="rId54" Type="http://schemas.openxmlformats.org/officeDocument/2006/relationships/hyperlink" Target="consultantplus://offline/ref=43325AAC30BFBAF3696F7AEEDA16BBF5429F77AA7E6ABBB10E0F9D1F8BBB57C4533342A82E4579667DE4946252E7z2H" TargetMode="External"/><Relationship Id="rId1" Type="http://schemas.openxmlformats.org/officeDocument/2006/relationships/styles" Target="styles.xml"/><Relationship Id="rId6" Type="http://schemas.openxmlformats.org/officeDocument/2006/relationships/hyperlink" Target="consultantplus://offline/ref=D617D51342889B8DBC67CA743E7AEA3C655420925CC098FB9283470C07BBAE17D6E236722D55C7FA2CF804AC41FF44F4D8z1H" TargetMode="External"/><Relationship Id="rId15" Type="http://schemas.openxmlformats.org/officeDocument/2006/relationships/hyperlink" Target="consultantplus://offline/ref=D617D51342889B8DBC67D4792816B73162587E9D53C497ADCFDC1C5150B2A44083AD372E6804D4FB29F806AD5DDFzCH" TargetMode="External"/><Relationship Id="rId23" Type="http://schemas.openxmlformats.org/officeDocument/2006/relationships/hyperlink" Target="consultantplus://offline/ref=D617D51342889B8DBC67D4792816B731625A789D59C297ADCFDC1C5150B2A44091AD6F226900C8FC2DED50FC1BA849F7848EDA293FC8D6FEDAz9H" TargetMode="External"/><Relationship Id="rId28" Type="http://schemas.openxmlformats.org/officeDocument/2006/relationships/hyperlink" Target="consultantplus://offline/ref=D617D51342889B8DBC67D4792816B731625A789D59C297ADCFDC1C5150B2A44091AD6F226900C8FC2DED50FC1BA849F7848EDA293FC8D6FEDAz9H" TargetMode="External"/><Relationship Id="rId36" Type="http://schemas.openxmlformats.org/officeDocument/2006/relationships/hyperlink" Target="consultantplus://offline/ref=D617D51342889B8DBC67D4792816B731625A789D59C597ADCFDC1C5150B2A44083AD372E6804D4FB29F806AD5DDFzCH" TargetMode="External"/><Relationship Id="rId49" Type="http://schemas.openxmlformats.org/officeDocument/2006/relationships/hyperlink" Target="consultantplus://offline/ref=D617D51342889B8DBC67D4792816B731625C7B975AC197ADCFDC1C5150B2A44083AD372E6804D4FB29F806AD5DDF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242</Pages>
  <Words>54964</Words>
  <Characters>313295</Characters>
  <Application>Microsoft Office Word</Application>
  <DocSecurity>0</DocSecurity>
  <Lines>2610</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1</cp:revision>
  <dcterms:created xsi:type="dcterms:W3CDTF">2021-01-14T07:51:00Z</dcterms:created>
  <dcterms:modified xsi:type="dcterms:W3CDTF">2021-01-14T07:52:00Z</dcterms:modified>
</cp:coreProperties>
</file>