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81" w:rsidRDefault="00A22B81" w:rsidP="00FB2D8E">
      <w:pPr>
        <w:spacing w:after="1" w:line="200" w:lineRule="atLeast"/>
      </w:pPr>
      <w:bookmarkStart w:id="0" w:name="_GoBack"/>
      <w:bookmarkEnd w:id="0"/>
      <w:r>
        <w:rPr>
          <w:rFonts w:ascii="Calibri" w:hAnsi="Calibri" w:cs="Calibri"/>
          <w:b/>
        </w:rPr>
        <w:t>Зарегистрировано в Минюсте России 24 июня 2016 г. N 42644</w:t>
      </w:r>
    </w:p>
    <w:p w:rsidR="00A22B81" w:rsidRDefault="00A22B8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A22B81" w:rsidRDefault="00A22B81">
      <w:pPr>
        <w:spacing w:after="1" w:line="220" w:lineRule="atLeast"/>
        <w:jc w:val="center"/>
      </w:pP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6 июня 2016 г. N 354н</w:t>
      </w:r>
    </w:p>
    <w:p w:rsidR="00A22B81" w:rsidRDefault="00A22B81">
      <w:pPr>
        <w:spacing w:after="1" w:line="220" w:lineRule="atLeast"/>
        <w:jc w:val="center"/>
      </w:pP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ТИПОВОЙ ФОРМЫ И ПОРЯДКА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ЗАКЛЮЧЕНИЯ СОГЛАШЕНИЯ ТЕРРИТОРИАЛЬНОГО ФОНДА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ОБЯЗАТЕЛЬНОГО МЕДИЦИНСКОГО СТРАХОВАНИЯ С </w:t>
      </w:r>
      <w:proofErr w:type="gramStart"/>
      <w:r>
        <w:rPr>
          <w:rFonts w:ascii="Calibri" w:hAnsi="Calibri" w:cs="Calibri"/>
          <w:b/>
        </w:rPr>
        <w:t>МЕДИЦИНСКОЙ</w:t>
      </w:r>
      <w:proofErr w:type="gramEnd"/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ОРГАНИЗАЦИЕЙ О ФИНАНСОВОМ ОБЕСПЕЧЕНИИ МЕРОПРИЯТИЙ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 ОРГАНИЗАЦИИ </w:t>
      </w:r>
      <w:proofErr w:type="gramStart"/>
      <w:r>
        <w:rPr>
          <w:rFonts w:ascii="Calibri" w:hAnsi="Calibri" w:cs="Calibri"/>
          <w:b/>
        </w:rPr>
        <w:t>ДОПОЛНИТЕЛЬНОГО</w:t>
      </w:r>
      <w:proofErr w:type="gramEnd"/>
      <w:r>
        <w:rPr>
          <w:rFonts w:ascii="Calibri" w:hAnsi="Calibri" w:cs="Calibri"/>
          <w:b/>
        </w:rPr>
        <w:t xml:space="preserve"> ПРОФЕССИОНАЛЬНОГО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 МЕДИЦИНСКИХ РАБОТНИКОВ ПО ПРОГРАММАМ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ПОВЫШЕНИЯ КВАЛИФИКАЦИИ, А ТАКЖЕ ПО ПРИОБРЕТЕНИЮ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ПРОВЕДЕНИЮ РЕМОНТА МЕДИЦИНСКОГО ОБОРУДОВАНИЯ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  <w:b/>
        </w:rPr>
        <w:t xml:space="preserve">В соответствии с </w:t>
      </w:r>
      <w:hyperlink r:id="rId5" w:history="1">
        <w:r>
          <w:rPr>
            <w:rFonts w:ascii="Calibri" w:hAnsi="Calibri" w:cs="Calibri"/>
            <w:b/>
            <w:color w:val="0000FF"/>
          </w:rPr>
          <w:t>пунктом 2</w:t>
        </w:r>
      </w:hyperlink>
      <w:r>
        <w:rPr>
          <w:rFonts w:ascii="Calibri" w:hAnsi="Calibri" w:cs="Calibri"/>
          <w:b/>
        </w:rP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Федерации, 2016, N</w:t>
      </w:r>
      <w:proofErr w:type="gramEnd"/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18, ст. 2626), приказываю:</w:t>
      </w:r>
      <w:proofErr w:type="gramEnd"/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Утвердить:</w:t>
      </w:r>
    </w:p>
    <w:p w:rsidR="00A22B81" w:rsidRDefault="005A23F9">
      <w:pPr>
        <w:spacing w:after="1" w:line="220" w:lineRule="atLeast"/>
        <w:ind w:firstLine="540"/>
        <w:jc w:val="both"/>
      </w:pPr>
      <w:hyperlink w:anchor="P35" w:history="1">
        <w:r w:rsidR="00A22B81">
          <w:rPr>
            <w:rFonts w:ascii="Calibri" w:hAnsi="Calibri" w:cs="Calibri"/>
            <w:b/>
            <w:color w:val="0000FF"/>
          </w:rPr>
          <w:t>типовую форму</w:t>
        </w:r>
      </w:hyperlink>
      <w:r w:rsidR="00A22B81">
        <w:rPr>
          <w:rFonts w:ascii="Calibri" w:hAnsi="Calibri" w:cs="Calibri"/>
          <w:b/>
        </w:rPr>
        <w:t xml:space="preserve">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приложению N 1;</w:t>
      </w:r>
    </w:p>
    <w:p w:rsidR="00A22B81" w:rsidRDefault="005A23F9">
      <w:pPr>
        <w:spacing w:after="1" w:line="220" w:lineRule="atLeast"/>
        <w:ind w:firstLine="540"/>
        <w:jc w:val="both"/>
      </w:pPr>
      <w:hyperlink w:anchor="P278" w:history="1">
        <w:r w:rsidR="00A22B81">
          <w:rPr>
            <w:rFonts w:ascii="Calibri" w:hAnsi="Calibri" w:cs="Calibri"/>
            <w:b/>
            <w:color w:val="0000FF"/>
          </w:rPr>
          <w:t>порядок</w:t>
        </w:r>
      </w:hyperlink>
      <w:r w:rsidR="00A22B81">
        <w:rPr>
          <w:rFonts w:ascii="Calibri" w:hAnsi="Calibri" w:cs="Calibri"/>
          <w:b/>
        </w:rPr>
        <w:t xml:space="preserve">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приложению N 2.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right"/>
      </w:pPr>
      <w:r>
        <w:rPr>
          <w:rFonts w:ascii="Calibri" w:hAnsi="Calibri" w:cs="Calibri"/>
          <w:b/>
        </w:rPr>
        <w:t>Министр</w:t>
      </w:r>
    </w:p>
    <w:p w:rsidR="00A22B81" w:rsidRDefault="00A22B81">
      <w:pPr>
        <w:spacing w:after="1" w:line="220" w:lineRule="atLeast"/>
        <w:jc w:val="right"/>
      </w:pPr>
      <w:r>
        <w:rPr>
          <w:rFonts w:ascii="Calibri" w:hAnsi="Calibri" w:cs="Calibri"/>
          <w:b/>
        </w:rPr>
        <w:t>В.И.СКВОРЦОВА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right"/>
        <w:outlineLvl w:val="0"/>
      </w:pPr>
      <w:r>
        <w:rPr>
          <w:rFonts w:ascii="Calibri" w:hAnsi="Calibri" w:cs="Calibri"/>
          <w:b/>
        </w:rPr>
        <w:t>Приложение N 1</w:t>
      </w:r>
    </w:p>
    <w:p w:rsidR="00A22B81" w:rsidRDefault="00A22B81">
      <w:pPr>
        <w:spacing w:after="1" w:line="220" w:lineRule="atLeast"/>
        <w:jc w:val="right"/>
      </w:pPr>
      <w:r>
        <w:rPr>
          <w:rFonts w:ascii="Calibri" w:hAnsi="Calibri" w:cs="Calibri"/>
          <w:b/>
        </w:rPr>
        <w:t>к приказу Министерства здравоохранения</w:t>
      </w:r>
    </w:p>
    <w:p w:rsidR="00A22B81" w:rsidRDefault="00A22B81">
      <w:pPr>
        <w:spacing w:after="1" w:line="220" w:lineRule="atLeast"/>
        <w:jc w:val="right"/>
      </w:pPr>
      <w:r>
        <w:rPr>
          <w:rFonts w:ascii="Calibri" w:hAnsi="Calibri" w:cs="Calibri"/>
          <w:b/>
        </w:rPr>
        <w:t>Российской Федерации</w:t>
      </w:r>
    </w:p>
    <w:p w:rsidR="00A22B81" w:rsidRDefault="00A22B81">
      <w:pPr>
        <w:spacing w:after="1" w:line="220" w:lineRule="atLeast"/>
        <w:jc w:val="right"/>
      </w:pPr>
      <w:r>
        <w:rPr>
          <w:rFonts w:ascii="Calibri" w:hAnsi="Calibri" w:cs="Calibri"/>
          <w:b/>
        </w:rPr>
        <w:t>от 6 июня 2016 г. N 354н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</w:pPr>
      <w:bookmarkStart w:id="1" w:name="P35"/>
      <w:bookmarkEnd w:id="1"/>
      <w:r>
        <w:rPr>
          <w:rFonts w:ascii="Calibri" w:hAnsi="Calibri" w:cs="Calibri"/>
          <w:b/>
        </w:rPr>
        <w:t>Типовая форма соглашения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территориального фонда обязательного медицинского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страхования с медицинской организацией о </w:t>
      </w:r>
      <w:proofErr w:type="gramStart"/>
      <w:r>
        <w:rPr>
          <w:rFonts w:ascii="Calibri" w:hAnsi="Calibri" w:cs="Calibri"/>
          <w:b/>
        </w:rPr>
        <w:t>финансовом</w:t>
      </w:r>
      <w:proofErr w:type="gramEnd"/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обеспечении мероприятий по организации </w:t>
      </w:r>
      <w:proofErr w:type="gramStart"/>
      <w:r>
        <w:rPr>
          <w:rFonts w:ascii="Calibri" w:hAnsi="Calibri" w:cs="Calibri"/>
          <w:b/>
        </w:rPr>
        <w:t>дополнительного</w:t>
      </w:r>
      <w:proofErr w:type="gramEnd"/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профессионального образования медицинских работников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программам повышения квалификации, а также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по приобретению и проведению ремонта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медицинского оборудования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"__" _______________ 201_ г.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(дата заключения соглашения)</w:t>
      </w:r>
    </w:p>
    <w:p w:rsidR="00A22B81" w:rsidRDefault="00A22B81">
      <w:pPr>
        <w:spacing w:after="1" w:line="200" w:lineRule="atLeast"/>
        <w:jc w:val="both"/>
      </w:pP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Территориальный    фонд    обязательного    медицинского    страхования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___________________________________________, именуемый в дальнейшем "Фонд",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(наименование субъекта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лице ___________________________________________________________________,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(должность, фамилия, имя, отчество (при наличии) уполномоченного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лица)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положения о Фонде, ______________________________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(докумен</w:t>
      </w:r>
      <w:proofErr w:type="gramStart"/>
      <w:r>
        <w:rPr>
          <w:rFonts w:ascii="Courier New" w:hAnsi="Courier New" w:cs="Courier New"/>
          <w:sz w:val="20"/>
        </w:rPr>
        <w:t>т(</w:t>
      </w:r>
      <w:proofErr w:type="gramEnd"/>
      <w:r>
        <w:rPr>
          <w:rFonts w:ascii="Courier New" w:hAnsi="Courier New" w:cs="Courier New"/>
          <w:sz w:val="20"/>
        </w:rPr>
        <w:t>ы),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подтверждающи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gramEnd"/>
      <w:r>
        <w:rPr>
          <w:rFonts w:ascii="Courier New" w:hAnsi="Courier New" w:cs="Courier New"/>
          <w:sz w:val="20"/>
        </w:rPr>
        <w:t>е) права лица заключать настоящее Соглашение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(при необходимости)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_______________________________________________________, с одной стороны, и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(полное наименование медицинской организации в соответствии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с учредительными документами)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именуемая    в    дальнейшем   "Медицинская    организация",     в     лице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_____________________________________________________________, действующего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(фамилия, имя, отчество (при наличии), должность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уполномоченного лица)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_____________________________________________________________,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(докумен</w:t>
      </w:r>
      <w:proofErr w:type="gramStart"/>
      <w:r>
        <w:rPr>
          <w:rFonts w:ascii="Courier New" w:hAnsi="Courier New" w:cs="Courier New"/>
          <w:sz w:val="20"/>
        </w:rPr>
        <w:t>т(</w:t>
      </w:r>
      <w:proofErr w:type="gramEnd"/>
      <w:r>
        <w:rPr>
          <w:rFonts w:ascii="Courier New" w:hAnsi="Courier New" w:cs="Courier New"/>
          <w:sz w:val="20"/>
        </w:rPr>
        <w:t>ы), подтверждающий(е) права лица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заключать настоящее Соглашение)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 другой  стороны,  именуемые  в  дальнейшем  "Стороны",  в соответствии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A22B81" w:rsidRDefault="005A23F9">
      <w:pPr>
        <w:spacing w:after="1" w:line="200" w:lineRule="atLeast"/>
        <w:jc w:val="both"/>
      </w:pPr>
      <w:hyperlink r:id="rId6" w:history="1">
        <w:r w:rsidR="00A22B81">
          <w:rPr>
            <w:rFonts w:ascii="Courier New" w:hAnsi="Courier New" w:cs="Courier New"/>
            <w:color w:val="0000FF"/>
            <w:sz w:val="20"/>
          </w:rPr>
          <w:t>пунктом   2</w:t>
        </w:r>
      </w:hyperlink>
      <w:r w:rsidR="00A22B81">
        <w:rPr>
          <w:rFonts w:ascii="Courier New" w:hAnsi="Courier New" w:cs="Courier New"/>
          <w:sz w:val="20"/>
        </w:rPr>
        <w:t xml:space="preserve">   Правил   использования   медицинскими  организациями  средств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нормированного   страхового  запаса  территориального  фонда  обязательного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медицинского   страхования   для  финансового  обеспечения  мероприятий 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организации   дополнительного   профессионального  образования  </w:t>
      </w:r>
      <w:proofErr w:type="gramStart"/>
      <w:r>
        <w:rPr>
          <w:rFonts w:ascii="Courier New" w:hAnsi="Courier New" w:cs="Courier New"/>
          <w:sz w:val="20"/>
        </w:rPr>
        <w:t>медицинских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работников  по программам повышения квалификации, а также по приобретению и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проведению  ремонта  медицинского оборудования, </w:t>
      </w:r>
      <w:proofErr w:type="gramStart"/>
      <w:r>
        <w:rPr>
          <w:rFonts w:ascii="Courier New" w:hAnsi="Courier New" w:cs="Courier New"/>
          <w:sz w:val="20"/>
        </w:rPr>
        <w:t>утвержденных</w:t>
      </w:r>
      <w:proofErr w:type="gramEnd"/>
      <w:r>
        <w:rPr>
          <w:rFonts w:ascii="Courier New" w:hAnsi="Courier New" w:cs="Courier New"/>
          <w:sz w:val="20"/>
        </w:rPr>
        <w:t xml:space="preserve"> постановлением</w:t>
      </w:r>
    </w:p>
    <w:p w:rsidR="00A22B81" w:rsidRDefault="00A22B8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Правительства  Российской  Федерации  от  21  апреля 2016 г. N 332 (далее -</w:t>
      </w:r>
      <w:proofErr w:type="gramEnd"/>
    </w:p>
    <w:p w:rsidR="00A22B81" w:rsidRDefault="00A22B8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Правила), заключили настоящее Соглашение о нижеследующем:</w:t>
      </w:r>
      <w:proofErr w:type="gramEnd"/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Предмет Соглашения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bookmarkStart w:id="2" w:name="P83"/>
      <w:bookmarkEnd w:id="2"/>
      <w:r>
        <w:rPr>
          <w:rFonts w:ascii="Calibri" w:hAnsi="Calibri" w:cs="Calibri"/>
          <w:b/>
        </w:rPr>
        <w:t xml:space="preserve">1. Предметом настоящего Соглашения являются реализация и финансовое обеспечение мероприятий по </w:t>
      </w:r>
      <w:hyperlink w:anchor="P256" w:history="1">
        <w:r>
          <w:rPr>
            <w:rFonts w:ascii="Calibri" w:hAnsi="Calibri" w:cs="Calibri"/>
            <w:b/>
            <w:color w:val="0000FF"/>
          </w:rPr>
          <w:t>&lt;1&gt;</w:t>
        </w:r>
      </w:hyperlink>
      <w:r>
        <w:rPr>
          <w:rFonts w:ascii="Calibri" w:hAnsi="Calibri" w:cs="Calibri"/>
          <w:b/>
        </w:rPr>
        <w:t>:</w:t>
      </w:r>
    </w:p>
    <w:p w:rsidR="00A22B81" w:rsidRDefault="00A22B81">
      <w:pPr>
        <w:spacing w:after="1" w:line="220" w:lineRule="atLeast"/>
        <w:ind w:firstLine="540"/>
        <w:jc w:val="both"/>
      </w:pPr>
      <w:bookmarkStart w:id="3" w:name="P84"/>
      <w:bookmarkEnd w:id="3"/>
      <w:r>
        <w:rPr>
          <w:rFonts w:ascii="Calibri" w:hAnsi="Calibri" w:cs="Calibri"/>
          <w:b/>
        </w:rPr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A22B81" w:rsidRDefault="00A22B81">
      <w:pPr>
        <w:spacing w:after="1" w:line="220" w:lineRule="atLeast"/>
        <w:ind w:firstLine="540"/>
        <w:jc w:val="both"/>
      </w:pPr>
      <w:bookmarkStart w:id="4" w:name="P85"/>
      <w:bookmarkEnd w:id="4"/>
      <w:r>
        <w:rPr>
          <w:rFonts w:ascii="Calibri" w:hAnsi="Calibri" w:cs="Calibri"/>
          <w:b/>
        </w:rPr>
        <w:t>б) приобретению медицинского оборудования;</w:t>
      </w:r>
    </w:p>
    <w:p w:rsidR="00A22B81" w:rsidRDefault="00A22B81">
      <w:pPr>
        <w:spacing w:after="1" w:line="220" w:lineRule="atLeast"/>
        <w:ind w:firstLine="540"/>
        <w:jc w:val="both"/>
      </w:pPr>
      <w:bookmarkStart w:id="5" w:name="P86"/>
      <w:bookmarkEnd w:id="5"/>
      <w:r>
        <w:rPr>
          <w:rFonts w:ascii="Calibri" w:hAnsi="Calibri" w:cs="Calibri"/>
          <w:b/>
        </w:rPr>
        <w:t>в) проведению ремонта медицинского оборудования.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Финансовое обеспечение мероприятий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Общий  размер средств, предоставляемых из бюджета Фонда </w:t>
      </w:r>
      <w:proofErr w:type="gramStart"/>
      <w:r>
        <w:rPr>
          <w:rFonts w:ascii="Courier New" w:hAnsi="Courier New" w:cs="Courier New"/>
          <w:sz w:val="20"/>
        </w:rPr>
        <w:t>Медицинской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организации, составляет __________________________________________________,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(размер денежных средств, указанный в рублях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и </w:t>
      </w:r>
      <w:proofErr w:type="gramStart"/>
      <w:r>
        <w:rPr>
          <w:rFonts w:ascii="Courier New" w:hAnsi="Courier New" w:cs="Courier New"/>
          <w:sz w:val="20"/>
        </w:rPr>
        <w:t>копейках</w:t>
      </w:r>
      <w:proofErr w:type="gramEnd"/>
      <w:r>
        <w:rPr>
          <w:rFonts w:ascii="Courier New" w:hAnsi="Courier New" w:cs="Courier New"/>
          <w:sz w:val="20"/>
        </w:rPr>
        <w:t xml:space="preserve"> цифрами и прописью)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том числе на финансовое обеспечение мероприятий по </w:t>
      </w:r>
      <w:hyperlink w:anchor="P256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>: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   организации    дополнительного    профессионального   образования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медицинских   работников   по   программам     повышения     квалификации -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(размер денежных средств, указанный в рублях и копейках цифрами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 прописью)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приобретению медицинского оборудования - ___________________________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(размер денежных средств, указанный в рублях и копейках цифрами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 прописью)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проведению ремонта медицинского оборудования - 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(размер денежных средств, указанный в рублях и копейках цифрами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 прописью)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Порядок, условия и сроки предоставления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Фондом Медицинской организации средств для </w:t>
      </w:r>
      <w:proofErr w:type="gramStart"/>
      <w:r>
        <w:rPr>
          <w:rFonts w:ascii="Calibri" w:hAnsi="Calibri" w:cs="Calibri"/>
          <w:b/>
        </w:rPr>
        <w:t>финансового</w:t>
      </w:r>
      <w:proofErr w:type="gramEnd"/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обеспечения мероприятий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A22B81" w:rsidRDefault="00A22B81">
      <w:pPr>
        <w:spacing w:after="1" w:line="220" w:lineRule="atLeast"/>
        <w:ind w:firstLine="540"/>
        <w:jc w:val="both"/>
      </w:pPr>
      <w:bookmarkStart w:id="6" w:name="P115"/>
      <w:bookmarkEnd w:id="6"/>
      <w:r>
        <w:rPr>
          <w:rFonts w:ascii="Calibri" w:hAnsi="Calibri" w:cs="Calibri"/>
          <w:b/>
        </w:rPr>
        <w:t>а) наличие у Медицинской организации заключенног</w:t>
      </w:r>
      <w:proofErr w:type="gramStart"/>
      <w:r>
        <w:rPr>
          <w:rFonts w:ascii="Calibri" w:hAnsi="Calibri" w:cs="Calibri"/>
          <w:b/>
        </w:rPr>
        <w:t>о(</w:t>
      </w:r>
      <w:proofErr w:type="spellStart"/>
      <w:proofErr w:type="gramEnd"/>
      <w:r>
        <w:rPr>
          <w:rFonts w:ascii="Calibri" w:hAnsi="Calibri" w:cs="Calibri"/>
          <w:b/>
        </w:rPr>
        <w:t>ых</w:t>
      </w:r>
      <w:proofErr w:type="spellEnd"/>
      <w:r>
        <w:rPr>
          <w:rFonts w:ascii="Calibri" w:hAnsi="Calibri" w:cs="Calibri"/>
          <w:b/>
        </w:rPr>
        <w:t>) договора(</w:t>
      </w:r>
      <w:proofErr w:type="spellStart"/>
      <w:r>
        <w:rPr>
          <w:rFonts w:ascii="Calibri" w:hAnsi="Calibri" w:cs="Calibri"/>
          <w:b/>
        </w:rPr>
        <w:t>ов</w:t>
      </w:r>
      <w:proofErr w:type="spellEnd"/>
      <w:r>
        <w:rPr>
          <w:rFonts w:ascii="Calibri" w:hAnsi="Calibri" w:cs="Calibri"/>
          <w:b/>
        </w:rPr>
        <w:t xml:space="preserve">) на оказание и оплату медицинской помощи по обязательному медицинскому страхованию на текущий финансовый год </w:t>
      </w:r>
      <w:hyperlink w:anchor="P257" w:history="1">
        <w:r>
          <w:rPr>
            <w:rFonts w:ascii="Calibri" w:hAnsi="Calibri" w:cs="Calibri"/>
            <w:b/>
            <w:color w:val="0000FF"/>
          </w:rPr>
          <w:t>&lt;2&gt;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  включение   Медицинской   организации   в  план  мероприятий  </w:t>
      </w:r>
      <w:hyperlink w:anchor="P258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>,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утвержденный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нормативного правового акта уполномоченного органа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исполнительной власти субъекта Российской Федерации, его дата и номер)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 </w:t>
      </w:r>
      <w:hyperlink w:anchor="P259" w:history="1">
        <w:r>
          <w:rPr>
            <w:rFonts w:ascii="Calibri" w:hAnsi="Calibri" w:cs="Calibri"/>
            <w:b/>
            <w:color w:val="0000FF"/>
          </w:rPr>
          <w:t>&lt;4&gt;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г) наличие у Медицинской организации заключенного в соответствии со </w:t>
      </w:r>
      <w:hyperlink r:id="rId7" w:history="1">
        <w:r>
          <w:rPr>
            <w:rFonts w:ascii="Calibri" w:hAnsi="Calibri" w:cs="Calibri"/>
            <w:b/>
            <w:color w:val="0000FF"/>
          </w:rPr>
          <w:t>статьей 54</w:t>
        </w:r>
      </w:hyperlink>
      <w:r>
        <w:rPr>
          <w:rFonts w:ascii="Calibri" w:hAnsi="Calibri" w:cs="Calibri"/>
          <w:b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договора об образовании на </w:t>
      </w:r>
      <w:proofErr w:type="gramStart"/>
      <w:r>
        <w:rPr>
          <w:rFonts w:ascii="Calibri" w:hAnsi="Calibri" w:cs="Calibri"/>
          <w:b/>
        </w:rPr>
        <w:t>обучение</w:t>
      </w:r>
      <w:proofErr w:type="gramEnd"/>
      <w:r>
        <w:rPr>
          <w:rFonts w:ascii="Calibri" w:hAnsi="Calibri" w:cs="Calibri"/>
          <w:b/>
        </w:rPr>
        <w:t xml:space="preserve"> по дополнительной профессиональной образовательной программе </w:t>
      </w:r>
      <w:hyperlink w:anchor="P259" w:history="1">
        <w:r>
          <w:rPr>
            <w:rFonts w:ascii="Calibri" w:hAnsi="Calibri" w:cs="Calibri"/>
            <w:b/>
            <w:color w:val="0000FF"/>
          </w:rPr>
          <w:t>&lt;4&gt;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д) внесение изменений в план финансово-хозяйственной деятельности Медицинской организации в целях реализации мероприятий </w:t>
      </w:r>
      <w:hyperlink w:anchor="P260" w:history="1">
        <w:r>
          <w:rPr>
            <w:rFonts w:ascii="Calibri" w:hAnsi="Calibri" w:cs="Calibri"/>
            <w:b/>
            <w:color w:val="0000FF"/>
          </w:rPr>
          <w:t>&lt;5&gt;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е)  наличие  у  Медицинской  организации  потребности  в  </w:t>
      </w:r>
      <w:proofErr w:type="gramStart"/>
      <w:r>
        <w:rPr>
          <w:rFonts w:ascii="Courier New" w:hAnsi="Courier New" w:cs="Courier New"/>
          <w:sz w:val="20"/>
        </w:rPr>
        <w:t>приобретаемом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медицинском  оборудовании,  предусмотренном  утвержденны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gramEnd"/>
      <w:r>
        <w:rPr>
          <w:rFonts w:ascii="Courier New" w:hAnsi="Courier New" w:cs="Courier New"/>
          <w:sz w:val="20"/>
        </w:rPr>
        <w:t>и)  Министерством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здравоохранения  Российской  Федерации  порядко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spellStart"/>
      <w:proofErr w:type="gramEnd"/>
      <w:r>
        <w:rPr>
          <w:rFonts w:ascii="Courier New" w:hAnsi="Courier New" w:cs="Courier New"/>
          <w:sz w:val="20"/>
        </w:rPr>
        <w:t>ами</w:t>
      </w:r>
      <w:proofErr w:type="spellEnd"/>
      <w:r>
        <w:rPr>
          <w:rFonts w:ascii="Courier New" w:hAnsi="Courier New" w:cs="Courier New"/>
          <w:sz w:val="20"/>
        </w:rPr>
        <w:t>)  оказания медицинской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помощи </w:t>
      </w:r>
      <w:hyperlink w:anchor="P261" w:history="1">
        <w:r>
          <w:rPr>
            <w:rFonts w:ascii="Courier New" w:hAnsi="Courier New" w:cs="Courier New"/>
            <w:color w:val="0000FF"/>
            <w:sz w:val="20"/>
          </w:rPr>
          <w:t>&lt;6&gt;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(наименование, дата и номер приказа Министерства здравоохранения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Российской Федерации, утвердившего порядо</w:t>
      </w:r>
      <w:proofErr w:type="gramStart"/>
      <w:r>
        <w:rPr>
          <w:rFonts w:ascii="Courier New" w:hAnsi="Courier New" w:cs="Courier New"/>
          <w:sz w:val="20"/>
        </w:rPr>
        <w:t>к(</w:t>
      </w:r>
      <w:proofErr w:type="spellStart"/>
      <w:proofErr w:type="gramEnd"/>
      <w:r>
        <w:rPr>
          <w:rFonts w:ascii="Courier New" w:hAnsi="Courier New" w:cs="Courier New"/>
          <w:sz w:val="20"/>
        </w:rPr>
        <w:t>ки</w:t>
      </w:r>
      <w:proofErr w:type="spellEnd"/>
      <w:r>
        <w:rPr>
          <w:rFonts w:ascii="Courier New" w:hAnsi="Courier New" w:cs="Courier New"/>
          <w:sz w:val="20"/>
        </w:rPr>
        <w:t>) оказания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медицинской помощи)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ж) наличие медицинског</w:t>
      </w:r>
      <w:proofErr w:type="gramStart"/>
      <w:r>
        <w:rPr>
          <w:rFonts w:ascii="Calibri" w:hAnsi="Calibri" w:cs="Calibri"/>
          <w:b/>
        </w:rPr>
        <w:t>о(</w:t>
      </w:r>
      <w:proofErr w:type="gramEnd"/>
      <w:r>
        <w:rPr>
          <w:rFonts w:ascii="Calibri" w:hAnsi="Calibri" w:cs="Calibri"/>
          <w:b/>
        </w:rPr>
        <w:t>их) работника(</w:t>
      </w:r>
      <w:proofErr w:type="spellStart"/>
      <w:r>
        <w:rPr>
          <w:rFonts w:ascii="Calibri" w:hAnsi="Calibri" w:cs="Calibri"/>
          <w:b/>
        </w:rPr>
        <w:t>ов</w:t>
      </w:r>
      <w:proofErr w:type="spellEnd"/>
      <w:r>
        <w:rPr>
          <w:rFonts w:ascii="Calibri" w:hAnsi="Calibri" w:cs="Calibri"/>
          <w:b/>
        </w:rPr>
        <w:t xml:space="preserve">), имеющего(их) соответствующий уровень образования и квалификации для работы на приобретаемом медицинском оборудовании </w:t>
      </w:r>
      <w:hyperlink w:anchor="P261" w:history="1">
        <w:r>
          <w:rPr>
            <w:rFonts w:ascii="Calibri" w:hAnsi="Calibri" w:cs="Calibri"/>
            <w:b/>
            <w:color w:val="0000FF"/>
          </w:rPr>
          <w:t>&lt;6&gt;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з) наличие в Медицинской организации помещения для установки приобретаемого медицинского оборудования </w:t>
      </w:r>
      <w:hyperlink w:anchor="P261" w:history="1">
        <w:r>
          <w:rPr>
            <w:rFonts w:ascii="Calibri" w:hAnsi="Calibri" w:cs="Calibri"/>
            <w:b/>
            <w:color w:val="0000FF"/>
          </w:rPr>
          <w:t>&lt;6&gt;</w:t>
        </w:r>
      </w:hyperlink>
      <w:r>
        <w:rPr>
          <w:rFonts w:ascii="Calibri" w:hAnsi="Calibri" w:cs="Calibri"/>
          <w:b/>
        </w:rPr>
        <w:t xml:space="preserve">, </w:t>
      </w:r>
      <w:hyperlink w:anchor="P262" w:history="1">
        <w:r>
          <w:rPr>
            <w:rFonts w:ascii="Calibri" w:hAnsi="Calibri" w:cs="Calibri"/>
            <w:b/>
            <w:color w:val="0000FF"/>
          </w:rPr>
          <w:t>&lt;7&gt;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и)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 </w:t>
      </w:r>
      <w:hyperlink w:anchor="P261" w:history="1">
        <w:r>
          <w:rPr>
            <w:rFonts w:ascii="Calibri" w:hAnsi="Calibri" w:cs="Calibri"/>
            <w:b/>
            <w:color w:val="0000FF"/>
          </w:rPr>
          <w:t>&lt;6&gt;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к) наличие у Медицинской организации потребности в ремонте </w:t>
      </w:r>
      <w:proofErr w:type="gramStart"/>
      <w:r>
        <w:rPr>
          <w:rFonts w:ascii="Courier New" w:hAnsi="Courier New" w:cs="Courier New"/>
          <w:sz w:val="20"/>
        </w:rPr>
        <w:t>медицинского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оборудования,      предусмотренного      утвержденны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gramEnd"/>
      <w:r>
        <w:rPr>
          <w:rFonts w:ascii="Courier New" w:hAnsi="Courier New" w:cs="Courier New"/>
          <w:sz w:val="20"/>
        </w:rPr>
        <w:t>и)      Министерством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здравоохранения  Российской  Федерации  порядко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spellStart"/>
      <w:proofErr w:type="gramEnd"/>
      <w:r>
        <w:rPr>
          <w:rFonts w:ascii="Courier New" w:hAnsi="Courier New" w:cs="Courier New"/>
          <w:sz w:val="20"/>
        </w:rPr>
        <w:t>ами</w:t>
      </w:r>
      <w:proofErr w:type="spellEnd"/>
      <w:r>
        <w:rPr>
          <w:rFonts w:ascii="Courier New" w:hAnsi="Courier New" w:cs="Courier New"/>
          <w:sz w:val="20"/>
        </w:rPr>
        <w:t>)  оказания медицинской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помощи </w:t>
      </w:r>
      <w:hyperlink w:anchor="P263" w:history="1">
        <w:r>
          <w:rPr>
            <w:rFonts w:ascii="Courier New" w:hAnsi="Courier New" w:cs="Courier New"/>
            <w:color w:val="0000FF"/>
            <w:sz w:val="20"/>
          </w:rPr>
          <w:t>&lt;8&gt;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(наименование, дата и номер приказ</w:t>
      </w:r>
      <w:proofErr w:type="gramStart"/>
      <w:r>
        <w:rPr>
          <w:rFonts w:ascii="Courier New" w:hAnsi="Courier New" w:cs="Courier New"/>
          <w:sz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</w:rPr>
        <w:t>ов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Министерства здравоохранения Российской Федерации, утвердившег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spellStart"/>
      <w:proofErr w:type="gramEnd"/>
      <w:r>
        <w:rPr>
          <w:rFonts w:ascii="Courier New" w:hAnsi="Courier New" w:cs="Courier New"/>
          <w:sz w:val="20"/>
        </w:rPr>
        <w:t>ших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порядо</w:t>
      </w:r>
      <w:proofErr w:type="gramStart"/>
      <w:r>
        <w:rPr>
          <w:rFonts w:ascii="Courier New" w:hAnsi="Courier New" w:cs="Courier New"/>
          <w:sz w:val="20"/>
        </w:rPr>
        <w:t>к(</w:t>
      </w:r>
      <w:proofErr w:type="spellStart"/>
      <w:proofErr w:type="gramEnd"/>
      <w:r>
        <w:rPr>
          <w:rFonts w:ascii="Courier New" w:hAnsi="Courier New" w:cs="Courier New"/>
          <w:sz w:val="20"/>
        </w:rPr>
        <w:t>ки</w:t>
      </w:r>
      <w:proofErr w:type="spellEnd"/>
      <w:r>
        <w:rPr>
          <w:rFonts w:ascii="Courier New" w:hAnsi="Courier New" w:cs="Courier New"/>
          <w:sz w:val="20"/>
        </w:rPr>
        <w:t>) оказания медицинской помощи)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л)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 </w:t>
      </w:r>
      <w:hyperlink w:anchor="P263" w:history="1">
        <w:r>
          <w:rPr>
            <w:rFonts w:ascii="Calibri" w:hAnsi="Calibri" w:cs="Calibri"/>
            <w:b/>
            <w:color w:val="0000FF"/>
          </w:rPr>
          <w:t>&lt;8&gt;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м) наличие регистрационного удостоверения на медицинское изделие </w:t>
      </w:r>
      <w:hyperlink w:anchor="P263" w:history="1">
        <w:r>
          <w:rPr>
            <w:rFonts w:ascii="Calibri" w:hAnsi="Calibri" w:cs="Calibri"/>
            <w:b/>
            <w:color w:val="0000FF"/>
          </w:rPr>
          <w:t>&lt;8&gt;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н) наличие акта о вводе медицинского оборудования в эксплуатацию </w:t>
      </w:r>
      <w:hyperlink w:anchor="P263" w:history="1">
        <w:r>
          <w:rPr>
            <w:rFonts w:ascii="Calibri" w:hAnsi="Calibri" w:cs="Calibri"/>
            <w:b/>
            <w:color w:val="0000FF"/>
          </w:rPr>
          <w:t>&lt;8&gt;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о) наличие документа, подтверждающего выход медицинского оборудования из строя </w:t>
      </w:r>
      <w:hyperlink w:anchor="P263" w:history="1">
        <w:r>
          <w:rPr>
            <w:rFonts w:ascii="Calibri" w:hAnsi="Calibri" w:cs="Calibri"/>
            <w:b/>
            <w:color w:val="0000FF"/>
          </w:rPr>
          <w:t>&lt;8&gt;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п) истечение срока гарантийного обслуживания медицинского оборудования </w:t>
      </w:r>
      <w:hyperlink w:anchor="P263" w:history="1">
        <w:r>
          <w:rPr>
            <w:rFonts w:ascii="Calibri" w:hAnsi="Calibri" w:cs="Calibri"/>
            <w:b/>
            <w:color w:val="0000FF"/>
          </w:rPr>
          <w:t>&lt;8&gt;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bookmarkStart w:id="7" w:name="P148"/>
      <w:bookmarkEnd w:id="7"/>
      <w:r>
        <w:rPr>
          <w:rFonts w:ascii="Calibri" w:hAnsi="Calibri" w:cs="Calibri"/>
          <w:b/>
        </w:rPr>
        <w:t xml:space="preserve">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</w:t>
      </w:r>
      <w:hyperlink w:anchor="P263" w:history="1">
        <w:r>
          <w:rPr>
            <w:rFonts w:ascii="Calibri" w:hAnsi="Calibri" w:cs="Calibri"/>
            <w:b/>
            <w:color w:val="0000FF"/>
          </w:rPr>
          <w:t>&lt;8&gt;</w:t>
        </w:r>
      </w:hyperlink>
      <w:r>
        <w:rPr>
          <w:rFonts w:ascii="Calibri" w:hAnsi="Calibri" w:cs="Calibri"/>
          <w:b/>
        </w:rPr>
        <w:t>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>
          <w:rPr>
            <w:rFonts w:ascii="Calibri" w:hAnsi="Calibri" w:cs="Calibri"/>
            <w:b/>
            <w:color w:val="0000FF"/>
          </w:rPr>
          <w:t>подпунктами "а"</w:t>
        </w:r>
      </w:hyperlink>
      <w:r>
        <w:rPr>
          <w:rFonts w:ascii="Calibri" w:hAnsi="Calibri" w:cs="Calibri"/>
          <w:b/>
        </w:rPr>
        <w:t xml:space="preserve"> - </w:t>
      </w:r>
      <w:hyperlink w:anchor="P148" w:history="1">
        <w:r>
          <w:rPr>
            <w:rFonts w:ascii="Calibri" w:hAnsi="Calibri" w:cs="Calibri"/>
            <w:b/>
            <w:color w:val="0000FF"/>
          </w:rPr>
          <w:t>"р" пункта 4</w:t>
        </w:r>
      </w:hyperlink>
      <w:r>
        <w:rPr>
          <w:rFonts w:ascii="Calibri" w:hAnsi="Calibri" w:cs="Calibri"/>
          <w:b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>
          <w:rPr>
            <w:rFonts w:ascii="Calibri" w:hAnsi="Calibri" w:cs="Calibri"/>
            <w:b/>
            <w:color w:val="0000FF"/>
          </w:rPr>
          <w:t>приложением N 2</w:t>
        </w:r>
      </w:hyperlink>
      <w:r>
        <w:rPr>
          <w:rFonts w:ascii="Calibri" w:hAnsi="Calibri" w:cs="Calibri"/>
          <w:b/>
        </w:rPr>
        <w:t xml:space="preserve"> к настоящему приказу.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Фонд  перечисляет  Медицинской организации средства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  <w:r>
        <w:rPr>
          <w:rFonts w:ascii="Courier New" w:hAnsi="Courier New" w:cs="Courier New"/>
          <w:sz w:val="20"/>
        </w:rPr>
        <w:t xml:space="preserve"> финансового</w:t>
      </w:r>
    </w:p>
    <w:p w:rsidR="00A22B81" w:rsidRDefault="00A22B8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обеспечения  мероприятий, указанных в </w:t>
      </w:r>
      <w:hyperlink w:anchor="P83" w:history="1">
        <w:r>
          <w:rPr>
            <w:rFonts w:ascii="Courier New" w:hAnsi="Courier New" w:cs="Courier New"/>
            <w:color w:val="0000FF"/>
            <w:sz w:val="20"/>
          </w:rPr>
          <w:t>пункте 1</w:t>
        </w:r>
      </w:hyperlink>
      <w:r>
        <w:rPr>
          <w:rFonts w:ascii="Courier New" w:hAnsi="Courier New" w:cs="Courier New"/>
          <w:sz w:val="20"/>
        </w:rPr>
        <w:t xml:space="preserve"> настоящего Соглашения (далее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мероприятия),  на  счета,  на которых в соответствии с законодательством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Российской  Федерации  учитываются  операции  со  средствами  </w:t>
      </w:r>
      <w:proofErr w:type="gramStart"/>
      <w:r>
        <w:rPr>
          <w:rFonts w:ascii="Courier New" w:hAnsi="Courier New" w:cs="Courier New"/>
          <w:sz w:val="20"/>
        </w:rPr>
        <w:t>обязательного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медицинского  страхования, </w:t>
      </w:r>
      <w:proofErr w:type="gramStart"/>
      <w:r>
        <w:rPr>
          <w:rFonts w:ascii="Courier New" w:hAnsi="Courier New" w:cs="Courier New"/>
          <w:sz w:val="20"/>
        </w:rPr>
        <w:t>поступающими</w:t>
      </w:r>
      <w:proofErr w:type="gramEnd"/>
      <w:r>
        <w:rPr>
          <w:rFonts w:ascii="Courier New" w:hAnsi="Courier New" w:cs="Courier New"/>
          <w:sz w:val="20"/>
        </w:rPr>
        <w:t xml:space="preserve"> медицинским организациям, в сроки и</w:t>
      </w:r>
    </w:p>
    <w:p w:rsidR="00A22B81" w:rsidRDefault="00A22B8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   размере,  определенные  графиком  перечисления  средств  (приложение  к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настоящему  Соглашению)  по  каждому  мероприятию в соответствии с порядком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расчетов,  установленным  представленны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gramEnd"/>
      <w:r>
        <w:rPr>
          <w:rFonts w:ascii="Courier New" w:hAnsi="Courier New" w:cs="Courier New"/>
          <w:sz w:val="20"/>
        </w:rPr>
        <w:t>и)  договором(</w:t>
      </w:r>
      <w:proofErr w:type="spellStart"/>
      <w:r>
        <w:rPr>
          <w:rFonts w:ascii="Courier New" w:hAnsi="Courier New" w:cs="Courier New"/>
          <w:sz w:val="20"/>
        </w:rPr>
        <w:t>ами</w:t>
      </w:r>
      <w:proofErr w:type="spellEnd"/>
      <w:r>
        <w:rPr>
          <w:rFonts w:ascii="Courier New" w:hAnsi="Courier New" w:cs="Courier New"/>
          <w:sz w:val="20"/>
        </w:rPr>
        <w:t>)  (контрактам(и)</w:t>
      </w:r>
    </w:p>
    <w:p w:rsidR="00A22B81" w:rsidRDefault="005A23F9">
      <w:pPr>
        <w:spacing w:after="1" w:line="200" w:lineRule="atLeast"/>
        <w:jc w:val="both"/>
      </w:pPr>
      <w:hyperlink w:anchor="P256" w:history="1">
        <w:r w:rsidR="00A22B81">
          <w:rPr>
            <w:rFonts w:ascii="Courier New" w:hAnsi="Courier New" w:cs="Courier New"/>
            <w:color w:val="0000FF"/>
            <w:sz w:val="20"/>
          </w:rPr>
          <w:t>&lt;1&gt;</w:t>
        </w:r>
      </w:hyperlink>
      <w:r w:rsidR="00A22B81">
        <w:rPr>
          <w:rFonts w:ascii="Courier New" w:hAnsi="Courier New" w:cs="Courier New"/>
          <w:sz w:val="20"/>
        </w:rPr>
        <w:t>: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(наименования сторон, заключивших догово</w:t>
      </w:r>
      <w:proofErr w:type="gramStart"/>
      <w:r>
        <w:rPr>
          <w:rFonts w:ascii="Courier New" w:hAnsi="Courier New" w:cs="Courier New"/>
          <w:sz w:val="20"/>
        </w:rPr>
        <w:t>р(</w:t>
      </w:r>
      <w:proofErr w:type="gramEnd"/>
      <w:r>
        <w:rPr>
          <w:rFonts w:ascii="Courier New" w:hAnsi="Courier New" w:cs="Courier New"/>
          <w:sz w:val="20"/>
        </w:rPr>
        <w:t>ы), предусмотренный(е) подпунктом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"б" пункта 5 настоящего порядка, дата и номер заключенног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spellStart"/>
      <w:proofErr w:type="gramEnd"/>
      <w:r>
        <w:rPr>
          <w:rFonts w:ascii="Courier New" w:hAnsi="Courier New" w:cs="Courier New"/>
          <w:sz w:val="20"/>
        </w:rPr>
        <w:t>ых</w:t>
      </w:r>
      <w:proofErr w:type="spellEnd"/>
      <w:r>
        <w:rPr>
          <w:rFonts w:ascii="Courier New" w:hAnsi="Courier New" w:cs="Courier New"/>
          <w:sz w:val="20"/>
        </w:rPr>
        <w:t>) договора(</w:t>
      </w:r>
      <w:proofErr w:type="spellStart"/>
      <w:r>
        <w:rPr>
          <w:rFonts w:ascii="Courier New" w:hAnsi="Courier New" w:cs="Courier New"/>
          <w:sz w:val="20"/>
        </w:rPr>
        <w:t>ов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(размер денежных средств, указанный в рублях и копейках цифрами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 прописью)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(наименования сторон, заключивших контрак</w:t>
      </w:r>
      <w:proofErr w:type="gramStart"/>
      <w:r>
        <w:rPr>
          <w:rFonts w:ascii="Courier New" w:hAnsi="Courier New" w:cs="Courier New"/>
          <w:sz w:val="20"/>
        </w:rPr>
        <w:t>т(</w:t>
      </w:r>
      <w:proofErr w:type="gramEnd"/>
      <w:r>
        <w:rPr>
          <w:rFonts w:ascii="Courier New" w:hAnsi="Courier New" w:cs="Courier New"/>
          <w:sz w:val="20"/>
        </w:rPr>
        <w:t>ы), предусмотренный(е)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подпунктом "г" пункта 6 настоящего порядка, дата и номер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заключенног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spellStart"/>
      <w:proofErr w:type="gramEnd"/>
      <w:r>
        <w:rPr>
          <w:rFonts w:ascii="Courier New" w:hAnsi="Courier New" w:cs="Courier New"/>
          <w:sz w:val="20"/>
        </w:rPr>
        <w:t>ых</w:t>
      </w:r>
      <w:proofErr w:type="spellEnd"/>
      <w:r>
        <w:rPr>
          <w:rFonts w:ascii="Courier New" w:hAnsi="Courier New" w:cs="Courier New"/>
          <w:sz w:val="20"/>
        </w:rPr>
        <w:t>) контракта(</w:t>
      </w:r>
      <w:proofErr w:type="spellStart"/>
      <w:r>
        <w:rPr>
          <w:rFonts w:ascii="Courier New" w:hAnsi="Courier New" w:cs="Courier New"/>
          <w:sz w:val="20"/>
        </w:rPr>
        <w:t>ов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(размер денежных средств, указанный в рублях и копейках цифрами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 прописью)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(наименования сторон, заключивших контрак</w:t>
      </w:r>
      <w:proofErr w:type="gramStart"/>
      <w:r>
        <w:rPr>
          <w:rFonts w:ascii="Courier New" w:hAnsi="Courier New" w:cs="Courier New"/>
          <w:sz w:val="20"/>
        </w:rPr>
        <w:t>т(</w:t>
      </w:r>
      <w:proofErr w:type="gramEnd"/>
      <w:r>
        <w:rPr>
          <w:rFonts w:ascii="Courier New" w:hAnsi="Courier New" w:cs="Courier New"/>
          <w:sz w:val="20"/>
        </w:rPr>
        <w:t>ы), предусмотренный(е)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подпунктом "ж" пункта 7 настоящего порядка, дата и номер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заключенног</w:t>
      </w:r>
      <w:proofErr w:type="gramStart"/>
      <w:r>
        <w:rPr>
          <w:rFonts w:ascii="Courier New" w:hAnsi="Courier New" w:cs="Courier New"/>
          <w:sz w:val="20"/>
        </w:rPr>
        <w:t>о(</w:t>
      </w:r>
      <w:proofErr w:type="spellStart"/>
      <w:proofErr w:type="gramEnd"/>
      <w:r>
        <w:rPr>
          <w:rFonts w:ascii="Courier New" w:hAnsi="Courier New" w:cs="Courier New"/>
          <w:sz w:val="20"/>
        </w:rPr>
        <w:t>ых</w:t>
      </w:r>
      <w:proofErr w:type="spellEnd"/>
      <w:r>
        <w:rPr>
          <w:rFonts w:ascii="Courier New" w:hAnsi="Courier New" w:cs="Courier New"/>
          <w:sz w:val="20"/>
        </w:rPr>
        <w:t>) контракта(</w:t>
      </w:r>
      <w:proofErr w:type="spellStart"/>
      <w:r>
        <w:rPr>
          <w:rFonts w:ascii="Courier New" w:hAnsi="Courier New" w:cs="Courier New"/>
          <w:sz w:val="20"/>
        </w:rPr>
        <w:t>ов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(размер денежных средств, указанный в рублях и копейках цифрами</w:t>
      </w:r>
      <w:proofErr w:type="gramEnd"/>
    </w:p>
    <w:p w:rsidR="00A22B81" w:rsidRDefault="00A22B8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 прописью)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Взаимодействие Сторон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7. Фонд обязуется: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а) осуществить перечисление Медицинской организации средств на оплату заключенног</w:t>
      </w:r>
      <w:proofErr w:type="gramStart"/>
      <w:r>
        <w:rPr>
          <w:rFonts w:ascii="Calibri" w:hAnsi="Calibri" w:cs="Calibri"/>
          <w:b/>
        </w:rPr>
        <w:t>о(</w:t>
      </w:r>
      <w:proofErr w:type="spellStart"/>
      <w:proofErr w:type="gramEnd"/>
      <w:r>
        <w:rPr>
          <w:rFonts w:ascii="Calibri" w:hAnsi="Calibri" w:cs="Calibri"/>
          <w:b/>
        </w:rPr>
        <w:t>ых</w:t>
      </w:r>
      <w:proofErr w:type="spellEnd"/>
      <w:r>
        <w:rPr>
          <w:rFonts w:ascii="Calibri" w:hAnsi="Calibri" w:cs="Calibri"/>
          <w:b/>
        </w:rPr>
        <w:t>) договора(</w:t>
      </w:r>
      <w:proofErr w:type="spellStart"/>
      <w:r>
        <w:rPr>
          <w:rFonts w:ascii="Calibri" w:hAnsi="Calibri" w:cs="Calibri"/>
          <w:b/>
        </w:rPr>
        <w:t>ов</w:t>
      </w:r>
      <w:proofErr w:type="spellEnd"/>
      <w:r>
        <w:rPr>
          <w:rFonts w:ascii="Calibri" w:hAnsi="Calibri" w:cs="Calibri"/>
          <w:b/>
        </w:rPr>
        <w:t>) (контракта(</w:t>
      </w:r>
      <w:proofErr w:type="spellStart"/>
      <w:r>
        <w:rPr>
          <w:rFonts w:ascii="Calibri" w:hAnsi="Calibri" w:cs="Calibri"/>
          <w:b/>
        </w:rPr>
        <w:t>ов</w:t>
      </w:r>
      <w:proofErr w:type="spellEnd"/>
      <w:r>
        <w:rPr>
          <w:rFonts w:ascii="Calibri" w:hAnsi="Calibri" w:cs="Calibri"/>
          <w:b/>
        </w:rPr>
        <w:t xml:space="preserve">) &lt;9&gt;, предусмотренных </w:t>
      </w:r>
      <w:hyperlink w:anchor="P261" w:history="1">
        <w:r>
          <w:rPr>
            <w:rFonts w:ascii="Calibri" w:hAnsi="Calibri" w:cs="Calibri"/>
            <w:b/>
            <w:color w:val="0000FF"/>
          </w:rPr>
          <w:t>пунктом 6</w:t>
        </w:r>
      </w:hyperlink>
      <w:r>
        <w:rPr>
          <w:rFonts w:ascii="Calibri" w:hAnsi="Calibri" w:cs="Calibri"/>
          <w:b/>
        </w:rPr>
        <w:t xml:space="preserve"> настоящего Соглашения;</w:t>
      </w:r>
    </w:p>
    <w:p w:rsidR="00A22B81" w:rsidRDefault="00A22B81">
      <w:pPr>
        <w:spacing w:after="1" w:line="220" w:lineRule="atLeast"/>
        <w:ind w:firstLine="540"/>
        <w:jc w:val="both"/>
      </w:pPr>
      <w:bookmarkStart w:id="8" w:name="P184"/>
      <w:bookmarkEnd w:id="8"/>
      <w:r>
        <w:rPr>
          <w:rFonts w:ascii="Calibri" w:hAnsi="Calibri" w:cs="Calibri"/>
          <w:b/>
        </w:rPr>
        <w:t xml:space="preserve">б) осуществлять </w:t>
      </w:r>
      <w:proofErr w:type="gramStart"/>
      <w:r>
        <w:rPr>
          <w:rFonts w:ascii="Calibri" w:hAnsi="Calibri" w:cs="Calibri"/>
          <w:b/>
        </w:rPr>
        <w:t>контроль за</w:t>
      </w:r>
      <w:proofErr w:type="gramEnd"/>
      <w:r>
        <w:rPr>
          <w:rFonts w:ascii="Calibri" w:hAnsi="Calibri" w:cs="Calibri"/>
          <w:b/>
        </w:rP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lastRenderedPageBreak/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9. Медицинская организация обязуется: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а) представить в Фонд документы, подтверждающие выполнение условий, предусмотренных </w:t>
      </w:r>
      <w:hyperlink w:anchor="P115" w:history="1">
        <w:r>
          <w:rPr>
            <w:rFonts w:ascii="Calibri" w:hAnsi="Calibri" w:cs="Calibri"/>
            <w:b/>
            <w:color w:val="0000FF"/>
          </w:rPr>
          <w:t>подпунктами "а"</w:t>
        </w:r>
      </w:hyperlink>
      <w:r>
        <w:rPr>
          <w:rFonts w:ascii="Calibri" w:hAnsi="Calibri" w:cs="Calibri"/>
          <w:b/>
        </w:rPr>
        <w:t xml:space="preserve"> - </w:t>
      </w:r>
      <w:hyperlink w:anchor="P148" w:history="1">
        <w:r>
          <w:rPr>
            <w:rFonts w:ascii="Calibri" w:hAnsi="Calibri" w:cs="Calibri"/>
            <w:b/>
            <w:color w:val="0000FF"/>
          </w:rPr>
          <w:t>"р" пункта 4</w:t>
        </w:r>
      </w:hyperlink>
      <w:r>
        <w:rPr>
          <w:rFonts w:ascii="Calibri" w:hAnsi="Calibri" w:cs="Calibri"/>
          <w:b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>
          <w:rPr>
            <w:rFonts w:ascii="Calibri" w:hAnsi="Calibri" w:cs="Calibri"/>
            <w:b/>
            <w:color w:val="0000FF"/>
          </w:rPr>
          <w:t>приложением N 2</w:t>
        </w:r>
      </w:hyperlink>
      <w:r>
        <w:rPr>
          <w:rFonts w:ascii="Calibri" w:hAnsi="Calibri" w:cs="Calibri"/>
          <w:b/>
        </w:rPr>
        <w:t xml:space="preserve"> к настоящему приказу;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б) реализовать мероприятия в полном объеме в сроки, установленные заключенны</w:t>
      </w:r>
      <w:proofErr w:type="gramStart"/>
      <w:r>
        <w:rPr>
          <w:rFonts w:ascii="Calibri" w:hAnsi="Calibri" w:cs="Calibri"/>
          <w:b/>
        </w:rPr>
        <w:t>м(</w:t>
      </w:r>
      <w:proofErr w:type="gramEnd"/>
      <w:r>
        <w:rPr>
          <w:rFonts w:ascii="Calibri" w:hAnsi="Calibri" w:cs="Calibri"/>
          <w:b/>
        </w:rPr>
        <w:t>и) договором(</w:t>
      </w:r>
      <w:proofErr w:type="spellStart"/>
      <w:r>
        <w:rPr>
          <w:rFonts w:ascii="Calibri" w:hAnsi="Calibri" w:cs="Calibri"/>
          <w:b/>
        </w:rPr>
        <w:t>ами</w:t>
      </w:r>
      <w:proofErr w:type="spellEnd"/>
      <w:r>
        <w:rPr>
          <w:rFonts w:ascii="Calibri" w:hAnsi="Calibri" w:cs="Calibri"/>
          <w:b/>
        </w:rPr>
        <w:t>) (контрактом(</w:t>
      </w:r>
      <w:proofErr w:type="spellStart"/>
      <w:r>
        <w:rPr>
          <w:rFonts w:ascii="Calibri" w:hAnsi="Calibri" w:cs="Calibri"/>
          <w:b/>
        </w:rPr>
        <w:t>ами</w:t>
      </w:r>
      <w:proofErr w:type="spellEnd"/>
      <w:r>
        <w:rPr>
          <w:rFonts w:ascii="Calibri" w:hAnsi="Calibri" w:cs="Calibri"/>
          <w:b/>
        </w:rPr>
        <w:t xml:space="preserve">), указанным(и) в </w:t>
      </w:r>
      <w:hyperlink w:anchor="P261" w:history="1">
        <w:r>
          <w:rPr>
            <w:rFonts w:ascii="Calibri" w:hAnsi="Calibri" w:cs="Calibri"/>
            <w:b/>
            <w:color w:val="0000FF"/>
          </w:rPr>
          <w:t>пункте 6</w:t>
        </w:r>
      </w:hyperlink>
      <w:r>
        <w:rPr>
          <w:rFonts w:ascii="Calibri" w:hAnsi="Calibri" w:cs="Calibri"/>
          <w:b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 </w:t>
      </w:r>
      <w:hyperlink w:anchor="P265" w:history="1">
        <w:r>
          <w:rPr>
            <w:rFonts w:ascii="Calibri" w:hAnsi="Calibri" w:cs="Calibri"/>
            <w:b/>
            <w:color w:val="0000FF"/>
          </w:rPr>
          <w:t>&lt;10&gt;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в) направить учредителю предложения о внесении изменений </w:t>
      </w:r>
      <w:hyperlink w:anchor="P260" w:history="1">
        <w:r>
          <w:rPr>
            <w:rFonts w:ascii="Calibri" w:hAnsi="Calibri" w:cs="Calibri"/>
            <w:b/>
            <w:color w:val="0000FF"/>
          </w:rPr>
          <w:t>&lt;5&gt;</w:t>
        </w:r>
      </w:hyperlink>
      <w:r>
        <w:rPr>
          <w:rFonts w:ascii="Calibri" w:hAnsi="Calibri" w:cs="Calibri"/>
          <w:b/>
        </w:rPr>
        <w:t xml:space="preserve"> в план финансово-хозяйственной деятельности в целях реализации мероприятий;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д) вести раздельный аналитический учет сре</w:t>
      </w:r>
      <w:proofErr w:type="gramStart"/>
      <w:r>
        <w:rPr>
          <w:rFonts w:ascii="Calibri" w:hAnsi="Calibri" w:cs="Calibri"/>
          <w:b/>
        </w:rPr>
        <w:t>дств дл</w:t>
      </w:r>
      <w:proofErr w:type="gramEnd"/>
      <w:r>
        <w:rPr>
          <w:rFonts w:ascii="Calibri" w:hAnsi="Calibri" w:cs="Calibri"/>
          <w:b/>
        </w:rPr>
        <w:t xml:space="preserve">я финансового обеспечения мероприятий </w:t>
      </w:r>
      <w:hyperlink w:anchor="P266" w:history="1">
        <w:r>
          <w:rPr>
            <w:rFonts w:ascii="Calibri" w:hAnsi="Calibri" w:cs="Calibri"/>
            <w:b/>
            <w:color w:val="0000FF"/>
          </w:rPr>
          <w:t>&lt;11&gt;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е) представлять в Фонд отчетность о реализации мероприятий и использовании сре</w:t>
      </w:r>
      <w:proofErr w:type="gramStart"/>
      <w:r>
        <w:rPr>
          <w:rFonts w:ascii="Calibri" w:hAnsi="Calibri" w:cs="Calibri"/>
          <w:b/>
        </w:rPr>
        <w:t>дств дл</w:t>
      </w:r>
      <w:proofErr w:type="gramEnd"/>
      <w:r>
        <w:rPr>
          <w:rFonts w:ascii="Calibri" w:hAnsi="Calibri" w:cs="Calibri"/>
          <w:b/>
        </w:rPr>
        <w:t xml:space="preserve">я финансового обеспечения мероприятий </w:t>
      </w:r>
      <w:hyperlink w:anchor="P267" w:history="1">
        <w:r>
          <w:rPr>
            <w:rFonts w:ascii="Calibri" w:hAnsi="Calibri" w:cs="Calibri"/>
            <w:b/>
            <w:color w:val="0000FF"/>
          </w:rPr>
          <w:t>&lt;12&gt;</w:t>
        </w:r>
      </w:hyperlink>
      <w:r>
        <w:rPr>
          <w:rFonts w:ascii="Calibri" w:hAnsi="Calibri" w:cs="Calibri"/>
          <w:b/>
        </w:rPr>
        <w:t>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ж) создавать условия для осуществления Фондом контроля, предусмотренного </w:t>
      </w:r>
      <w:hyperlink w:anchor="P184" w:history="1">
        <w:r>
          <w:rPr>
            <w:rFonts w:ascii="Calibri" w:hAnsi="Calibri" w:cs="Calibri"/>
            <w:b/>
            <w:color w:val="0000FF"/>
          </w:rPr>
          <w:t>подпунктом "б" пункта 7</w:t>
        </w:r>
      </w:hyperlink>
      <w:r>
        <w:rPr>
          <w:rFonts w:ascii="Calibri" w:hAnsi="Calibri" w:cs="Calibri"/>
          <w:b/>
        </w:rPr>
        <w:t xml:space="preserve"> настоящего Соглашения;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Ответственность Сторон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Срок действия Соглашения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11. Срок действия настоящего Соглашения - с __________ 201_ г. по __________ 201__ г.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Порядок внесения изменений в Соглашение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VIII. Заключительные положения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ectPr w:rsidR="00A22B81" w:rsidSect="003B3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lastRenderedPageBreak/>
        <w:t>IX. Местонахождение и реквизиты Сторон</w:t>
      </w:r>
    </w:p>
    <w:p w:rsidR="00A22B81" w:rsidRDefault="00A22B81">
      <w:pPr>
        <w:spacing w:after="1" w:line="220" w:lineRule="atLea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A22B81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Фонд: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Медицинская организация:</w:t>
            </w:r>
          </w:p>
        </w:tc>
      </w:tr>
      <w:tr w:rsidR="00A22B81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Территориальный фонд обязательного медицинского страхования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(наименование субъекта Российской Федерации)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(наименование медицинской организации)</w:t>
            </w:r>
          </w:p>
        </w:tc>
      </w:tr>
      <w:tr w:rsidR="00A22B81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Местонахождение: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Местонахождение: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</w:tc>
      </w:tr>
      <w:tr w:rsidR="00A22B81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Реквизиты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Фонда: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Реквизиты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Медицинской организации: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</w:tc>
      </w:tr>
    </w:tbl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X. Подписи Сторон</w:t>
      </w:r>
    </w:p>
    <w:p w:rsidR="00A22B81" w:rsidRDefault="00A22B81">
      <w:pPr>
        <w:spacing w:after="1" w:line="220" w:lineRule="atLea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A22B81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Фонд: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(подпись)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Медицинская организация: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(подпись)</w:t>
            </w:r>
          </w:p>
        </w:tc>
      </w:tr>
      <w:tr w:rsidR="00A22B81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b/>
              </w:rPr>
              <w:t>(фамилия, имя, отчество (при наличии),</w:t>
            </w:r>
            <w:proofErr w:type="gramEnd"/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должность уполномоченного лица)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_____________________________________</w:t>
            </w:r>
          </w:p>
          <w:p w:rsidR="00A22B81" w:rsidRDefault="00A22B8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b/>
              </w:rPr>
              <w:t>(фамилия, имя, отчество (при наличии),</w:t>
            </w:r>
            <w:proofErr w:type="gramEnd"/>
          </w:p>
          <w:p w:rsidR="00A22B81" w:rsidRDefault="00A22B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должность уполномоченного лица)</w:t>
            </w:r>
          </w:p>
        </w:tc>
      </w:tr>
    </w:tbl>
    <w:p w:rsidR="00A22B81" w:rsidRDefault="00A22B81">
      <w:pPr>
        <w:sectPr w:rsidR="00A22B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Примечания:</w:t>
      </w:r>
    </w:p>
    <w:p w:rsidR="00A22B81" w:rsidRDefault="00A22B81">
      <w:pPr>
        <w:spacing w:after="1" w:line="220" w:lineRule="atLeast"/>
        <w:ind w:firstLine="540"/>
        <w:jc w:val="both"/>
      </w:pPr>
      <w:bookmarkStart w:id="9" w:name="P256"/>
      <w:bookmarkEnd w:id="9"/>
      <w:r>
        <w:rPr>
          <w:rFonts w:ascii="Calibri" w:hAnsi="Calibri" w:cs="Calibri"/>
          <w:b/>
        </w:rPr>
        <w:t>1. Выбрать нужное.</w:t>
      </w:r>
    </w:p>
    <w:p w:rsidR="00A22B81" w:rsidRDefault="00A22B81">
      <w:pPr>
        <w:spacing w:after="1" w:line="220" w:lineRule="atLeast"/>
        <w:ind w:firstLine="540"/>
        <w:jc w:val="both"/>
      </w:pPr>
      <w:bookmarkStart w:id="10" w:name="P257"/>
      <w:bookmarkEnd w:id="10"/>
      <w:r>
        <w:rPr>
          <w:rFonts w:ascii="Calibri" w:hAnsi="Calibri" w:cs="Calibri"/>
          <w:b/>
        </w:rPr>
        <w:t xml:space="preserve">2. В соответствии со </w:t>
      </w:r>
      <w:hyperlink r:id="rId8" w:history="1">
        <w:r>
          <w:rPr>
            <w:rFonts w:ascii="Calibri" w:hAnsi="Calibri" w:cs="Calibri"/>
            <w:b/>
            <w:color w:val="0000FF"/>
          </w:rPr>
          <w:t>статьей 39</w:t>
        </w:r>
      </w:hyperlink>
      <w:r>
        <w:rPr>
          <w:rFonts w:ascii="Calibri" w:hAnsi="Calibri" w:cs="Calibri"/>
          <w:b/>
        </w:rPr>
        <w:t xml:space="preserve"> Федерального закона от 29 ноября 2011 г. N 326-ФЗ "Об обязательном медицинском страховании в Российской Федерации" (Собрание законодательства Российской Федерации, 2011, N 49, ст. 7047; 2016, N 1 ст. 52).</w:t>
      </w:r>
    </w:p>
    <w:p w:rsidR="00A22B81" w:rsidRDefault="00A22B81">
      <w:pPr>
        <w:spacing w:after="1" w:line="220" w:lineRule="atLeast"/>
        <w:ind w:firstLine="540"/>
        <w:jc w:val="both"/>
      </w:pPr>
      <w:bookmarkStart w:id="11" w:name="P258"/>
      <w:bookmarkEnd w:id="11"/>
      <w:r>
        <w:rPr>
          <w:rFonts w:ascii="Calibri" w:hAnsi="Calibri" w:cs="Calibri"/>
          <w:b/>
        </w:rPr>
        <w:t xml:space="preserve">3. В соответствии с </w:t>
      </w:r>
      <w:hyperlink r:id="rId9" w:history="1">
        <w:r>
          <w:rPr>
            <w:rFonts w:ascii="Calibri" w:hAnsi="Calibri" w:cs="Calibri"/>
            <w:b/>
            <w:color w:val="0000FF"/>
          </w:rPr>
          <w:t>подпунктом "б" пункта 4</w:t>
        </w:r>
      </w:hyperlink>
      <w:r>
        <w:rPr>
          <w:rFonts w:ascii="Calibri" w:hAnsi="Calibri" w:cs="Calibri"/>
          <w:b/>
        </w:rPr>
        <w:t xml:space="preserve"> и </w:t>
      </w:r>
      <w:hyperlink r:id="rId10" w:history="1">
        <w:r>
          <w:rPr>
            <w:rFonts w:ascii="Calibri" w:hAnsi="Calibri" w:cs="Calibri"/>
            <w:b/>
            <w:color w:val="0000FF"/>
          </w:rPr>
          <w:t>пунктом 8</w:t>
        </w:r>
      </w:hyperlink>
      <w:r>
        <w:rPr>
          <w:rFonts w:ascii="Calibri" w:hAnsi="Calibri" w:cs="Calibri"/>
          <w:b/>
        </w:rPr>
        <w:t xml:space="preserve"> Правил.</w:t>
      </w:r>
    </w:p>
    <w:p w:rsidR="00A22B81" w:rsidRDefault="00A22B81">
      <w:pPr>
        <w:spacing w:after="1" w:line="220" w:lineRule="atLeast"/>
        <w:ind w:firstLine="540"/>
        <w:jc w:val="both"/>
      </w:pPr>
      <w:bookmarkStart w:id="12" w:name="P259"/>
      <w:bookmarkEnd w:id="12"/>
      <w:r>
        <w:rPr>
          <w:rFonts w:ascii="Calibri" w:hAnsi="Calibri" w:cs="Calibri"/>
          <w:b/>
        </w:rPr>
        <w:t xml:space="preserve">4. В соответствии с </w:t>
      </w:r>
      <w:hyperlink r:id="rId11" w:history="1">
        <w:r>
          <w:rPr>
            <w:rFonts w:ascii="Calibri" w:hAnsi="Calibri" w:cs="Calibri"/>
            <w:b/>
            <w:color w:val="0000FF"/>
          </w:rPr>
          <w:t>пунктом 5</w:t>
        </w:r>
      </w:hyperlink>
      <w:r>
        <w:rPr>
          <w:rFonts w:ascii="Calibri" w:hAnsi="Calibri" w:cs="Calibri"/>
          <w:b/>
        </w:rPr>
        <w:t xml:space="preserve"> Правил (указывается при наличии в Соглашении </w:t>
      </w:r>
      <w:hyperlink w:anchor="P84" w:history="1">
        <w:r>
          <w:rPr>
            <w:rFonts w:ascii="Calibri" w:hAnsi="Calibri" w:cs="Calibri"/>
            <w:b/>
            <w:color w:val="0000FF"/>
          </w:rPr>
          <w:t>подпункта "а" пункта 1</w:t>
        </w:r>
      </w:hyperlink>
      <w:r>
        <w:rPr>
          <w:rFonts w:ascii="Calibri" w:hAnsi="Calibri" w:cs="Calibri"/>
          <w:b/>
        </w:rPr>
        <w:t>).</w:t>
      </w:r>
    </w:p>
    <w:p w:rsidR="00A22B81" w:rsidRDefault="00A22B81">
      <w:pPr>
        <w:spacing w:after="1" w:line="220" w:lineRule="atLeast"/>
        <w:ind w:firstLine="540"/>
        <w:jc w:val="both"/>
      </w:pPr>
      <w:bookmarkStart w:id="13" w:name="P260"/>
      <w:bookmarkEnd w:id="13"/>
      <w:r>
        <w:rPr>
          <w:rFonts w:ascii="Calibri" w:hAnsi="Calibri" w:cs="Calibri"/>
          <w:b/>
        </w:rPr>
        <w:t>5. Указывается при необходимости.</w:t>
      </w:r>
    </w:p>
    <w:p w:rsidR="00A22B81" w:rsidRDefault="00A22B81">
      <w:pPr>
        <w:spacing w:after="1" w:line="220" w:lineRule="atLeast"/>
        <w:ind w:firstLine="540"/>
        <w:jc w:val="both"/>
      </w:pPr>
      <w:bookmarkStart w:id="14" w:name="P261"/>
      <w:bookmarkEnd w:id="14"/>
      <w:r>
        <w:rPr>
          <w:rFonts w:ascii="Calibri" w:hAnsi="Calibri" w:cs="Calibri"/>
          <w:b/>
        </w:rPr>
        <w:t xml:space="preserve">6. В соответствии с </w:t>
      </w:r>
      <w:hyperlink r:id="rId12" w:history="1">
        <w:r>
          <w:rPr>
            <w:rFonts w:ascii="Calibri" w:hAnsi="Calibri" w:cs="Calibri"/>
            <w:b/>
            <w:color w:val="0000FF"/>
          </w:rPr>
          <w:t>пунктом 6</w:t>
        </w:r>
      </w:hyperlink>
      <w:r>
        <w:rPr>
          <w:rFonts w:ascii="Calibri" w:hAnsi="Calibri" w:cs="Calibri"/>
          <w:b/>
        </w:rPr>
        <w:t xml:space="preserve"> Правил (указывается при наличии в Соглашении </w:t>
      </w:r>
      <w:hyperlink w:anchor="P85" w:history="1">
        <w:r>
          <w:rPr>
            <w:rFonts w:ascii="Calibri" w:hAnsi="Calibri" w:cs="Calibri"/>
            <w:b/>
            <w:color w:val="0000FF"/>
          </w:rPr>
          <w:t>подпункта "б" пункта 1</w:t>
        </w:r>
      </w:hyperlink>
      <w:r>
        <w:rPr>
          <w:rFonts w:ascii="Calibri" w:hAnsi="Calibri" w:cs="Calibri"/>
          <w:b/>
        </w:rPr>
        <w:t>).</w:t>
      </w:r>
    </w:p>
    <w:p w:rsidR="00A22B81" w:rsidRDefault="00A22B81">
      <w:pPr>
        <w:spacing w:after="1" w:line="220" w:lineRule="atLeast"/>
        <w:ind w:firstLine="540"/>
        <w:jc w:val="both"/>
      </w:pPr>
      <w:bookmarkStart w:id="15" w:name="P262"/>
      <w:bookmarkEnd w:id="15"/>
      <w:r>
        <w:rPr>
          <w:rFonts w:ascii="Calibri" w:hAnsi="Calibri" w:cs="Calibri"/>
          <w:b/>
        </w:rPr>
        <w:t>7. Указывается, если приобретаемое медицинское оборудование требует специального помещения для установки и (или) использования.</w:t>
      </w:r>
    </w:p>
    <w:p w:rsidR="00A22B81" w:rsidRDefault="00A22B81">
      <w:pPr>
        <w:spacing w:after="1" w:line="220" w:lineRule="atLeast"/>
        <w:ind w:firstLine="540"/>
        <w:jc w:val="both"/>
      </w:pPr>
      <w:bookmarkStart w:id="16" w:name="P263"/>
      <w:bookmarkEnd w:id="16"/>
      <w:r>
        <w:rPr>
          <w:rFonts w:ascii="Calibri" w:hAnsi="Calibri" w:cs="Calibri"/>
          <w:b/>
        </w:rPr>
        <w:t xml:space="preserve">8. В соответствии с </w:t>
      </w:r>
      <w:hyperlink r:id="rId13" w:history="1">
        <w:r>
          <w:rPr>
            <w:rFonts w:ascii="Calibri" w:hAnsi="Calibri" w:cs="Calibri"/>
            <w:b/>
            <w:color w:val="0000FF"/>
          </w:rPr>
          <w:t>пунктом 7</w:t>
        </w:r>
      </w:hyperlink>
      <w:r>
        <w:rPr>
          <w:rFonts w:ascii="Calibri" w:hAnsi="Calibri" w:cs="Calibri"/>
          <w:b/>
        </w:rPr>
        <w:t xml:space="preserve"> Правил (указывается при наличии в Соглашении </w:t>
      </w:r>
      <w:hyperlink w:anchor="P86" w:history="1">
        <w:r>
          <w:rPr>
            <w:rFonts w:ascii="Calibri" w:hAnsi="Calibri" w:cs="Calibri"/>
            <w:b/>
            <w:color w:val="0000FF"/>
          </w:rPr>
          <w:t>подпункта "в" пункта 1</w:t>
        </w:r>
      </w:hyperlink>
      <w:r>
        <w:rPr>
          <w:rFonts w:ascii="Calibri" w:hAnsi="Calibri" w:cs="Calibri"/>
          <w:b/>
        </w:rPr>
        <w:t>).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9. В соответствии с </w:t>
      </w:r>
      <w:hyperlink r:id="rId14" w:history="1">
        <w:r>
          <w:rPr>
            <w:rFonts w:ascii="Calibri" w:hAnsi="Calibri" w:cs="Calibri"/>
            <w:b/>
            <w:color w:val="0000FF"/>
          </w:rPr>
          <w:t>подпунктом "б" пункта 5</w:t>
        </w:r>
      </w:hyperlink>
      <w:r>
        <w:rPr>
          <w:rFonts w:ascii="Calibri" w:hAnsi="Calibri" w:cs="Calibri"/>
          <w:b/>
        </w:rPr>
        <w:t xml:space="preserve">, </w:t>
      </w:r>
      <w:hyperlink r:id="rId15" w:history="1">
        <w:r>
          <w:rPr>
            <w:rFonts w:ascii="Calibri" w:hAnsi="Calibri" w:cs="Calibri"/>
            <w:b/>
            <w:color w:val="0000FF"/>
          </w:rPr>
          <w:t>подпунктом "г" пункта 6</w:t>
        </w:r>
      </w:hyperlink>
      <w:r>
        <w:rPr>
          <w:rFonts w:ascii="Calibri" w:hAnsi="Calibri" w:cs="Calibri"/>
          <w:b/>
        </w:rPr>
        <w:t xml:space="preserve">, </w:t>
      </w:r>
      <w:hyperlink r:id="rId16" w:history="1">
        <w:r>
          <w:rPr>
            <w:rFonts w:ascii="Calibri" w:hAnsi="Calibri" w:cs="Calibri"/>
            <w:b/>
            <w:color w:val="0000FF"/>
          </w:rPr>
          <w:t>подпунктом "ж" пункта 7</w:t>
        </w:r>
      </w:hyperlink>
      <w:r>
        <w:rPr>
          <w:rFonts w:ascii="Calibri" w:hAnsi="Calibri" w:cs="Calibri"/>
          <w:b/>
        </w:rPr>
        <w:t xml:space="preserve"> Правил.</w:t>
      </w:r>
    </w:p>
    <w:p w:rsidR="00A22B81" w:rsidRDefault="00A22B81">
      <w:pPr>
        <w:spacing w:after="1" w:line="220" w:lineRule="atLeast"/>
        <w:ind w:firstLine="540"/>
        <w:jc w:val="both"/>
      </w:pPr>
      <w:bookmarkStart w:id="17" w:name="P265"/>
      <w:bookmarkEnd w:id="17"/>
      <w:r>
        <w:rPr>
          <w:rFonts w:ascii="Calibri" w:hAnsi="Calibri" w:cs="Calibri"/>
          <w:b/>
        </w:rPr>
        <w:t xml:space="preserve">10. </w:t>
      </w:r>
      <w:proofErr w:type="gramStart"/>
      <w:r>
        <w:rPr>
          <w:rFonts w:ascii="Calibri" w:hAnsi="Calibri" w:cs="Calibri"/>
          <w:b/>
        </w:rPr>
        <w:t xml:space="preserve">В соответствии с </w:t>
      </w:r>
      <w:hyperlink r:id="rId17" w:history="1">
        <w:r>
          <w:rPr>
            <w:rFonts w:ascii="Calibri" w:hAnsi="Calibri" w:cs="Calibri"/>
            <w:b/>
            <w:color w:val="0000FF"/>
          </w:rPr>
          <w:t>частью 5 статьи 15</w:t>
        </w:r>
      </w:hyperlink>
      <w:r>
        <w:rPr>
          <w:rFonts w:ascii="Calibri" w:hAnsi="Calibri" w:cs="Calibri"/>
          <w:b/>
        </w:rPr>
        <w:t xml:space="preserve"> и </w:t>
      </w:r>
      <w:hyperlink r:id="rId18" w:history="1">
        <w:r>
          <w:rPr>
            <w:rFonts w:ascii="Calibri" w:hAnsi="Calibri" w:cs="Calibri"/>
            <w:b/>
            <w:color w:val="0000FF"/>
          </w:rPr>
          <w:t>пунктом 1 части 2 статьи 20</w:t>
        </w:r>
      </w:hyperlink>
      <w:r>
        <w:rPr>
          <w:rFonts w:ascii="Calibri" w:hAnsi="Calibri" w:cs="Calibri"/>
          <w:b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2016, N 1, ст. 52).</w:t>
      </w:r>
      <w:proofErr w:type="gramEnd"/>
    </w:p>
    <w:p w:rsidR="00A22B81" w:rsidRDefault="00A22B81">
      <w:pPr>
        <w:spacing w:after="1" w:line="220" w:lineRule="atLeast"/>
        <w:ind w:firstLine="540"/>
        <w:jc w:val="both"/>
      </w:pPr>
      <w:bookmarkStart w:id="18" w:name="P266"/>
      <w:bookmarkEnd w:id="18"/>
      <w:r>
        <w:rPr>
          <w:rFonts w:ascii="Calibri" w:hAnsi="Calibri" w:cs="Calibri"/>
          <w:b/>
        </w:rPr>
        <w:t xml:space="preserve">11. В соответствии с </w:t>
      </w:r>
      <w:hyperlink r:id="rId19" w:history="1">
        <w:r>
          <w:rPr>
            <w:rFonts w:ascii="Calibri" w:hAnsi="Calibri" w:cs="Calibri"/>
            <w:b/>
            <w:color w:val="0000FF"/>
          </w:rPr>
          <w:t>пунктом 11</w:t>
        </w:r>
      </w:hyperlink>
      <w:r>
        <w:rPr>
          <w:rFonts w:ascii="Calibri" w:hAnsi="Calibri" w:cs="Calibri"/>
          <w:b/>
        </w:rPr>
        <w:t xml:space="preserve"> Правил.</w:t>
      </w:r>
    </w:p>
    <w:p w:rsidR="00A22B81" w:rsidRDefault="00A22B81">
      <w:pPr>
        <w:spacing w:after="1" w:line="220" w:lineRule="atLeast"/>
        <w:ind w:firstLine="540"/>
        <w:jc w:val="both"/>
      </w:pPr>
      <w:bookmarkStart w:id="19" w:name="P267"/>
      <w:bookmarkEnd w:id="19"/>
      <w:r>
        <w:rPr>
          <w:rFonts w:ascii="Calibri" w:hAnsi="Calibri" w:cs="Calibri"/>
          <w:b/>
        </w:rPr>
        <w:t xml:space="preserve">12. В соответствии с </w:t>
      </w:r>
      <w:hyperlink r:id="rId20" w:history="1">
        <w:r>
          <w:rPr>
            <w:rFonts w:ascii="Calibri" w:hAnsi="Calibri" w:cs="Calibri"/>
            <w:b/>
            <w:color w:val="0000FF"/>
          </w:rPr>
          <w:t>пунктом 15</w:t>
        </w:r>
      </w:hyperlink>
      <w:r>
        <w:rPr>
          <w:rFonts w:ascii="Calibri" w:hAnsi="Calibri" w:cs="Calibri"/>
          <w:b/>
        </w:rPr>
        <w:t xml:space="preserve"> Правил.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right"/>
        <w:outlineLvl w:val="0"/>
      </w:pPr>
      <w:r>
        <w:rPr>
          <w:rFonts w:ascii="Calibri" w:hAnsi="Calibri" w:cs="Calibri"/>
          <w:b/>
        </w:rPr>
        <w:t>Приложение N 2</w:t>
      </w:r>
    </w:p>
    <w:p w:rsidR="00A22B81" w:rsidRDefault="00A22B81">
      <w:pPr>
        <w:spacing w:after="1" w:line="220" w:lineRule="atLeast"/>
        <w:jc w:val="right"/>
      </w:pPr>
      <w:r>
        <w:rPr>
          <w:rFonts w:ascii="Calibri" w:hAnsi="Calibri" w:cs="Calibri"/>
          <w:b/>
        </w:rPr>
        <w:t>к приказу Министерства здравоохранения</w:t>
      </w:r>
    </w:p>
    <w:p w:rsidR="00A22B81" w:rsidRDefault="00A22B81">
      <w:pPr>
        <w:spacing w:after="1" w:line="220" w:lineRule="atLeast"/>
        <w:jc w:val="right"/>
      </w:pPr>
      <w:r>
        <w:rPr>
          <w:rFonts w:ascii="Calibri" w:hAnsi="Calibri" w:cs="Calibri"/>
          <w:b/>
        </w:rPr>
        <w:t>Российской Федерации</w:t>
      </w:r>
    </w:p>
    <w:p w:rsidR="00A22B81" w:rsidRDefault="00A22B81">
      <w:pPr>
        <w:spacing w:after="1" w:line="220" w:lineRule="atLeast"/>
        <w:jc w:val="right"/>
      </w:pPr>
      <w:r>
        <w:rPr>
          <w:rFonts w:ascii="Calibri" w:hAnsi="Calibri" w:cs="Calibri"/>
          <w:b/>
        </w:rPr>
        <w:t>от 6 июня 2016 г. N 354н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center"/>
      </w:pPr>
      <w:bookmarkStart w:id="20" w:name="P278"/>
      <w:bookmarkEnd w:id="20"/>
      <w:r>
        <w:rPr>
          <w:rFonts w:ascii="Calibri" w:hAnsi="Calibri" w:cs="Calibri"/>
          <w:b/>
        </w:rPr>
        <w:t>ПОРЯДОК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ЗАКЛЮЧЕНИЯ СОГЛАШЕНИЯ ТЕРРИТОРИАЛЬНОГО ФОНДА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ОБЯЗАТЕЛЬНОГО МЕДИЦИНСКОГО СТРАХОВАНИЯ С </w:t>
      </w:r>
      <w:proofErr w:type="gramStart"/>
      <w:r>
        <w:rPr>
          <w:rFonts w:ascii="Calibri" w:hAnsi="Calibri" w:cs="Calibri"/>
          <w:b/>
        </w:rPr>
        <w:t>МЕДИЦИНСКОЙ</w:t>
      </w:r>
      <w:proofErr w:type="gramEnd"/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ОРГАНИЗАЦИЕЙ О ФИНАНСОВОМ ОБЕСПЕЧЕНИИ МЕРОПРИЯТИЙ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 ОРГАНИЗАЦИИ </w:t>
      </w:r>
      <w:proofErr w:type="gramStart"/>
      <w:r>
        <w:rPr>
          <w:rFonts w:ascii="Calibri" w:hAnsi="Calibri" w:cs="Calibri"/>
          <w:b/>
        </w:rPr>
        <w:t>ДОПОЛНИТЕЛЬНОГО</w:t>
      </w:r>
      <w:proofErr w:type="gramEnd"/>
      <w:r>
        <w:rPr>
          <w:rFonts w:ascii="Calibri" w:hAnsi="Calibri" w:cs="Calibri"/>
          <w:b/>
        </w:rPr>
        <w:t xml:space="preserve"> ПРОФЕССИОНАЛЬНОГО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 МЕДИЦИНСКИХ РАБОТНИКОВ ПО ПРОГРАММАМ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ПОВЫШЕНИЯ КВАЛИФИКАЦИИ, А ТАКЖЕ ПО ПРИОБРЕТЕНИЮ</w:t>
      </w:r>
    </w:p>
    <w:p w:rsidR="00A22B81" w:rsidRDefault="00A22B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ПРОВЕДЕНИЮ РЕМОНТА МЕДИЦИНСКОГО ОБОРУДОВАНИЯ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1. </w:t>
      </w:r>
      <w:proofErr w:type="gramStart"/>
      <w:r>
        <w:rPr>
          <w:rFonts w:ascii="Calibri" w:hAnsi="Calibri" w:cs="Calibri"/>
          <w:b/>
        </w:rPr>
        <w:t xml:space="preserve">Порядок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соответственно - Соглашение, Фонд, мероприятия) устанавливает процедуру рассмотрения и подписания Фондом Соглашения, заключенного в целях реализации </w:t>
      </w:r>
      <w:hyperlink r:id="rId21" w:history="1">
        <w:r>
          <w:rPr>
            <w:rFonts w:ascii="Calibri" w:hAnsi="Calibri" w:cs="Calibri"/>
            <w:b/>
            <w:color w:val="0000FF"/>
          </w:rPr>
          <w:t>пункта 2</w:t>
        </w:r>
      </w:hyperlink>
      <w:r>
        <w:rPr>
          <w:rFonts w:ascii="Calibri" w:hAnsi="Calibri" w:cs="Calibri"/>
          <w:b/>
        </w:rPr>
        <w:t xml:space="preserve"> Правил использования медицинскими организациями средств нормированного страхового</w:t>
      </w:r>
      <w:proofErr w:type="gramEnd"/>
      <w:r>
        <w:rPr>
          <w:rFonts w:ascii="Calibri" w:hAnsi="Calibri" w:cs="Calibri"/>
          <w:b/>
        </w:rPr>
        <w:t xml:space="preserve">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</w:t>
      </w:r>
      <w:r>
        <w:rPr>
          <w:rFonts w:ascii="Calibri" w:hAnsi="Calibri" w:cs="Calibri"/>
          <w:b/>
        </w:rPr>
        <w:lastRenderedPageBreak/>
        <w:t>медицинского оборудования, утвержденных постановлением Правительства Российской Федерации от 21 апреля 2016 г. N 332 (далее - Правила).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2. Медицинская организация представляет в Фонд проект Соглашения, типовая форма которого утверждена </w:t>
      </w:r>
      <w:hyperlink w:anchor="P35" w:history="1">
        <w:r>
          <w:rPr>
            <w:rFonts w:ascii="Calibri" w:hAnsi="Calibri" w:cs="Calibri"/>
            <w:b/>
            <w:color w:val="0000FF"/>
          </w:rPr>
          <w:t>приложением N 1</w:t>
        </w:r>
      </w:hyperlink>
      <w:r>
        <w:rPr>
          <w:rFonts w:ascii="Calibri" w:hAnsi="Calibri" w:cs="Calibri"/>
          <w:b/>
        </w:rPr>
        <w:t xml:space="preserve"> к настоящему приказу, подписанного уполномоченным лицом медицинской организации, и график перечисления средств, являющийся приложением к Соглашению, в 2 экземплярах.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3. Фонд в течение 3 рабочих дней рассматривает проект Соглашения на предмет соответствия Федеральному </w:t>
      </w:r>
      <w:hyperlink r:id="rId22" w:history="1">
        <w:r>
          <w:rPr>
            <w:rFonts w:ascii="Calibri" w:hAnsi="Calibri" w:cs="Calibri"/>
            <w:b/>
            <w:color w:val="0000FF"/>
          </w:rPr>
          <w:t>закону</w:t>
        </w:r>
      </w:hyperlink>
      <w:r>
        <w:rPr>
          <w:rFonts w:ascii="Calibri" w:hAnsi="Calibri" w:cs="Calibri"/>
          <w:b/>
        </w:rPr>
        <w:t xml:space="preserve"> от 29 ноября 2010 г. N 326-ФЗ "Об обязательном медицинском страховании в Российской Федерации", </w:t>
      </w:r>
      <w:hyperlink r:id="rId23" w:history="1">
        <w:r>
          <w:rPr>
            <w:rFonts w:ascii="Calibri" w:hAnsi="Calibri" w:cs="Calibri"/>
            <w:b/>
            <w:color w:val="0000FF"/>
          </w:rPr>
          <w:t>Правилам</w:t>
        </w:r>
      </w:hyperlink>
      <w:r>
        <w:rPr>
          <w:rFonts w:ascii="Calibri" w:hAnsi="Calibri" w:cs="Calibri"/>
          <w:b/>
        </w:rPr>
        <w:t xml:space="preserve">, </w:t>
      </w:r>
      <w:hyperlink w:anchor="P35" w:history="1">
        <w:r>
          <w:rPr>
            <w:rFonts w:ascii="Calibri" w:hAnsi="Calibri" w:cs="Calibri"/>
            <w:b/>
            <w:color w:val="0000FF"/>
          </w:rPr>
          <w:t>типовой форме</w:t>
        </w:r>
      </w:hyperlink>
      <w:r>
        <w:rPr>
          <w:rFonts w:ascii="Calibri" w:hAnsi="Calibri" w:cs="Calibri"/>
          <w:b/>
        </w:rPr>
        <w:t xml:space="preserve"> Соглашения, утвержденной настоящим приказом, а также настоящему Порядку.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4. По результатам рассмотрения уполномоченное лицо Фонда подписывает Соглашение или направляет в адрес медицинской организации замечания и предложения по Соглашению.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5. После подписания Соглашения уполномоченным лицом Фонда один экземпляр Соглашения направляется в адрес медицинской организации, один - хранится в Фонде.</w:t>
      </w:r>
    </w:p>
    <w:p w:rsidR="00A22B81" w:rsidRDefault="00A22B8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6. По согласованию сторон могут заключаться дополнительные соглашения к Соглашению в соответствии с настоящим Порядком.</w:t>
      </w: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spacing w:after="1" w:line="220" w:lineRule="atLeast"/>
        <w:jc w:val="both"/>
      </w:pPr>
    </w:p>
    <w:p w:rsidR="00A22B81" w:rsidRDefault="00A22B8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163" w:rsidRDefault="00204163">
      <w:pPr>
        <w:pStyle w:val="ConsPlusTitle"/>
        <w:jc w:val="center"/>
      </w:pPr>
      <w:r>
        <w:t>АЦИИ, ОСУЩЕСТВЛЯЮЩЕЙ ОБРАЗОВАТЕЛЬНУЮ</w:t>
      </w:r>
    </w:p>
    <w:p w:rsidR="00204163" w:rsidRDefault="00204163">
      <w:pPr>
        <w:pStyle w:val="ConsPlusTitle"/>
        <w:jc w:val="center"/>
      </w:pPr>
      <w:r>
        <w:t xml:space="preserve">ДЕЯТЕЛЬНОСТЬ, ДЛЯ НАПРАВЛЕНИЯ НА </w:t>
      </w:r>
      <w:proofErr w:type="gramStart"/>
      <w:r>
        <w:t>ДОПОЛНИТЕЛЬНОЕ</w:t>
      </w:r>
      <w:proofErr w:type="gramEnd"/>
    </w:p>
    <w:p w:rsidR="00204163" w:rsidRDefault="00204163">
      <w:pPr>
        <w:pStyle w:val="ConsPlusTitle"/>
        <w:jc w:val="center"/>
      </w:pPr>
      <w:r>
        <w:t xml:space="preserve">ПРОФЕССИОНАЛЬНОЕ ОБРАЗОВАНИЕ ЗА СЧЕТ СРЕДСТВ </w:t>
      </w:r>
      <w:proofErr w:type="gramStart"/>
      <w:r>
        <w:t>НОРМИРОВАННОГО</w:t>
      </w:r>
      <w:proofErr w:type="gramEnd"/>
    </w:p>
    <w:p w:rsidR="00204163" w:rsidRDefault="00204163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204163" w:rsidRDefault="00204163">
      <w:pPr>
        <w:pStyle w:val="ConsPlusTitle"/>
        <w:jc w:val="center"/>
      </w:pPr>
      <w:r>
        <w:t>МЕДИЦИНСКОГО СТРАХОВАНИЯ</w:t>
      </w: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подпунктом "а" пункта 5</w:t>
        </w:r>
      </w:hyperlink>
      <w: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2016, N 18, ст. 2626), приказываю:</w:t>
      </w:r>
      <w:proofErr w:type="gramEnd"/>
    </w:p>
    <w:p w:rsidR="00204163" w:rsidRDefault="00204163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страхования.</w:t>
      </w: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jc w:val="right"/>
      </w:pPr>
      <w:r>
        <w:t>Министр</w:t>
      </w:r>
    </w:p>
    <w:p w:rsidR="00204163" w:rsidRDefault="00204163">
      <w:pPr>
        <w:pStyle w:val="ConsPlusNormal"/>
        <w:jc w:val="right"/>
      </w:pPr>
      <w:r>
        <w:t>В.И.СКВОРЦОВА</w:t>
      </w: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jc w:val="right"/>
        <w:outlineLvl w:val="0"/>
      </w:pPr>
      <w:r>
        <w:t>Утвержден</w:t>
      </w:r>
    </w:p>
    <w:p w:rsidR="00204163" w:rsidRDefault="00204163">
      <w:pPr>
        <w:pStyle w:val="ConsPlusNormal"/>
        <w:jc w:val="right"/>
      </w:pPr>
      <w:r>
        <w:t>приказом Министерства здравоохранения</w:t>
      </w:r>
    </w:p>
    <w:p w:rsidR="00204163" w:rsidRDefault="00204163">
      <w:pPr>
        <w:pStyle w:val="ConsPlusNormal"/>
        <w:jc w:val="right"/>
      </w:pPr>
      <w:r>
        <w:t>Российской Федерации</w:t>
      </w:r>
    </w:p>
    <w:p w:rsidR="00204163" w:rsidRDefault="00204163">
      <w:pPr>
        <w:pStyle w:val="ConsPlusNormal"/>
        <w:jc w:val="right"/>
      </w:pPr>
      <w:r>
        <w:t>от 4 августа 2016 г. N 575н</w:t>
      </w: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Title"/>
        <w:jc w:val="center"/>
      </w:pPr>
      <w:bookmarkStart w:id="21" w:name="P32"/>
      <w:bookmarkEnd w:id="21"/>
      <w:r>
        <w:t>ПОРЯДОК</w:t>
      </w:r>
    </w:p>
    <w:p w:rsidR="00204163" w:rsidRDefault="00204163">
      <w:pPr>
        <w:pStyle w:val="ConsPlusTitle"/>
        <w:jc w:val="center"/>
      </w:pPr>
      <w:r>
        <w:t>ВЫБОРА МЕДИЦИНСКИМ РАБОТНИКОМ ПРОГРАММЫ ПОВЫШЕНИЯ</w:t>
      </w:r>
    </w:p>
    <w:p w:rsidR="00204163" w:rsidRDefault="00204163">
      <w:pPr>
        <w:pStyle w:val="ConsPlusTitle"/>
        <w:jc w:val="center"/>
      </w:pPr>
      <w:r>
        <w:t xml:space="preserve">КВАЛИФИКАЦИИ В ОРГАНИЗАЦИИ, ОСУЩЕСТВЛЯЮЩЕЙ </w:t>
      </w:r>
      <w:proofErr w:type="gramStart"/>
      <w:r>
        <w:t>ОБРАЗОВАТЕЛЬНУЮ</w:t>
      </w:r>
      <w:proofErr w:type="gramEnd"/>
    </w:p>
    <w:p w:rsidR="00204163" w:rsidRDefault="00204163">
      <w:pPr>
        <w:pStyle w:val="ConsPlusTitle"/>
        <w:jc w:val="center"/>
      </w:pPr>
      <w:r>
        <w:t xml:space="preserve">ДЕЯТЕЛЬНОСТЬ, ДЛЯ НАПРАВЛЕНИЯ НА </w:t>
      </w:r>
      <w:proofErr w:type="gramStart"/>
      <w:r>
        <w:t>ДОПОЛНИТЕЛЬНОЕ</w:t>
      </w:r>
      <w:proofErr w:type="gramEnd"/>
    </w:p>
    <w:p w:rsidR="00204163" w:rsidRDefault="00204163">
      <w:pPr>
        <w:pStyle w:val="ConsPlusTitle"/>
        <w:jc w:val="center"/>
      </w:pPr>
      <w:r>
        <w:lastRenderedPageBreak/>
        <w:t xml:space="preserve">ПРОФЕССИОНАЛЬНОЕ ОБРАЗОВАНИЕ ЗА СЧЕТ СРЕДСТВ </w:t>
      </w:r>
      <w:proofErr w:type="gramStart"/>
      <w:r>
        <w:t>НОРМИРОВАННОГО</w:t>
      </w:r>
      <w:proofErr w:type="gramEnd"/>
    </w:p>
    <w:p w:rsidR="00204163" w:rsidRDefault="00204163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204163" w:rsidRDefault="00204163">
      <w:pPr>
        <w:pStyle w:val="ConsPlusTitle"/>
        <w:jc w:val="center"/>
      </w:pPr>
      <w:r>
        <w:t>МЕДИЦИНСКОГО СТРАХОВАНИЯ</w:t>
      </w:r>
    </w:p>
    <w:p w:rsidR="00204163" w:rsidRDefault="00204163">
      <w:pPr>
        <w:pStyle w:val="ConsPlusNormal"/>
        <w:jc w:val="center"/>
      </w:pPr>
    </w:p>
    <w:p w:rsidR="00204163" w:rsidRDefault="00204163">
      <w:pPr>
        <w:pStyle w:val="ConsPlusNormal"/>
        <w:ind w:firstLine="540"/>
        <w:jc w:val="both"/>
      </w:pPr>
      <w:r>
        <w:t>1. Настоящий Порядок устанавливает правила выбора медицинским работником, замещающим должность в медицинской организации, осуществляющей деятельность в сфере обязательного медицинского страхования,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 (далее соответственно - образовательная программа, образовательная организация).</w:t>
      </w:r>
    </w:p>
    <w:p w:rsidR="00204163" w:rsidRDefault="00204163">
      <w:pPr>
        <w:pStyle w:val="ConsPlusNormal"/>
        <w:ind w:firstLine="540"/>
        <w:jc w:val="both"/>
      </w:pPr>
      <w:r>
        <w:t xml:space="preserve">2. </w:t>
      </w:r>
      <w:proofErr w:type="gramStart"/>
      <w:r>
        <w:t>Выбор образовательной программы и образовательной организации осуществляется медицинским работником с использованием интернет-портала непрерывного медицинского и фармацевтического образования в информационно-телекоммуникационной сети "Интернет" (далее - интернет-портал), доступ к которому обеспечивается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Федерального регистра медицинских работников</w:t>
      </w:r>
      <w:proofErr w:type="gramEnd"/>
      <w:r>
        <w:t xml:space="preserve">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204163" w:rsidRDefault="00204163">
      <w:pPr>
        <w:pStyle w:val="ConsPlusNormal"/>
        <w:ind w:firstLine="540"/>
        <w:jc w:val="both"/>
      </w:pPr>
      <w:r>
        <w:t xml:space="preserve">3. Для обеспечения выбора медицинским работником образовательной программы и образовательной организации на </w:t>
      </w:r>
      <w:proofErr w:type="gramStart"/>
      <w:r>
        <w:t>интернет-портале</w:t>
      </w:r>
      <w:proofErr w:type="gramEnd"/>
      <w:r>
        <w:t xml:space="preserve"> размещается список образовательных программ, реализация которых направлена на освоение знаний и приобретение умений и навыков для оказания медицинской помощи в рамках территориальных программ обязательного медицинского страхования на текущий финансовый год &lt;1&gt; (далее - список образовательных программ).</w:t>
      </w:r>
    </w:p>
    <w:p w:rsidR="00204163" w:rsidRDefault="00204163">
      <w:pPr>
        <w:pStyle w:val="ConsPlusNormal"/>
        <w:ind w:firstLine="540"/>
        <w:jc w:val="both"/>
      </w:pPr>
      <w:r>
        <w:t>--------------------------------</w:t>
      </w:r>
    </w:p>
    <w:p w:rsidR="00204163" w:rsidRDefault="00204163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7047; N 49, ст. 7057; 2012, N 31, ст. 4322; N 49, ст. 6758; </w:t>
      </w:r>
      <w:proofErr w:type="gramStart"/>
      <w:r>
        <w:t>2013, N 7, ст. 606; N 27, ст. 3477; N 30, ст. 4084; N 39, ст. 4883; N 48, ст. 6165; N 52, ст. 6955; 2014, N 11, ст. 1098; N 28, ст. 3851; N 30, ст. 4269; N 49, ст. 6927; 2015, N 51, ст. 7245; 2016, N 1, ст. 52;</w:t>
      </w:r>
      <w:proofErr w:type="gramEnd"/>
      <w:r>
        <w:t xml:space="preserve"> </w:t>
      </w:r>
      <w:proofErr w:type="gramStart"/>
      <w:r>
        <w:t>N 27, ст. 4219).</w:t>
      </w:r>
      <w:proofErr w:type="gramEnd"/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  <w:r>
        <w:t xml:space="preserve">4. В список образовательных программ вносятся образовательные программы, реализуемые образовательными организациями с применением одной или нескольких образовательных технологий: стажировки, </w:t>
      </w:r>
      <w:proofErr w:type="spellStart"/>
      <w:r>
        <w:t>симуляционного</w:t>
      </w:r>
      <w:proofErr w:type="spellEnd"/>
      <w:r>
        <w:t xml:space="preserve"> обучения, дистанционных образовательных технологий и электронного обучения, а также образовательные программы, реализуемые в сетевой форме.</w:t>
      </w:r>
    </w:p>
    <w:p w:rsidR="00204163" w:rsidRDefault="00204163">
      <w:pPr>
        <w:pStyle w:val="ConsPlusNormal"/>
        <w:ind w:firstLine="540"/>
        <w:jc w:val="both"/>
      </w:pPr>
      <w:r>
        <w:t xml:space="preserve">На </w:t>
      </w:r>
      <w:proofErr w:type="gramStart"/>
      <w:r>
        <w:t>интернет-портале</w:t>
      </w:r>
      <w:proofErr w:type="gramEnd"/>
      <w:r>
        <w:t xml:space="preserve"> размещается следующая информация об образовательной программе:</w:t>
      </w:r>
    </w:p>
    <w:p w:rsidR="00204163" w:rsidRDefault="00204163">
      <w:pPr>
        <w:pStyle w:val="ConsPlusNormal"/>
        <w:ind w:firstLine="540"/>
        <w:jc w:val="both"/>
      </w:pPr>
      <w:r>
        <w:t>- наименование образовательной программы;</w:t>
      </w:r>
    </w:p>
    <w:p w:rsidR="00204163" w:rsidRDefault="00204163">
      <w:pPr>
        <w:pStyle w:val="ConsPlusNormal"/>
        <w:ind w:firstLine="540"/>
        <w:jc w:val="both"/>
      </w:pPr>
      <w:r>
        <w:t>- продолжительность и форма реализации образовательной программы;</w:t>
      </w:r>
    </w:p>
    <w:p w:rsidR="00204163" w:rsidRDefault="00204163">
      <w:pPr>
        <w:pStyle w:val="ConsPlusNormal"/>
        <w:ind w:firstLine="540"/>
        <w:jc w:val="both"/>
      </w:pPr>
      <w:r>
        <w:t>- специальность (специальности) медицинских работников, на обучение которых направлена образовательная программа;</w:t>
      </w:r>
    </w:p>
    <w:p w:rsidR="00204163" w:rsidRDefault="00204163">
      <w:pPr>
        <w:pStyle w:val="ConsPlusNormal"/>
        <w:ind w:firstLine="540"/>
        <w:jc w:val="both"/>
      </w:pPr>
      <w:r>
        <w:t>- краткое содержание образовательной программы;</w:t>
      </w:r>
    </w:p>
    <w:p w:rsidR="00204163" w:rsidRDefault="00204163">
      <w:pPr>
        <w:pStyle w:val="ConsPlusNormal"/>
        <w:ind w:firstLine="540"/>
        <w:jc w:val="both"/>
      </w:pPr>
      <w:r>
        <w:t xml:space="preserve">- сведения о стажировке, </w:t>
      </w:r>
      <w:proofErr w:type="spellStart"/>
      <w:r>
        <w:t>симуляционном</w:t>
      </w:r>
      <w:proofErr w:type="spellEnd"/>
      <w:r>
        <w:t xml:space="preserve"> обучении, дистанционных образовательных технологиях и электронном обучении в ходе реализации образовательной программы;</w:t>
      </w:r>
    </w:p>
    <w:p w:rsidR="00204163" w:rsidRDefault="00204163">
      <w:pPr>
        <w:pStyle w:val="ConsPlusNormal"/>
        <w:ind w:firstLine="540"/>
        <w:jc w:val="both"/>
      </w:pPr>
      <w:r>
        <w:t>- сведения о реализации образовательной программы в сетевой форме.</w:t>
      </w:r>
    </w:p>
    <w:p w:rsidR="00204163" w:rsidRDefault="00204163">
      <w:pPr>
        <w:pStyle w:val="ConsPlusNormal"/>
        <w:ind w:firstLine="540"/>
        <w:jc w:val="both"/>
      </w:pPr>
      <w:r>
        <w:t xml:space="preserve">5. Выбор образовательной программы и образовательной организации осуществляется медицинским работником, обучение которого включено в заявку медицинской организации на включение в план мероприятий по организации дополнительного профессионального </w:t>
      </w:r>
      <w:r>
        <w:lastRenderedPageBreak/>
        <w:t>образования медицинских работников по программам повышения квалификации, а также по приобретению и проведению ремонта медицинского оборудования &lt;1&gt; (далее - медицинский работник).</w:t>
      </w:r>
    </w:p>
    <w:p w:rsidR="00204163" w:rsidRDefault="00204163">
      <w:pPr>
        <w:pStyle w:val="ConsPlusNormal"/>
        <w:ind w:firstLine="540"/>
        <w:jc w:val="both"/>
      </w:pPr>
      <w:r>
        <w:t>--------------------------------</w:t>
      </w:r>
    </w:p>
    <w:p w:rsidR="00204163" w:rsidRDefault="0020416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Пункт 9</w:t>
        </w:r>
      </w:hyperlink>
      <w: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Федерации, 2016, N 18, ст</w:t>
      </w:r>
      <w:proofErr w:type="gramEnd"/>
      <w:r>
        <w:t>. 2626) (далее - Правила).</w:t>
      </w: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  <w:r>
        <w:t>6. В целях осуществления выбора образовательной программы и образовательной организации медицинский работник:</w:t>
      </w:r>
    </w:p>
    <w:p w:rsidR="00204163" w:rsidRDefault="00204163">
      <w:pPr>
        <w:pStyle w:val="ConsPlusNormal"/>
        <w:ind w:firstLine="540"/>
        <w:jc w:val="both"/>
      </w:pPr>
      <w:r>
        <w:t xml:space="preserve">- проходит регистрацию на </w:t>
      </w:r>
      <w:proofErr w:type="gramStart"/>
      <w:r>
        <w:t>интернет-портале</w:t>
      </w:r>
      <w:proofErr w:type="gramEnd"/>
      <w:r>
        <w:t>;</w:t>
      </w:r>
    </w:p>
    <w:p w:rsidR="00204163" w:rsidRDefault="00204163">
      <w:pPr>
        <w:pStyle w:val="ConsPlusNormal"/>
        <w:ind w:firstLine="540"/>
        <w:jc w:val="both"/>
      </w:pPr>
      <w:r>
        <w:t>- осуществляет выбор образовательной программы из списка образовательных программ;</w:t>
      </w:r>
    </w:p>
    <w:p w:rsidR="00204163" w:rsidRDefault="00204163">
      <w:pPr>
        <w:pStyle w:val="ConsPlusNormal"/>
        <w:ind w:firstLine="540"/>
        <w:jc w:val="both"/>
      </w:pPr>
      <w:r>
        <w:t xml:space="preserve">- создает предварительную заявку для зачисления на </w:t>
      </w:r>
      <w:proofErr w:type="gramStart"/>
      <w:r>
        <w:t>обучение</w:t>
      </w:r>
      <w:proofErr w:type="gramEnd"/>
      <w:r>
        <w:t xml:space="preserve"> по выбранной образовательной программе (далее - предварительная заявка), доступную для распечатывания на бумажном носителе;</w:t>
      </w:r>
    </w:p>
    <w:p w:rsidR="00204163" w:rsidRDefault="00204163">
      <w:pPr>
        <w:pStyle w:val="ConsPlusNormal"/>
        <w:ind w:firstLine="540"/>
        <w:jc w:val="both"/>
      </w:pPr>
      <w:r>
        <w:t>- согласовывает с руководителем медицинской организации (далее - работодатель) выбранную образовательную организацию, а также сроки обучения и тематику образовательной программы;</w:t>
      </w:r>
    </w:p>
    <w:p w:rsidR="00204163" w:rsidRDefault="00204163">
      <w:pPr>
        <w:pStyle w:val="ConsPlusNormal"/>
        <w:ind w:firstLine="540"/>
        <w:jc w:val="both"/>
      </w:pPr>
      <w:r>
        <w:t>- предоставляет работодателю заявление о направлении на дополнительное профессиональное образование по программе повышения квалификации в образовательную организацию &lt;1&gt; с приложением предварительной заявки, распечатанной на бумажном носителе.</w:t>
      </w:r>
    </w:p>
    <w:p w:rsidR="00204163" w:rsidRDefault="00204163">
      <w:pPr>
        <w:pStyle w:val="ConsPlusNormal"/>
        <w:ind w:firstLine="540"/>
        <w:jc w:val="both"/>
      </w:pPr>
      <w:r>
        <w:t>--------------------------------</w:t>
      </w:r>
    </w:p>
    <w:p w:rsidR="00204163" w:rsidRDefault="00204163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Подпункт "а" пункта 5</w:t>
        </w:r>
      </w:hyperlink>
      <w:r>
        <w:t xml:space="preserve"> Правил.</w:t>
      </w: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  <w:r>
        <w:t xml:space="preserve">7. В случае включения обучения медицинского работника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работодатель заключает с образовательной организацией договор об образовании на </w:t>
      </w:r>
      <w:proofErr w:type="gramStart"/>
      <w:r>
        <w:t>обучение</w:t>
      </w:r>
      <w:proofErr w:type="gramEnd"/>
      <w:r>
        <w:t xml:space="preserve"> по дополнительной профессиональной образовательной программе &lt;1&gt;.</w:t>
      </w:r>
    </w:p>
    <w:p w:rsidR="00204163" w:rsidRDefault="00204163">
      <w:pPr>
        <w:pStyle w:val="ConsPlusNormal"/>
        <w:ind w:firstLine="540"/>
        <w:jc w:val="both"/>
      </w:pPr>
      <w:r>
        <w:t>--------------------------------</w:t>
      </w:r>
    </w:p>
    <w:p w:rsidR="00204163" w:rsidRDefault="00204163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Статья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7598), </w:t>
      </w:r>
      <w:hyperlink r:id="rId30" w:history="1">
        <w:r>
          <w:rPr>
            <w:color w:val="0000FF"/>
          </w:rPr>
          <w:t>подпункт "б" пункта 5</w:t>
        </w:r>
      </w:hyperlink>
      <w:r>
        <w:t xml:space="preserve"> Правил.</w:t>
      </w: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ind w:firstLine="540"/>
        <w:jc w:val="both"/>
      </w:pPr>
    </w:p>
    <w:p w:rsidR="00204163" w:rsidRDefault="00204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1F9" w:rsidRDefault="005A23F9"/>
    <w:sectPr w:rsidR="00CC01F9" w:rsidSect="00D8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63"/>
    <w:rsid w:val="00204163"/>
    <w:rsid w:val="00303DFA"/>
    <w:rsid w:val="003A20D5"/>
    <w:rsid w:val="003D776B"/>
    <w:rsid w:val="005A23F9"/>
    <w:rsid w:val="00A22B81"/>
    <w:rsid w:val="00F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05ED51EBE52AE7E9ADDDFE907688955CDBFADD7DD73B9BE70745916D55F11617F37A5FCDFCC2Bz3NEN" TargetMode="External"/><Relationship Id="rId13" Type="http://schemas.openxmlformats.org/officeDocument/2006/relationships/hyperlink" Target="consultantplus://offline/ref=FA305ED51EBE52AE7E9ADDDFE907688956C5B8ACD0D773B9BE70745916D55F11617F37A5FCDFC820z3NEN" TargetMode="External"/><Relationship Id="rId18" Type="http://schemas.openxmlformats.org/officeDocument/2006/relationships/hyperlink" Target="consultantplus://offline/ref=FA305ED51EBE52AE7E9ADDDFE907688955CDBFADD7DD73B9BE70745916D55F11617F37A5FCDFCA23z3N1N" TargetMode="External"/><Relationship Id="rId26" Type="http://schemas.openxmlformats.org/officeDocument/2006/relationships/hyperlink" Target="consultantplus://offline/ref=670F65253D49DE19FD72E62A19CBADE7DF9A3F1222818FC353FCE00F1ED099414DC3A3767B4D435Bi3L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305ED51EBE52AE7E9ADDDFE907688956C5B8ACD0D773B9BE70745916D55F11617F37A5FCDFC823z3N2N" TargetMode="External"/><Relationship Id="rId7" Type="http://schemas.openxmlformats.org/officeDocument/2006/relationships/hyperlink" Target="consultantplus://offline/ref=FA305ED51EBE52AE7E9ADDDFE907688955CCBEABD6D973B9BE70745916D55F11617F37A5FCDFCF26z3N7N" TargetMode="External"/><Relationship Id="rId12" Type="http://schemas.openxmlformats.org/officeDocument/2006/relationships/hyperlink" Target="consultantplus://offline/ref=FA305ED51EBE52AE7E9ADDDFE907688956C5B8ACD0D773B9BE70745916D55F11617F37A5FCDFC820z3N5N" TargetMode="External"/><Relationship Id="rId17" Type="http://schemas.openxmlformats.org/officeDocument/2006/relationships/hyperlink" Target="consultantplus://offline/ref=FA305ED51EBE52AE7E9ADDDFE907688955CDBFADD7DD73B9BE70745916D55F11617F37A5FCDFC924z3N6N" TargetMode="External"/><Relationship Id="rId25" Type="http://schemas.openxmlformats.org/officeDocument/2006/relationships/hyperlink" Target="consultantplus://offline/ref=670F65253D49DE19FD72E62A19CBADE7DC9D3D1126838FC353FCE00F1EiDL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305ED51EBE52AE7E9ADDDFE907688956C5B8ACD0D773B9BE70745916D55F11617F37A5FCDFC821z3N3N" TargetMode="External"/><Relationship Id="rId20" Type="http://schemas.openxmlformats.org/officeDocument/2006/relationships/hyperlink" Target="consultantplus://offline/ref=FA305ED51EBE52AE7E9ADDDFE907688956C5B8ACD0D773B9BE70745916D55F11617F37A5FCDFC827z3N3N" TargetMode="External"/><Relationship Id="rId29" Type="http://schemas.openxmlformats.org/officeDocument/2006/relationships/hyperlink" Target="consultantplus://offline/ref=670F65253D49DE19FD72E62A19CBADE7DF9B3E1423858FC353FCE00F1ED099414DC3A3767B4D405Ci3L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05ED51EBE52AE7E9ADDDFE907688956C5B8ACD0D773B9BE70745916D55F11617F37A5FCDFC823z3N2N" TargetMode="External"/><Relationship Id="rId11" Type="http://schemas.openxmlformats.org/officeDocument/2006/relationships/hyperlink" Target="consultantplus://offline/ref=FA305ED51EBE52AE7E9ADDDFE907688956C5B8ACD0D773B9BE70745916D55F11617F37A5FCDFC823z3NFN" TargetMode="External"/><Relationship Id="rId24" Type="http://schemas.openxmlformats.org/officeDocument/2006/relationships/hyperlink" Target="consultantplus://offline/ref=670F65253D49DE19FD72E62A19CBADE7DC923813258B8FC353FCE00F1ED099414DC3A3767B4D475Ai3LE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A305ED51EBE52AE7E9ADDDFE907688956C5B8ACD0D773B9BE70745916D55F11617F37A5FCDFC823z3N2N" TargetMode="External"/><Relationship Id="rId15" Type="http://schemas.openxmlformats.org/officeDocument/2006/relationships/hyperlink" Target="consultantplus://offline/ref=FA305ED51EBE52AE7E9ADDDFE907688956C5B8ACD0D773B9BE70745916D55F11617F37A5FCDFC820z3N1N" TargetMode="External"/><Relationship Id="rId23" Type="http://schemas.openxmlformats.org/officeDocument/2006/relationships/hyperlink" Target="consultantplus://offline/ref=FA305ED51EBE52AE7E9ADDDFE907688956C5B8ACD0D773B9BE70745916D55F11617F37A5FCDFC822z3NFN" TargetMode="External"/><Relationship Id="rId28" Type="http://schemas.openxmlformats.org/officeDocument/2006/relationships/hyperlink" Target="consultantplus://offline/ref=670F65253D49DE19FD72E62A19CBADE7DC923813258B8FC353FCE00F1ED099414DC3A3767B4D475Ai3LEN" TargetMode="External"/><Relationship Id="rId10" Type="http://schemas.openxmlformats.org/officeDocument/2006/relationships/hyperlink" Target="consultantplus://offline/ref=FA305ED51EBE52AE7E9ADDDFE907688956C5B8ACD0D773B9BE70745916D55F11617F37A5FCDFC821z3N0N" TargetMode="External"/><Relationship Id="rId19" Type="http://schemas.openxmlformats.org/officeDocument/2006/relationships/hyperlink" Target="consultantplus://offline/ref=FA305ED51EBE52AE7E9ADDDFE907688956C5B8ACD0D773B9BE70745916D55F11617F37A5FCDFC827z3N7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05ED51EBE52AE7E9ADDDFE907688956C5B8ACD0D773B9BE70745916D55F11617F37A5FCDFC823z3NEN" TargetMode="External"/><Relationship Id="rId14" Type="http://schemas.openxmlformats.org/officeDocument/2006/relationships/hyperlink" Target="consultantplus://offline/ref=FA305ED51EBE52AE7E9ADDDFE907688956C5B8ACD0D773B9BE70745916D55F11617F37A5FCDFC820z3N7N" TargetMode="External"/><Relationship Id="rId22" Type="http://schemas.openxmlformats.org/officeDocument/2006/relationships/hyperlink" Target="consultantplus://offline/ref=FA305ED51EBE52AE7E9ADDDFE907688955CDBFADD7DD73B9BE70745916zDN5N" TargetMode="External"/><Relationship Id="rId27" Type="http://schemas.openxmlformats.org/officeDocument/2006/relationships/hyperlink" Target="consultantplus://offline/ref=670F65253D49DE19FD72E62A19CBADE7DC923813258B8FC353FCE00F1ED099414DC3A3767B4D475Ci3L7N" TargetMode="External"/><Relationship Id="rId30" Type="http://schemas.openxmlformats.org/officeDocument/2006/relationships/hyperlink" Target="consultantplus://offline/ref=670F65253D49DE19FD72E62A19CBADE7DC923813258B8FC353FCE00F1ED099414DC3A3767B4D475Ai3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000011</dc:creator>
  <cp:lastModifiedBy>000011</cp:lastModifiedBy>
  <cp:revision>2</cp:revision>
  <dcterms:created xsi:type="dcterms:W3CDTF">2017-01-26T14:33:00Z</dcterms:created>
  <dcterms:modified xsi:type="dcterms:W3CDTF">2017-01-26T14:33:00Z</dcterms:modified>
</cp:coreProperties>
</file>